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招标内容及技术规范</w:t>
      </w:r>
    </w:p>
    <w:p>
      <w:pPr>
        <w:numPr>
          <w:ilvl w:val="0"/>
          <w:numId w:val="0"/>
        </w:numPr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一、</w:t>
      </w:r>
      <w:r>
        <w:rPr>
          <w:rFonts w:hint="eastAsia"/>
          <w:b/>
          <w:sz w:val="24"/>
          <w:szCs w:val="24"/>
        </w:rPr>
        <w:t>招标内容一览表：</w:t>
      </w:r>
    </w:p>
    <w:tbl>
      <w:tblPr>
        <w:tblStyle w:val="5"/>
        <w:tblW w:w="831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74"/>
        <w:gridCol w:w="102"/>
        <w:gridCol w:w="5070"/>
        <w:gridCol w:w="798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部室名称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部室名称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音乐教室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书法教室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劳技室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美术教室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舞蹈教室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少队部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陶艺室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6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科学实验室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（一）音乐教室（56座）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音箱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1、≥10寸,低频单元。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2、阻抗8Ω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3、持续功率 200-400w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4、频率响应 40Hz-20KHz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5、灵敏度≥96dB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音箱功放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输出功率（单声道测试）:  8Ω 300W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                      4Ω 480W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2、频率响应: 20Hz-20KHz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3、输入阻抗: 20KΩ（平衡输入，立体声模式）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100KΩ（平衡输入，并联模式）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4、输入灵敏度:≥30dB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5、信噪比: ≥100dB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6、总谐波失真 :  ≤0.06%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7、互调失真 : ≤0.05%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8、转换速率（8Ω，10KHz): ≥20V/μs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9、通道隔离: ≥80dB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10、输入共模抑制比:  ≥70dB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11、保护功能： 具有开机软启动、开机延时接载、输出限流软保护、负载短路保护、过热保护、关机保护；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12、输入/输出接口（至少）：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输入接口：信号输入接口×2个通道；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输出接口：扬声器输出接口×2个通道；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13、控制方式：旋钮式电平控制器×2个（前面板）；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14、电源：～220V（±10%），50Hz 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调音台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通道3段均衡，中频2组，3组辅助输出，1组返回；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100mm高精度对数式衰减推子；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≥24Bit DSP效果器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≥7段主控均衡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≥1组立体声输出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USB录音、播放功能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48V幻象电源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通道哑音功能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真分集一拖二无线话筒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U段真分集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2、红外自动对频、导频。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3、接收机和发射器具有距离控制键。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4、高保真声音传输电路。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5、≥300个信道，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6、手持发射机与接收机均带液晶显示，手持带电池用电量显示。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7、接收机：频率范围:600-900MHZ，最大频道数: ≥300，频带宽度:≥50MHz，接收灵敏度:≤-105dB；信噪比:≥105dB，失真度:&lt;1%；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8、手持发射机: 频率范围:600-900MHZ；频带宽度:≥50MHZ；谐波抑制:&gt;55dBc；最大频偏:≥48KHZ； 频率响应:50Hz-15KHz(-3dB) ；信噪比:&gt;105dB(A) ；失真度:&lt;1%； 电源：电池，使用时间: 8H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9、腰包式发射机:  频率范围:600-900MHZ ；频带宽度:50MHz； 谐波抑制:&gt;55dBc ；最大频偏:≥48KHz ；频率响应:50Hz-15KHz(-3dB)； 信噪比:&gt;105dB(A) ；失真度:&lt;1% ；电源；:电池，使用时间:&gt;8H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10、使用距离:≥ 300米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八路时序器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电源插座各路输出最大电流：≥10A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通道控制：≥8路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通道间隔切换时间：≤2秒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电源：AC220V，50-60HZ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机柜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上述产品配套使用，含辅助配套配件及音响系统连接线材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立式钢琴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一、硬件部分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1.钢琴键数:88键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2.参考规格：长150cm，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宽65cm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，高123cm；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3.音板: 纯实木；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4.弦码：采用色木多层板制作。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5.键盘：采用实木复合键盘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6.缓降器：采用液压缓降器。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二、钢琴资源部分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系统软件内容包含曲谱库、赏析库两大模块。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曲谱库模块：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曲谱库中正版曲谱。涵盖的曲谱分类有推荐/热门、考级专区、版权独享、经典教材、启蒙专区、每日练习、儿童趣味、世界名曲。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1.考级专区模块中≥4本各大院校考级书籍，至少包含全国音协的《全国钢琴演奏考级作品集（1-5级)》、上海院、中国院、中央院；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2.版权独享模块中曲谱≥9本曲谱书籍，至少包含《肖邦圆舞曲》《贝多芬钢琴小品精选》；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3.经典教材模块中≥20本曲谱书籍，至少包含《钢琴基础教程》系列、《车尔尼》系列、《巴赫》系列、《汤普森》系列书籍；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4.启蒙专区模块中≥12本曲谱书籍，至少包含《约翰·汤普森简易钢琴教程》系列、《巴斯蒂安钢琴教程》系列、《原创中国风钢琴入门教程》系列等；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5.每日练习模块中≥9本曲谱书籍，例如《巴斯蒂安钢琴教程-视奏》系列、《巴斯蒂安钢琴教程-技巧》系列；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6.儿童趣味模块中≥9本曲谱书籍，至少包含《儿童趣味钢琴曲集》系列、《世界儿童钢琴名曲集》系列、原创；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7.世界名曲模块中≥10本曲谱书籍，至少包含《柴可夫斯基-四季》、《钢琴名家名曲集》；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曲谱库中总量≥3000首。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赏析库模块：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赏析库模块内容主要有推荐、儿童、古典乐园三大功能模块。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1.推荐模块中≥6类曲目，包含适合各个年龄段、各种风格的赏析曲目，至少包含《101首管弦乐经典名曲（第1辑）》、《儿童歌谣集》；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2.儿童模块中≥8类曲目，专为儿童赏析打造的一个模块，例如《安睡宝贝》、《音乐魔法》、《儿童游园会》等；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3.古典乐园模块中≥8种专辑，至少包含《我的第一张柴科夫斯音乐专辑》、《我的第一张小提琴曲专辑》、《我的第一张钢琴专辑》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手风琴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律制：十二平均律标准音：音准误差：极限偏差为+17 -8音分；八度纯，四度，五度均匀；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1.琴箱（参考）：长480mm,宽190mm.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.键盘：41个条形琴键，有24根白键，17根黑键组成，珍珠白银花键特殊材料铸塑。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.音域：从F到A。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.键盘变音器：7个变音+一个总还原，排列整齐，音列组合标志准确、清楚.变音传动装置应灵敏有效，并能保证音孔的充分启闭。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.贝斯：120个键钮，排列整齐，运动灵活，经久耐用，不易掉齿。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.贝斯变音器：三个变音键组成，排列整齐、音列组合标志应清晰、准确；传动装置应灵敏有效。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.琴箱：色泽协调，表面平滑，线条流畅，镀层完整。紧固件没有松动现象。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.音质：高音明亮，中音丰富有力，低音浑厚，音质纯净，无哑音。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指挥台（含指挥棒）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指挥台，全木制，便携可调/折叠式。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２.站台：尺寸:≥1000×1200×250mm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　表面铺有红地毯，站台内部为钢制结构，站台带有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高900mm的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安全护栏。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３.谱台和二层板台也都为樟子松纯实木材质，可以自由调节倾斜度数。谱台高度调节范围，800-1200mm.任意调节。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　谱台板尺寸≥:650×420mm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　二层台板尺寸≥:300×400mm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合唱台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1.材质：采用≥18mm樟子松板制作，内衬≥18mm樟子松板加固；外观为一体结构，站台加固定钢架；                                                                                                                                         2.合唱台分三级，长：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1200mm，每级宽400mm，高250mm；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气泡棉包装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1.材质：钢制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2.规格：总长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115mm，把手长度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40mm，叉长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75mm，叉厚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3mm              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乐器储藏柜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1、规格：800×1800×400mm。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2、采用冷轧钢板,粉末静电喷涂。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钟琴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1.材质：优质钢铝；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2.规格：琴长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615mm，琴宽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342mm，琴片宽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25mm，琴片厚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5mm；不锈钢支架的高度为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600mm。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椰壳沙锤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1.材质：纯天然椰壳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2.规格：总长度为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240mm，锤体长度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100mm，锤球直径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100mm，手柄长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150mm，手柄直径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24mm.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木制沙筒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1.材质：木制，原木色；                                                                                                                                                                                                                 2.结构：形状为小圆柱体，木体为天然木料；                                                                                                                                                                      3.规格：长度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98mm，直径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36mm；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摇铃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材质：塑料皮带、金属铃铛、木制把；挂有5个小铃铛，铃铛悬挂牢固，2个为一付；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2.规格：半圆直径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107mm，高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91mm，木柄直径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18mm；铃圈厚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2mm，皮宽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17mm，皮长约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200mm；铃铛规格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23×23mm；                                                                                                                         3.音色：发音清脆，无杂音；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棒铃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1.材质：木制、金属铃铛，木棒上面覆盖红绒布，配有21颗小铃铛，边缘排布4排各5颗铃铛，顶部一颗铃铛，手柄为原木；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250mm，手柄把长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100mm，铃铛直径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20mm；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卡巴撒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规格：头部木块直径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130mm，厚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8mm，锤头高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72mm，金属串珠区直径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76mm，金属串珠区高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53mm；手柄长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100mm，手柄直径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17-24mm；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双响筒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1.材质：红木，由筒体、手柄构成，配敲棒一根；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2.规格：筒全长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184mm，直径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40mm，握把长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180mm，握把插孔深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15mm；敲棒长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178mm，锤头直径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15mm； 高音筒长49mm，低音筒长45mm；               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响板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1.材质：桦木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235mm，响板头直径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55mm，响板厚度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35mm；手柄厚度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19mm，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响棒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1.材质：椿木；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.规格：长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20mm；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刮棒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1.材质：木质；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.规格：全长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220mm，刮棱棒长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145mm，刮棒直径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25mm，手柄长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17mm，棒长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145mm，直径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6mm；；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蛙鸣筒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1.材质：木质，发音部位为松木，头尾部为桦木；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.规格：全长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200mm，头部长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70mm；加沟处长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56mm；尾长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64mm，尾直径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35mm；敲棒长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156mm，直径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12mm；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北梆子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1.材质：梨木；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.规格：长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190mm，宽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47mm，高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34mm；另一根尺寸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190mm×26mm；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南梆子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1.材质：梨木或硬杂木；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.规格：长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195mm，宽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39mm，开缝长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139mm；敲棒长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200mm，击锤直径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14mm；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木鱼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1.材质：椿木；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.规格：尺寸为宽×高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①95×72mm 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88×67mm 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86×64mm 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78×62mm 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74×60mm 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71×54mm 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63×52mm 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61×48mm。击槌槌头直径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24mm，球形，把为圆柱形，直径为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5mm，敲槌全长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190mm，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大号木鱼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材质：杏木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尺寸：长20cm宽11cm高10cm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握把：长10cm高7.5cm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铃鼓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1.材质：鼓圈桦木多层板，鼓面优质单面羊皮，黄铜镲片、羊皮鼓面；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2.规格：铃鼓直径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200mm，高度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43mm,木质圈厚度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6mm，单片铃片直径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36mm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三角铁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1.材质：锰钢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2.规格：3件套三角铁的尺寸分别为：250mm ；200mm ；145mm ；金属敲棒的长度130mm ；三角铁的直径8mm ，金属击棒的直径5mm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碰钟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1.材质：响铜；                                                                                                                                                                                                         2.规格：直径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56mm，高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40mm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大号碰钟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材质：纯铜，直径100mm，厚3mm，高90mm，两个一对；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木柄碰钟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1.材质：响铜；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2.规格：全长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130mm，碰钟直径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48mmm，高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42mm，壁厚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2mm；                                                                                                                                                                                    3.余音≥6秒；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扁鼓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1.材质：牛皮鼓面,鼓腔、鼓槌用硬杂木，鼓架铁质；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2.规格:鼓面直径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380mm，高度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200mm ，鼓棒长度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295mm，鼓棒直径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3.音质：延音时间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2s；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堂鼓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1.材质：牛皮鼓面,鼓腔、鼓锤用硬杂木；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2.规格:鼓面直径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250mm，高度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170mm ，鼓锤长度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300mm，鼓锤直径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14mm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中虎音锣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1.材质：优质响铜；                                                                                                                                                                                                                  2.规格：锣直径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300mm，外延厚度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2mm,中心脐直径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100mm，重量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800g，敲槌长度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245mm；                       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小锣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1.材质：优质响铜;                                                                                                                                                                                                                 2.规格：锣直径为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215mm，外延厚度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1.5mm,木片长度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265mm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铙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材质：响铜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结构：顶部钻有小孔，用粗绳栓系，两个为一付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钹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材质：响铜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15cm，壁厚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0.2cm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结构：顶部钻有小孔，用粗绳栓系，两个为一付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竖笛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1.材质：ABS树脂；                                                                                                                                                                                                                                2.结构：由安全无毒环保塑料制成的6孔竖笛一支，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3.调性：C调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陶笛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1.材质：陶泥；                                                                                                                                                                                                                 2.结构：陶笛，绳，布袋组成；                                                                                                                                                                                                                     3.规格：陶笛尺寸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170×80×30mm                                                                                                                                                                                                                         4.调性：十二孔中音C调；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乐谱架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材质：优质铁，磨砂面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规格:谱台面直径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470mm，高度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340mm，最大可升降到1.4-1.5米的高度，加厚金属钢管支架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六面体凳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材质：复合木制板材、带ABS包边材料、硬质包角钉制；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规格：300×360×410含护角部分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结构：凳子颜色有3种，且对称。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</w:tbl>
    <w:p/>
    <w:tbl>
      <w:tblPr>
        <w:tblStyle w:val="5"/>
        <w:tblW w:w="83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52"/>
        <w:gridCol w:w="5108"/>
        <w:gridCol w:w="844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（二）书法教室配置清单（56座/室）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性能参数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教师书法桌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尺寸≥1600×800×800mm。实木结构。材质：实木材质。仿古造型经过雕刻精细雕刻完成，整体打磨。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所有木材表面经环保型油漆处理， 甲醛排放不超标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学生书法桌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尺寸≥1400×600×750mm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桌子采用仿明代家具风格，主体材质采用老榆木材质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所有木材表面经环保型油漆处理， 甲醛排放不超标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书法凳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尺寸≥300×300×450mm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主体材质采用老榆木材质，流畅的弧度彰显大气，风格独特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所有木材表面经环保型油漆处理，甲醛排放不超标                      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</w:tr>
      <w:tr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教师书法专用套装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红木6挂12针笔架1个、大中小号优质品牌毛笔各一支（狼毫笔头，黑香妃笔杆）、精雕石质砚台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1个、墨盒（≥135×75×20mm）1个、徽墨墨条100g、竹质中号扁木300×260mm，四边有布袋笔帘1套、陶瓷笔洗6寸1个、羊毛毡（A3）1块、黑檀木笔筒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高度≥15cm，直径≥11cm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1个、加重型黑梓木长度≥250mm 一对、墨汁500ml一瓶、花梨木笔搁1个（标准规格）。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魏碑楷书授课系统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提供魏碑楷书法经典作品进行教学，教学内容包括笔画教学、偏旁部首、间架结构和结字规律四大板块，并且支持云平台访问;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每个教学例字提供原碑原帖形式、字帖形式、双钩形式和单钩形式，支持老师一键切换例字教学形式;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3.教学例字的教学面板支持修改书写格形式，包括方格、九宫格、米字格、田字格和回米格五种形式，支持修改格子线条颜色，支持更换例字颜色和例字背景颜色;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4.教学例字支持同时打开多个，教学例字采用矢量化图形字帖，可以自由拖拽调整例字大小；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5.教学例字支持调取书写笔顺序列图，查看例字的书写笔顺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6.教学例字提供说文解字、康熙字典以及详细释义功能；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7.教学例字支持一键调取高清名师书写示范视频，视频包括俯拍画面视频和侧拍画面视频；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8.教学例字示范视频支持播放时切换成双镜头、画中画和单镜头等不同画面形式；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9.教学例字提供边看边练功能；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10.单个例字支持一键字体对比，提供篆行草行楷五种不同字体的同字对比；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11.教学例字支持一键推送给学生临摹屏进行临摹练习，支持学生原帖原图临摹、矢量字帖临摹、双钩和单钩临摹；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 xml:space="preserve">12.支持四种临摹字格规格大小，支持修改字格形式为田字格、米字格、回米格、九宫格及方格等不同形式;               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学生墨汁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墨汁180ml/瓶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学生笔搁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花梨木材质，规格:100×40×20mm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学生笔挂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塑钢龙头笔挂，六挂十二针(标准规格）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学生毛笔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学生专用品牌兼毫毛笔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学生镇尺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加重型黑梓木，长度≥180mm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学生墨盒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分槽式墨盒134×76×20mm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学生笔洗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仿玉塑料笔洗，不易损坏，表面光滑，直径≥110mm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学生书画毡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优质书画画毡，尺寸≥800×1200mm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临摹专用纸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学生专用临摹宣纸，100张/包，宣纸半生熟，不宜洇墨；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系统集成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负责成套系统产品的运输、运输保险费用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tbl>
      <w:tblPr>
        <w:tblStyle w:val="5"/>
        <w:tblpPr w:leftFromText="180" w:rightFromText="180" w:vertAnchor="text" w:horzAnchor="page" w:tblpX="1863" w:tblpY="321"/>
        <w:tblOverlap w:val="never"/>
        <w:tblW w:w="81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2"/>
        <w:gridCol w:w="5124"/>
        <w:gridCol w:w="852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（三）劳技室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一、基础设备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学生实践桌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4人位设计，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规格：≥1400×800×750mm，钢木结构。桌面板料≥18mm E1级三聚氰胺板，架体采用≥40×40mm厚≥2mm方钢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边柜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规格：≥1200×600×780；台面采用≥25mm E1三聚氰胺板，柜体采用板料≥16mm E1级三聚氰胺板。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操作流程板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有机玻璃板激光刻字，规格：≥500×800mm，厚≥4mm。内容包括技术制作与试验实践室说明、教师职责、学生守则、设备操作流程（每种各1副）。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工具墙、柜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规格:≥1000 ×550 ×2000 mm，柜身为16mm厚刨花板，隔板采用25mm厚刨花板,所有裸露截面均采用优质PVC封边条，机械封边,上部根据需要设置各种挂钩，定位挂放工具。下部为板式对开门，带拉手和锁，内设活动隔板层。所用板材符合国家E1级标准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作品陈列柜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规格:≥1000×500×2000mm，铝合金框架结构，基材采用≥16mm E1级三聚氰胺板，上部为铝合金玻璃门，有玻璃活动隔板，下部为木质对开门，上下各分隔两层，隔板≥16mm E1级三聚氰胺板。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安装、调试费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安装及调试，按JY/T0385-2006《中小学理科教室装备规范》有关规定执行。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二、手工-雕刻制作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雕刻工具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印床1件、石刻刀2支、木刻刀5支、绘图铅笔1支、扫尘刷1件、多用锤1把、铝合金笔刀1把、笔刀刀片3件、美工刀1把、印泥盒1件、印尼1份、砂纸5块、印模转印贴8个，木盒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定位包装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雕刻章料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浙江红石2.5×2.5×5cm 2枚，浙江红石2×2×5cm 1枚，浙江红石随形素章1枚，青海石2.5×2.5×5cm 2枚，青海石3×3×5cm 1枚，青海石2×2×5cm 1枚，青海石随形素章2枚，青海石1.5×1.5×5cm圆形素章1枚，丹东石3×3×5cm 1枚，丹东石2.5×2.5×5cm 2枚，丹东石2×2×5cm 1枚，丹东石3.5×1.5×5cm 1枚，丹东石随形章1枚，橡皮章2枚，雕刻木块若干，塑料工具盒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木雕刻刀套装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规格：10支装，手柄材质：榉木，1支平刀宽 6.5mm，1支平圆头刀宽 6.5mm，1支斜刀 7mm，1支尖角刀5mm（斜边长），3支圆刀7mm（弧边长） 圆刀5mm（弧边长） 圆刀4mm（弧边长），3支角刀3.5mm（斜边长）2.5mm（斜边长）2mm（斜边长）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雕花凿套装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刀头材质:合金 ；刀柄材质：木质。12件/套；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DIY发簪半成品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材质：檀木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开齿半成品梳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材质：檀木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木蜡油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种类：防腐木油；容量:1L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小型雕刻机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电源方式:交流电 ；功率: 65W；配一个雕刻附件包。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三、手工-工艺制作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手工制作工具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用配套工具≥10件，工具包括：钢质剪刀1把；钢质直尺1把；钢质镊子1把；钢质12mm美工刀1把；2mm皮尺1条；钢质顶针1个；缝纫线线圈1个；大小规格各一钢针1盒；竹质毛衣针1副；钢质绣花针1盒；手持式缝纫机1个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手工DIY制作套装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#卡纸不同色（19.5×27cm）；卡纸；40克白胶；手工镊子；1.5cm海绵压花贴纸；6×7cm彩色贴纸；5×11cm彩纸多色；13cm彩色纸10色；13色单面彩色纸6cm；花纹剪刀；彩色闪光笔；1cm双面胶；6个颜色金葱毛条；7mm卡通眼睛；彩色金葱胶；彩色胶带；3mm金银葱带；手摇压力机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手工DIY制作套装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2#酒精胶；切片；水消笔芯；胸针；平口夹；剪刀；金尾针；10色线；填充棉；缎带；发圈；软尺；扣子；钥匙圈；手机绳；拉链；子母贴；拆线器；顶针；珠针；裁纸刀；糖果珠；15×15cm不织布。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手工DIY制作套装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3#凹凸球形，曲规器，卷纸笔，锥子，镊子，瓦楞器， 缠绕器，胶水，玻璃片，万用尺，大头针，贴钻，说明页，小吊卡，线稿图300克厚，1×39的12色，0.5×39厘米24色，0.5×54厘米24色，05×39厘米36色。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发夹diy材料包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2.5cm宽印刷带2条（1米长），2.5cm宽纯色彩带6条（1米），细丝带3条（1米），装饰配件12个，头皮筋10根，BB夹4个、平夹8个、棉线1个，双面胶1卷，胶棒1根，塑料盒包装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手工制作饰品材料包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白乳胶1个，砂纸1张，打磨条1根，马芬杯1个、抛光砖1个、搅拌棒5根、塑料滴管5根，50ml量杯2个、弯头镊子1个、手指套10个、卸甲巾1盒、色精1瓶、叶脉干花10片、100g硬胶1份、闪粉粉色1瓶、闪粉紫色1瓶、闪粉蓝色1瓶、混彩五角星1瓶、钩扣2个、实心爱心1瓶、羊眼钉20个、开口全20个、蓝色龙虾扣绳5个、爱心模具1个、手镯模具1个，戒指模具1个，塑料盒包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脸谱制作套装箱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1.面具白胚30个，种类≥10种，材质纯白纸浆。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2.水粉笔一套（6支）。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3.中号毛笔1支。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4.勾边笔1支。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5.12色水粉1盒，调色盘1个。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时尚包装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剪刀、尺子、美工刀、订书机、订书针、打孔机、固体胶、双面胶带、透明胶带、铅笔、条纹包装纸1包、花纹包装纸1包、3色绸带各1卷、玻璃纸1包、皱纹包装纸1包、3色彩带1卷、花边剪。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四、手工-刺绣  编织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刺绣工具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绣绷大小2个、刺绣针1板、刺绣布4块、复写纸4张、拷贝纸4张、镊子1件、小剪刀1把、纱剪1把、不锈钢夹子1个、穿线器1个、拆线器1个、顶针1个、绣线48色各1支、工艺木箱包装，产品箱内定位存放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绣架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榉木材质，桌面可调节式，58×16×12.5cm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刺绣材料包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单块面副25×25cm,不少于2种图案，刺绣完成后图案放入水中即可消失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编织工具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毛衣针不同规格共3付、环形针1付、毛线6种颜色各1、针盒1、直头镊子1、弯头镊子1、竹尺1、钩针1、胸围尺1、剪刀1、线头剪1、拆线器1、穿针器1、金属钩针套装 22根 （银色钩针号码： 0.6mm、0.75mm、0.85mm、 0.9mm、 1.0mm、 1.1mm 、1.25mm 、1.3mm、1.4mm、 1.5mm、1.6mm、 1.75mm、1.9mm；彩色钩针号码：2.0mm、2.5mm、3.0mm、3.5mm、4.0mm、 4.5mm、 5.0mm、 5.5mm 、6.0mm、 6.5mm）；编织零件盒内含：记数器大小各1个、针帽大号2个、 针帽小号4个、 O形圈30个、 开口记号圈10个、记数扣 10个、 葫芦扣30个；抽屉式收纳工具箱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毛线编织机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40针手摇毛线编织机，可编织围巾、帽子、布片、袜子等，材料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ABS材质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规格≥30×30×18.5cm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毛线绕线器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简易型学生毛线绕线器，重约400克，材料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ABS材质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尺寸：≥18×14×10cm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编织机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榉木材质，可编织宽度39cm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尺寸：≥60×45×3cm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织布机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尺寸：≥385×260×320mm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配备：织布机×1（材料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木质、梭子×3、固定螺丝×2、防滑底座×4 毛线(红色毛线、黄色毛线、蓝色毛线)×1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毛线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牛奶棉毛线 1两（40克）/盒  80%亲肤棉20%牛奶纤维，12花色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五、手工-泥塑制作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超轻粘土手工制作工具箱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1.A4垫板1块。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2.大号方形压板1块。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3.实心亚克力棒。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4.翘头剪刀。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5.鹰嘴镊子。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6.可弯刀片10厘米。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7.白乳胶40ml。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8.球形工具4支。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9.功能工具5件套。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10.七本针。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11.12色超轻粘土各100克。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泥塑工具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拍板1件：木质，弧形背板，规格：≥180mm×70mm×20mm；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泥塑刀6件：黄杨木材质，长度180mm；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环型刀4件：木柄又头环型刀长度200mm；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刮刀1件：直型刀头，长度130mm；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型板1件：黄杨木型板，110mm×50mm；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切割线1件：木手柄70mm，钢丝线长度400mm；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小转台1件：PVC塑料材质，双面、中间带轴承，直径110mm，高度30mm；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喷壶1件；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吸水海绵1件；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不锈钢刮刀1件；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包装盒一件：所有工具定位，中空吹塑包装盒，规格≥360mm×255mm×65mm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陶泥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每袋500g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特白泥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规格：≥10KG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高白捏雕泥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规格：500g/袋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彩泥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≥1kg/包，大红色，黄色，浅红色，果绿色，桔红色，钴蓝色，草绿色，浅蓝色；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8色/套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彩泥为无毒无害。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石膏模具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用于大陶瓷泥胎的成型使用模具，可反复使用。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15cm*10cm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六、配套用品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劳保用品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手套（棉线，通用）、防护镜（PC材质，不小于18cm*6cm）、防护口罩（KN95）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劳技室管理及展示图板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写真膜、亚克力板。尺寸：≥850×600×6mm。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</w:tbl>
    <w:p>
      <w:pPr>
        <w:pStyle w:val="3"/>
        <w:rPr>
          <w:highlight w:val="yellow"/>
        </w:rPr>
      </w:pPr>
    </w:p>
    <w:tbl>
      <w:tblPr>
        <w:tblStyle w:val="5"/>
        <w:tblW w:w="816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25"/>
        <w:gridCol w:w="5136"/>
        <w:gridCol w:w="852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（四）美术教室（56座）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作品展示板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尺寸：≥1200×2400mm，环保E1级高密度出软木材料，软木12mm，胶厚1mm,环保胶，边条颜色可以选择，厚6mm，宽40mm，配图钉1盒。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衬布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尺寸：≥11000×2000mm；棉、麻、丝、绒各三块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写生灯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1.立式可升降,总高度1500mm—2600mm;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2.三节升降杆;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3.聚光灯罩合金板喷塑，直径≥260mm;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4.五角支撑架，脚为直径16mm不锈钢管制成;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5.照度角度≥120度可调,LED灯与灯罩为一体式，光源功率≥18W;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6.配≥2200mm长的优质电线，开关带有遥控装置、插头；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静物台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尺寸：≥600×800×620mm，材质：榉木。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泥工工具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泥塑刀6把、环形刀3把、刮刀2把、切割线1套、刮板1件、拍板1件、型板1块、喷壶1个、海绵1块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云台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塑钢转台，直径300，高115mm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篆刻工具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篆刻刀、 印床、章料、 印泥、砂纸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版画工具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木刻刀5把、笔刀1把、笔刀片3件、 电烙铁1把、木蘑托1只、马莲1个、胶滚1件 、油石1件、刮刀2把、6B中华绘图铅笔2支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制作工具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美工刀1把、剪刀2把、木刻刀12把、尖钻1把、篆刻刀1把、油石1块、改锥2把、多用锯1把、锯条5根、推刨1把、木锉1把、尖嘴钳1把、铁锤1把、 电烙铁1把、凿子2把、什锦锉1套、切割垫板1块、三用圆规1件、订书器1个、壁纸刀1把、U型锯1把、线锯条10根、手摇钻1个、刨子1把、盒尺1个、角尺1把、砂纸5张、小台钳1台、钢丝钳1把、钢锉1把、钢板尺1把、金属剪1把、铁砧子1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国画和书法工具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毛笔8支、画毡1块、调色盘1块、砚台1个、笔洗1个、笔架1个、镇尺1付、笔帘1个、墨1块、 印盒1个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水彩画工具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水彩画笔1～12#各一支，12格梅花调色盘，吸水海绵，可折叠水桶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水粉画工具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水粉画笔1～12#各一支，椭圆1/3调色盘 400mm×290mm×12mm，24格调色盒带盖，可折叠水桶3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L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素描工具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素描铅笔一套包括：2H2支、2B4支、HB1支、B2支、3B1支、4B1支、5B1支、6B1支、7B1支、8B1支），橡皮1块、可塑橡皮1块、美工刀1把、炭笔、炭条、铅笔延长器、纸笔各1支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美工工具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小剪刀、美工刀、A3切割垫板、刻纸刀、直尺、卷笔刀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彩铅画笔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24色彩铅笔一套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油彩棒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24色重彩油画棒一套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水彩笔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24色水彩笔一套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画纸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≥160g，4k水彩画纸、水粉纸和素描纸各一袋，每袋20张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宣纸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四尺 半生熟宣纸 （1刀100张）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版画耗材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雪弗板2张、吹塑纸2张、白板纸2张、硫酸纸2张、橡皮图章、海绵纸2张、水性油墨60ml(黑、大红、湖蓝、柠檬黄、 白色)、油画棒12色、调墨板、 印纸2张、生宣纸2张等。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手工耗材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双面胶1卷，美纹胶带1个，固体胶1支，大红色剪纸练习纸1包（50张/包），10色彩纸1份，卡纸2张，白板纸2张，布料2块等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印染材料包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靛青染料100ml、一次性食品级纸盘1000ml，染布54×54高密包边、一次性手套2付、皮筋10根、小木夹4个、小木棍4个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不锈钢纸夹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不锈钢材质，山形票夹，约可夹250张纸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</w:tbl>
    <w:p/>
    <w:tbl>
      <w:tblPr>
        <w:tblStyle w:val="5"/>
        <w:tblW w:w="8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00"/>
        <w:gridCol w:w="496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（五）舞蹈教室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立式钢琴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一、硬件部分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1.钢琴键数:88键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2.参考规格：长150cm，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宽65cm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，高123cm；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3.音板: 纯实木；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4.弦码：采用色木多层板制作。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5.键盘：采用实木复合键盘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6.缓降器：采用液压缓降器。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二、钢琴资源部分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系统软件内容包含曲谱库、赏析库两大模块。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曲谱库模块：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曲谱库中正版曲谱。涵盖的曲谱分类有推荐/热门、考级专区、版权独享、经典教材、启蒙专区、每日练习、儿童趣味、世界名曲。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1.考级专区模块中≥4本各大院校考级书籍，至少包含全国音协的《全国钢琴演奏考级作品集（1-5级)》、上海院、中国院、中央院；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2.版权独享模块中曲谱≥9本曲谱书籍，至少包含《肖邦圆舞曲》《贝多芬钢琴小品精选》；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3.经典教材模块中≥20本曲谱书籍，至少包含《钢琴基础教程》系列、《车尔尼》系列、《巴赫》系列、《汤普森》系列书籍；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4.启蒙专区模块中≥12本曲谱书籍，至少包含《约翰·汤普森简易钢琴教程》系列、《巴斯蒂安钢琴教程》系列、《原创中国风钢琴入门教程》系列等；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5.每日练习模块中≥9本曲谱书籍，例如《巴斯蒂安钢琴教程-视奏》系列、《巴斯蒂安钢琴教程-技巧》系列；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6.儿童趣味模块中≥9本曲谱书籍，至少包含《儿童趣味钢琴曲集》系列、《世界儿童钢琴名曲集》系列、原创；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7.世界名曲模块中≥10本曲谱书籍，至少包含《柴可夫斯基-四季》、《钢琴名家名曲集》；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曲谱库中总量≥3000首。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赏析库模块：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赏析库模块内容主要有推荐、儿童、古典乐园三大功能模块。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1.推荐模块中≥6类曲目，包含适合各个年龄段、各种风格的赏析曲目，至少包含《101首管弦乐经典名曲（第1辑）》、《儿童歌谣集》；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2.儿童模块中≥8类曲目，专为儿童赏析打造的一个模块，例如《安睡宝贝》、《音乐魔法》、《儿童游园会》等；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3.古典乐园模块中≥8种专辑，至少包含《我的第一张柴科夫斯音乐专辑》、《我的第一张小提琴曲专辑》、《我的第一张钢琴专辑》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舞蹈把杆（固定式）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把杆：3m/根。天然松木制成，把杆直径≥50mm，内有直径≥15mm锰钢。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支架：配置两组升降式圆管喷塑支架，支架：无缝钢管。升降方式：螺旋拉销式升降，可调节高度为60-110cm或80-120cm。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舞蹈把杆（移动式）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把杆：3m/根。天然松木制成，把杆直径≥50mm，内有直径≥15mm锰钢。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支架：配置两组升降式圆管喷塑支架，支架：无缝钢管。升降方式：螺旋拉销式升降，可调节高度为60-110cm或80-120cm。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压腿砖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环保高密度海绵泡沫砖，尺寸：约23×15×7cm。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舞蹈垫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尺寸：180×80cm，环保高密度NBR材质，厚度：≥5mm。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舞蹈练功球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直径：55cm，加厚防爆，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舞蹈拉力带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天然乳胶 1500mm×150mm，厚约0.35mm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音箱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1、≥10寸,低频单元。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2、阻抗8Ω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3、持续功率 200-400w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4、频率响应 40Hz-20KHz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5、灵敏度≥96dB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音箱功放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输出功率（单声道测试）: 8Ω 300W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                     4Ω 480W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2、频率响应: 20Hz-20KHz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3、输入阻抗: 20KΩ（平衡输入，立体声模式）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100KΩ（平衡输入，并联模式）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4、输入灵敏度: ≥30dB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5、信噪比:≥100dB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6、总谐波失真 :  ≤0.06%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7、互调失真 : ≤0.05%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8、转换速率（8Ω，10KHz): ≥20V/μs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9、通道隔离: ≥80dB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10、输入共模抑制比:  ≥70dB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11、保护功能： 具有开机软启动、开机延时接载、输出限流软保护、负载短路保护、过热保护、关机保护；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12、输入/输出接口（至少）：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输入接口：信号输入接口×2个通道；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输出接口：扬声器输出接口×2个通道；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13、控制方式：旋钮式电平控制器×2个（前面板）；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14、电源：～220V（±10%），50Hz 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调音台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通道3段均衡，中频2组，3组辅助输出，1组返回；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100mm高精度对数式衰减推子；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≥24Bit DSP效果器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≥7段主控均衡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≥1组立体声输出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USB录音、播放功能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48V幻象电源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通道哑音功能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真分集一拖二无线话筒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U段真分集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2、红外自动对频、导频。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3、接收机和发射器具有距离控制键。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4、高保真声音传输电路。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5、≥300个信道，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6、手持发射机与接收机均带液晶显示，手持带电池用电量显示。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7、接收机： 频率范围:600-900MHZ，最大频道数: ≥300，频带宽度:≥50MHz，接收灵敏度:≤-105dB；  信噪比:≥105dB，失真度:&lt;1% 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8、手持发射机: 频率范围:600-900MHZ ；频带宽度:≥50MHZ；谐波抑制:&gt;55dBc；最大频偏:≥48KHZ； 频率响应:50Hz-15KHz(-3dB) ；信噪比:&gt;105dB(A) ；失真度:&lt;1%； 电源：电池，使用时间: 8H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9、腰包式发射机:  频率范围:600-900MHZ ；频带宽度:50MHz； 谐波抑制:&gt;55dBc ；最大频偏:≥48KHz ；频率响应:50Hz-15KHz(-3dB)； 信噪比:&gt;105dB(A) ；失真度:&lt;1% ；电源；:电池，使用时间:&gt;8H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10、使用距离:  ≥ 300米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八路时序器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电源插座各路输出最大电流：≥10A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通道控制：≥8路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通道间隔切换时间：≤2秒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电源：AC220V，50-60HZ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机柜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上述产品配套使用，含辅助配套配件及音响系统连接线材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辅材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金银线、管材、卡农公转母、6.35转卡侬公、莲花转3.5、6.35转莲花头、音箱壁挂架、音箱头、三角插头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批</w:t>
            </w:r>
          </w:p>
        </w:tc>
      </w:tr>
    </w:tbl>
    <w:p>
      <w:pPr>
        <w:pStyle w:val="4"/>
      </w:pPr>
    </w:p>
    <w:tbl>
      <w:tblPr>
        <w:tblStyle w:val="5"/>
        <w:tblW w:w="816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92"/>
        <w:gridCol w:w="4980"/>
        <w:gridCol w:w="624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8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（六）学生心理健康辅导中心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2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49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功能参数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心理综合测评系统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互联网访问式。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由用户管理、心理测评、报告分析、危机预警、预约咨询、档案管理、心理网站等模块组成。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1、用户管理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使用者分心理老师、学生、管理员等，每个角色权限不同。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（1）心理老师账号由系统管理员统一审核；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（2）账号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方式1、心理老师只需添加/批量导入学生的部分信息，即可生成学生账号；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方式2、二维码扫描注册功能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学生通过手机或者平板扫描二维码实现注册功能。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其他信息登录系统后由学生自己完善。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2、心理测评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（1）测评量表：系统目前内置≥80个心理测评量表: 至少包含SCL-90项自觉症状评定量表，艾森克人格问卷(EPQ)，A型行为量表，自评抑郁量表， 焦虑自评量表，汉密尔顿抑郁量表，汉密尔顿焦虑量表，瑞文智力测试量表，明尼苏达多项人格调查表mmPI（男），明尼苏达多项人格mmPI（女），简明精神量表，总体幸福感量表，卡式十六种人格因素测验等心理测评量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（2）扫描二维码测评功能：系统可以给每一个量表生成一个二维码，学生通过手机或者平板扫描二维码实现随时随地测评。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3、报告分析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（1）报告展示：系统提供常规的折线图，饼图。电脑／手机／平板／大屏随意展示。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（2）个体报告：个体测评完成之后，系统自动统计分析，生成图文并茂的心理测评报告；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（3）团体报告：心理老师对使用者统一发放量表进行测评，系统自动统计分析生成团体测评数据报告并可导出团体报告；并可按年级、班级等多种筛选方式自动筛选出预警状态的人员。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（4）数据导出：测评完成之后，可单独或批量导出学生的个人测评报告；可设置条件如参与量表、导出项目、参与人员导出测评的原始数据；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4、危机预警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（1）测试完成之后提供异常结果预警功能，预警展示测评结果得分超出量表规定的正常范围者，可对此类个体重点关注；预警同时可筛查出测试结果可信度较低者，保证测试结果准确性；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（2）预警通知：量表中采用不同颜色分级预警。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5、预约咨询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（1）预约通知：学生可以在手机、平板端预约心理老师。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（2）预约设置：系统提供咨询留言、回复功能。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（3）咨询管理：自动生成心理咨询记录，对于在线预约通过者可在预约设置页面直接添加咨询记录，已添加的咨询记录可随时搜索查看并自动更新到学生的心理档案中。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6、档案管理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（1）心理档案即时更新所有测评、咨询等信息，系统自动录入个人心理档案；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（2）提供团体辅导管理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（3）提供沙盘游戏管理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7、心理网站：可为学校生成专属心理指导中心网站，发布公告、上传文章、管理模块。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支持绘画治疗，保存记录。 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心理静触疗愈系统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系统功能：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1、系统支持用户批量导入。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2、不同权限管理：有心理老师权限和来访者权限。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系统至少有个人中心、我的作品、绘画涂鸦、心流之花、自由绘画等模块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（1）个人中心：主要用于管理来访者个人信息更新和管理。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（2）我的作品：来访者可以查看往期作品，可以见证自我新路成长历程。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3）涂鸦绘画：系统可以添加系统模型，可以对其位置和大小设置。也可以自由绘画，画笔笔迹大小和模糊度可以设置，海量调色板，整个过程记录生理指标变化（脉搏、血氧、血压、疲劳度）。可以生成报告和导出报告，心理老师可以对其结果批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4）心流之花：内置曼陀罗绘画等绘画疗法，对其颜色填充，心理老师可以添加类似心理有关的个性素材，整个过程记录生理指标变化（脉搏、血氧、血压、疲劳度）。可以生成报告和导出报告，心理老师可以对其结果批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（5）自由绘画：随意画一个轨迹，可以设置模型沿着轨迹运作。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3、无线生理指标采集，可以实时反馈绘画者生理指标状态，记录波动轨迹，系统对数据进行分析。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4、全系统触摸操作，配置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9.0安卓平板电脑一台(显示屏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9.7寸，2G+32G）。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配置：1.反馈绘画治疗系统1套（已经安装平板内）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9.7寸高清平板1套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3.腕表式无线蓝牙生理指标采集仪1套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心理书籍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专业心理书籍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饮水机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温热型，上进水，下层储物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制热≥500W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心理影视音乐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放松音乐，放松视频，≥50首，时长≥120分钟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录音笔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高保真录音，内存≥8G；可任意删除、播放已录文件；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沙盘套装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1.沙具1000件(人物类、动物类、植物类、建筑类、家居类、交通类、水果食物类、石头贝壳及自然物质类、其他类）规格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≥3cm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2.实木标准沙盘2个（尺寸：约57cm×72cm×7cm  材质：实木）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3.实木标准沙盘支架2个（与标准沙盘配套，材质：实木 颜色：木本色）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4.实木沙具陈列柜2套（5层9阶，尺寸：约160cm×100cm×30cm 材质：实木；颜色：木本色）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5.原色海沙≥25kg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6.沙盘游戏指导书籍1本（书中附有完整的个案实操过程。中所附的箱庭治疗个体案例、家庭案例及团体案例，均来自咨询中的真实案例，及箱庭培训教学中的案例）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7.心理沙盘档案管理系统1套：系统功能包含沙盘介绍、来访者信息管理、沙盘档案管理、查询、沙具意象词典、沙盘记录表等功能。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7-1、沙盘介绍：通过图文的方式展现沙盘功能。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7-2、来访者信息管理：添加来访者；批量导入来访者信息，修改来访者信息，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7-3、沙盘档案管理：可以添加图片加评语，视频加评语。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7-4、查询：可以根据学号或者学生姓名调用档案记录。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7-5、沙具意象词典：意象类型约10大类；总意象数量约60个。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7-6、系统具备自主添加沙具意象功能，心理老师可以根据自己的经验添加对沙具投射意象的理解。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7-7、沙盘记录表：系统可以自动分析并生成沙盘记录表，系统可以根据来访者操作的沙盘游戏情况，把沙具相关数据在系统配置好即可一键自动分析，并生成团体沙盘记录表或者个体沙盘记录表。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7-8、可与智能心理云平台管理系统实现对接，自动生成数据传输至云平台管理系统中。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8.心理沙盘游戏视频剪辑1套 （最少含有5课时的沙盘游戏指导课程）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9.沙具选取框2个+沙刷2个+沙扒2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身心反馈调养舱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（一）减压放松舱1台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1.初始状态尺寸：约高110cm 长80cm 宽80cm；头等舱设计，人体接触面为真皮面料，座椅采用无线遥控器控制调节其收缩与伸展，底座内部主体采用碳钢合金支架，靠背顶部配ABS材质睡眠级遮光整罩。4个地方配有氛围彩灯：顶部与脚部（使用无线遥控器开启）、扶手两侧异型氛围彩灯（减压放松舱电源指示灯）；背景音乐系统音响：阻抗约16Ω；功率≥10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2.具有随着音乐震动的体感功能。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3.一键恢复功能：当放松结束后遥控器一键恢复初始状态功能。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4.便捷功能：可以自定义记忆一组坐姿和遮光整流罩调整的位置，开启后可以一键调整到记忆状态。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（二）指夹蓝牙无线血氧脉搏双通道生理指标采集仪，可以脱离系统单独显示血氧脉搏数据。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（三）配置：身心反馈主机、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21.5英寸液晶显示一体机（内置HRV身心反馈音乐放松系统）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音乐放松训练模块，实时显示生理指标（平均血氧饱和度；实时血氧饱和度；平均心率；实时心率；心跳间隔指数；平均血液灌注指数；实时血液灌注指数；血氧容积描记波）；控制和训练双模式：双击可以隐藏生理指标和列表，呈现纯训练模式。自定义训练时长，训练时间完成系统自动生成报告，≥14个训练背景选择，在训练中可以自由切换，而且每个背景可以缩放，包含12项训练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（1）触发催眠情景音乐训练：项目≥2个每个训练项目时长≥18分钟；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（3）高山流水情境音乐训练：每个训练项目时长≥175分钟；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（4）海洋波浪情境音乐训练：每个训练项目时长≥170分钟；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（5）共情音乐训练：≥3个训练项目，每个训练项目≥180分钟训练时长；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（6）冥想自我赋能：≥6个训练项目，每个训练时长≥40分钟；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（7）鸟鸣情景冥想训练：≥2个训练项目，每个训练时长≥180分钟；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（8）潜意识对话；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四个主题，每个主题训练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20分钟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（9）压力纾解；训练项目总时长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30分钟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（10）音乐放松冥想：≥3个训练项目；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（11）引导睡眠时间；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11个训练项目，训练总时长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50分钟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2.智能放松模块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可以根据体验者生理指标（平均血氧饱和度；实时血氧饱和度；平均心率；实时心率；心跳间隔指数；平均血液灌注指数；实时血液灌注指数；血氧容积描记波），控制和训练双模式：双击可以隐藏生理指标，呈现纯训练模式。训练完成系统自动生成报告，对生理指标数据分析，自动生成音乐处方，自动识别音乐类别，并播放。一键式心理音乐放松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3.呼吸训练实时显示生理指标：主要是引导式呼吸，系统预设5个等级：低、中低、中等、中高、高.通关呼吸的训练来改善身心健康。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4.心理评估实时显示生理指标：至少包括以下心理测评量表（1）自评抑郁量表（SDS）、（2） 焦虑自评量表、（3）Beck抑郁量表、（4）贝克焦虑量表(BAI)、（5）躁狂量表（BRMS)、（6）心理年龄测试、（7）社会焦虑症自测、（8）交往焦虑感量表（IAS)、（9）害羞量表、（10） 能力测试、（11）Carroll抑郁评定量表、（12）意志品质测试、（13）情绪测试、（14）抗挫折力测试、（15）心理耐受力自测、（16）乐观度测试 、（17）人格自测、（18）责任感测试 、（19）生活满足感指数A 、（20）生活满足感指数B、（21）竞争素质测试、（22）应变能力测试、（23）自尊量表（SES)、（24）自尊调查量表（SEI）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脱敏训练实时显示生理指标：脱敏训练≥20个训练项目，脱敏流程：先脱敏前期放松干预，暴露训练，干预后期放松训练，训练内容包括：PTSD脱敏训练，包含：校园欺凌；学生交通安全等≥6个干预训练内容。广场恐惧脱敏训练项目≥3个，恐猫，洁癖、电梯、恐高、密集恐怖、晕血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6.放松训练实时显示生理指标：（1）包括3个真人心理品质训练；（2）4大放松训练大海、梦想、瀑布、星空；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（3）正念冥想训练：冥想音乐包含：暮色、暴雨、青蛙合唱等≥7种音乐。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（4）EMDR─眼动心身重建法：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7.自主调节训练模块通过对HRV的控制：训练游戏：至少包含：沙滩与海；海月回响；海豚呼吸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8.报告管理：删除和打开报告。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9.个人中心：查看个人信息和修改密码。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（四）人体安全电压：符合国家GB4943-2011《信息技术设备 安全 第1部分：通用要求》设备座椅部分从源头杜绝安全事故。（提供佐证检查报告）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（五）可移动操作台支架 1套，支持方位调节。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（六）可移动操作台 1个:材料ABS工程塑料，最大尺寸：70*50*90cm，可移动式结构，底部安装可锁万向轮，提供控制电脑安放位置。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（七）音乐治疗指导书籍 1本：介绍音乐治疗的定义、发展历史、基本原理、治疗关系、方法技术、治疗程序，及其在儿童病领域、精神科疾病领域和老年病领域的应用。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二、产品配置清单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（一）减压放松舱座椅1台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（二）电动式遮光整流罩1套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（三）无线遥控器1个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（四）品牌身心反馈主机、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21.5英寸液晶显示器1套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（五）可移动工作台1个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（六）工作台支架1个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（七）HRV身心反馈音乐放松系统1套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（八）无线蓝牙指夹式采集仪1个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（九）音乐治疗指导书籍 1本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（十）不高于36v安全电源 1个1个                                                                                                                                             （提供复印件并加盖供应商或原厂家公章）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卡通宣泄套装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一、耐用型宣泄人  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1.规格：整体高度： 可调节身高150cm-190cm，底座尺寸：直径70cm，底座安装可注水可灌沙。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2.技术参数：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高弹性表皮硅胶，一次成型，模拟真人设计，材质富有弹性，表面柔软适中，无毒环保，具有良好的抗击能力，肌肉感和实战感，在击打的同时伴有真人发音。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二.辅助产品配置：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立式宣泄球1个：加大超厚底座：直径约45cm,约高20cm,击打不晃动，底部带强力吸盘，适应各种地面；球体材质：实心球体，球体表面采用PU皮质，内部采用聚酯发泡超弹性海棉填充，参考尺寸：直径20cm，高30cm；球体与杠子之间采用2颗螺丝固定，可调节高度：1.2米-1.5米，加粗弹簧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2、摔打宣泄球4个：环保PVC材质，柔软有弹性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▲3、宣泄挂图4张：规格40×60cm，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4、宣泄室制度1张：规格40×60cm。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5、实体宣泄棒2根：参考规格：长70cm，直径6cm，一体成型，高分子缓冲材料，高弹力装饰布套。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6、护手套2对（轻型耐用材料）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7、打气筒1个。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▲8、宣泄脸谱4张：硅胶材质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9、宣泄背心2件：强弹力棉纺织。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反馈版击打呐喊宣泄仪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（核心产品）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硬件参数：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1、宣泄仪主机外型尺寸：约90×120×190cm。底板长约90×120×10cm；两边护栏高约70cm；击打有效区域为直径约25cm，击打靶靶心离脚底高约130cm。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2、环保成分：仪器本身采用3mm厚钢板并有加强筋加固，内置坚实耐击打木板，钢板圆弧架构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3、LED灯应等级：多级分量显示 ,LED光源控制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4、材质：高弹性原料耐力面板，可击打靶心采用真皮包裹。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5、电源：12V10A电源适配器。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6、低音喇叭。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二、产品功能：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1、双控制系统：无线遥控控制和一体压制按键控制面板控制。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2、参数监测：匹配400个音源常模。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3、LED智能灯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4、智能引导正向激励：根据不同宣泄的程度进行智能化的正向语音引导、激励，系统智能分析宣泄者的行为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5、多种类别的宣泄情绪主题（呐喊）：系统提供≥8种宣泄主题，用户使用前通过触摸按键控制面板选择符合自己情绪的宣泄主题。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6、多种类别的宣泄情绪主题(击打）：系统提供≥8种情绪问题宣泄主题，用户使用前先通过触摸按键控制面板选择符合自己情绪的宣泄主题。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7、高清语音操作引导：系统采用语音操作引导语指导宣泄者使用宣泄仪。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8、音乐放松减压：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▲9、呐喊宣泄功能：手机端扫描产品二维码，能在手机端进行呐喊放松，对语音进行智能识别，并显示出来呐喊文字内容，智能语音反馈，不区分安卓苹果等系统，全系统通用。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（投标文件中提供权威检测机构出具的检测报告复印件加盖公章：报告要求测试环境包括IOS、windows、Android三种环境中至少一种，佐证通过扫描二维码登录，对语音智能识别，并显示呐喊文字内容，智能语音反馈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10、男女引导语切换：男声和女声引导语音自由切换。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11、可自由控制系统音量大小。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、现场制作自定义常模：可以通过手持无线遥控器，控制系统，录制声音常模，定制声音常模植入系统.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三、产品配置：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智能宣泄系统主体1台 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电源适配器1个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3、无线蓝牙遥控器1个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4、地毯1块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智能互动宣泄系统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产品描述：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1、产品硬件参数：a.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50英寸高清液晶屏，LED背光源智能电视，全面屏，DLED直下式背光灯类型，分辨率3840×2160，刷新评率60HZ，内存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1.5GB,闪存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8GB，带USB接口，HDMI接口。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b.高强度钢板，喷塑处理。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c.规格：机身尺寸：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100cm×40cm×160cm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d.内置红外热感应人体骨架扫描仪，通过肢体动作控制互动游戏。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e.120 个以上体验项目，其中至少 12 个体感中文训练项目。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f.内置主机硬件：采用 3 核心的微处理器，频率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3.2GH。音频系统：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 位处理,256 音轨，采用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 个扬声器，1 个低音，1 个中音，1 个高音。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g.由虚拟游戏系统。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3、产品功能：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a.身心平衡训练;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b.小孩自闭症辅助训练;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c.系统可实现多人互动宣泄。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d.感觉统合训练;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e.特殊儿童康复训练;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f.左右脑协调训练。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三、产品配置清单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1、智能互动仪1台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2、遥控手柄1个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3、互动仪电源线1根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4、互动仪钥匙1套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团体素质训练系统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一、可移动心理素质拓展箱1个：尺寸约65×60×80cm，底部约3英寸万向轮，内部含减震海绵。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二、素质拓展道具包含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5大拓展训练主题：1、新人融入、2、团队凝聚 、3、沟通协调、4、决策分析、5、训练道具：≥16款。拓展活动包括心理、体能、沟通、团队、合作、创新、竞争、人格和管理等方面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三、素质拓展游戏内容如下：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1、新人融入:蛟龙出海3套、举手投足3套、心有灵犀3套、脚踏实地 2套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2、团队凝聚：齐眉棍3套、流水作业2套、屹立不倒1套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3、沟通协调：妙笔生花1套、同心协力1套、步步惊心1套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4、决策分析：争分夺秒1套、前赴后继1套、团结的力量1套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5、突破创新：扫雷行动1套、孤岛求生1套、盲人方阵1套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四、团体素质拓展器材指导说明手册1份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艺术辅导箱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1、音乐心理辅导：音乐心理辅导可以个体或团体的形式开展。有奥尔夫乐器。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2、美术心理辅导：美术心理辅导包括绘画、工艺、雕塑、建筑 等不同形式。。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3、舞动心理辅导：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4、工艺 雕塑 软陶 手工类：调色刀、雕刻刀、软陶泥、棒针、小烤箱等20种，≥40件。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5、绘画类：艺术彩纸、书法毡、颜料笔刷、手绘笔、MARKER记号笔等20多种，≥70件；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6、音乐类：多彩八音琴、雨声筒、串铃、木鱼、15音击打琴、双响筒、快板、木质十三棒、三响筒、布鲁斯口琴、手铃、鼓等20多种乐器，≥50件；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7、舞动类：跳舞毯、瑜伽球等7种，≥28件。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三、产品配置清单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1、团体艺术活动箱A箱（约66×47×15cm）1个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2、团体艺术活动箱B箱（约66×45×48cm）1个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3、团体艺术活动箱C箱（约66×35×47cm）1个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4、团体艺术活动箱D箱（约66×45×48cm）1个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团体活动箱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（核心产品）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一、团体辅导器材：至少包括环境适应、沟通交往、竞争合作、创新实践、自我意识、学习管理、意志责任、心灵成长等8大主题60多种游戏。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二、团体活动训练系统，至少包括：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1、教学录像：团体活动视频剪辑 1套；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2、活动器材：工具箱（尺寸：约47×31×25cm）四个;各种活动必备器材内置于活动包中；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 活动游戏配置细节：每个游戏所需道具器材均独立包装不少于60个；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4、游戏卡：140×105mm；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5、团体心理活动档案管理系统 1套 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5.1、活动介绍；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5.2、来访者信息管理：a、可以对来访者信息管理编辑，每个来访者可以单独保存个人照片在自己的档案里面，b.特定群体活动管理：可以创建团体活动成员；c.心理老师可以批量导入来访者信息；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5.3、团体音乐管理：系统配置团体音乐，根据需要，选择相对应的音乐；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5.4、活动管理：对历史活动记录和内容进行管理，支持图片和视频记录格式。按照团体名称分类存档；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5.5、制作团体活动记录表，只要选择活动内容即可，自动生成活动所需的时间，活动目的，活动道具，活动流程，心理老师输入自己的批注即可，团体活动记录表可以打印，可以保存电子档；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5.6、团体活动库，系统配置团体活动相匹配的所有活动项目，含概活动名称、活动目的，活动时间、活动道具、活动场地、活动流程、活动注意事项；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5.7、团体活动记录表管理：对团体活动记录修改，和删除，按照活动团体名称查询；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三、团体活动包：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A包可做游戏有：四两拨千金；千方百计；与你同在；走出围城；对不起，我错了；你站对了吗；夺宝奇兵；叫卖；Follw me；我第一；不抛弃，不放弃；漂流瓶；对号入座；礼物；男女搭配，干活不累；素描；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B包可做游戏有:生命守护；心有灵犀；代价；营销术；铁锁；挚爱；鲜花绿叶；展现自我，走过来；连连看；养育之恩；彩球接力；广而告之；别人眼中的我；时光倒流；放飞心灵；分秒必争；天籁之音；冥想；魅力T台；绝境求生；你的拼图你做主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C包可做游戏有：▲“镜头人生”;肢体语言；头脑风暴；舞龙；清理“主次”；我相信你们；领导范儿；无极限；双赢；分享快乐；发射甜筒；生存法则；有效沟通；黄金分割；灯塔；茫茫人海；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D包可做游戏有：找茬；松鼠“搬家”；诺亚方舟；蹚水；千里走单骑；甜甜“圈”；合力；绳之以法；与爱同行；凤凰传奇；蛇鼠一窝；小鸟“喂食”；齐眉竿；能量传输。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心理挂图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专业心理挂图（规格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40cm*60cm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装饰类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墙贴，标语，根据环境定制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盆</w:t>
            </w:r>
          </w:p>
        </w:tc>
      </w:tr>
    </w:tbl>
    <w:p>
      <w:pPr>
        <w:pStyle w:val="3"/>
        <w:rPr>
          <w:highlight w:val="yellow"/>
        </w:rPr>
      </w:pPr>
    </w:p>
    <w:tbl>
      <w:tblPr>
        <w:tblStyle w:val="5"/>
        <w:tblW w:w="8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20"/>
        <w:gridCol w:w="4968"/>
        <w:gridCol w:w="612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（七）少先队部室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4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雷锋头像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高:720mm，艺术泥塑，翻制石膏模型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主墙装饰字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≥350×300mm。材料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：PVC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“诚实、勇敢、活泼、团结”字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≥400×380mm。材料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：PVC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背景墙队部室生活宣传栏展示板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≥2.4×1.2米，材料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：KT板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大军鼓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24英寸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鼓尺寸：60×25厘米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鼓皮工艺：实心钢丝，铝合金包边。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鼓皮材质：聚酯薄膜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鼓腔：镀锌板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附件：配网球大鼓棒，加宽鼓带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小军鼓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13英寸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厚度：约12cm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表面处理：电镀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工艺：白皮、喷沙氧化处理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材质：钢框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配件：军鼓棒一副，背带，调节扳手，说明书、保修及维修保证书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青年号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B调，黄铜材质，长度约50cm，喇叭约12厘米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大镲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响铜，25cm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小镲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响铜，15cm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指挥棒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90cm，不锈钢材质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仪仗服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材料：制服呢 颜色：红色、白色 特点:金属扣、金属帽徽、松紧裤腰，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聚酯纤维80% 其他20%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队徽牌（铝制）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80cm 烤漆。材料：铝合金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队部室挂图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中国少年先锋队队名、创立者和领导者；中国少年先锋队队员入队誓词；少先队队歌；少先队队史；少先队先锋队章程等，材质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PVC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大队旗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1.2m×0.9m，红色带杆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中队旗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0.8m×0.6m，红色带杆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小队旗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0.5m×0.3m，红色带杆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旗杆架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用于放置队旗。可根据业主要求和场地情况制定规格。材质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不锈钢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乐器柜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根据现场尺寸定制。材质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金属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党旗国旗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不锈钢落地旗杆</w:t>
            </w:r>
          </w:p>
        </w:tc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</w:tbl>
    <w:p>
      <w:pPr>
        <w:pStyle w:val="3"/>
        <w:rPr>
          <w:highlight w:val="yellow"/>
        </w:rPr>
      </w:pPr>
    </w:p>
    <w:tbl>
      <w:tblPr>
        <w:tblStyle w:val="5"/>
        <w:tblW w:w="8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25"/>
        <w:gridCol w:w="4987"/>
        <w:gridCol w:w="60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（八）陶艺教室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2515870</wp:posOffset>
                  </wp:positionV>
                  <wp:extent cx="205740" cy="33655"/>
                  <wp:effectExtent l="0" t="0" r="0" b="4445"/>
                  <wp:wrapNone/>
                  <wp:docPr id="3" name="text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2515870</wp:posOffset>
                  </wp:positionV>
                  <wp:extent cx="205740" cy="33655"/>
                  <wp:effectExtent l="0" t="0" r="0" b="4445"/>
                  <wp:wrapNone/>
                  <wp:docPr id="2" name="textbox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高温电窑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炉膛尺寸（宽×深×高）：约500×530×690mm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外形尺寸（宽×深×高）：约900×1160×1465mm 棚板：40×45cm 1 块/层； 人机界面：≥7寸带APP屏，功率：≤25KW ；电源：380V±10V（50HZ)）；电流：≥32A；炉丝：5面布置 ；工作温度：额定1240 度（最高1300 度）；设计炉内温差：≤±9度，热电偶：2根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陶艺拉坯机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外形尺寸约720×640×420-520mm(含水盆高度）； 工作电压：AC220V；功率：500W；转盘转速：0-250r/min； 转盘直径：315mm； 整机噪音 ≤48dB； 重量：~32KG；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真空练泥机｜双轴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外形尺寸：约1300×430×880 （mm）；输入电压：AC220V；出泥口直径：约70mm；总功率：约1.65KW；螺旋片送料轴转速： 0～35r/min，无极变频调速；抽真空度：-0.085Mpa；练泥产量：0～270KG/H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标配接泥凳1 个。1.电机防护等级 IP54,额定功率≥1.0KW,效率≥75.0%，额定转矩≥ 7.5N.m。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泥桶：铝合金材料，一体成型。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小白泥板机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整机尺寸：约1020×920×1100（mm）；泥板厚度：2~60mm；压制泥板尺寸;约900×450mm。两侧有精准刻度，泥板厚度 0-60mm可调（附有厚度标尺0-100mm量程，精度≤1mm）。木板尺寸：约1020×550×10mm；标配一块板子，两块压泥布 0.55×1.2米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两侧面板用铝材，其厚度≥12mm，表面粉末喷涂处理。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2.采用上下双滚轴设计，滚轮直径为65mm，滚花深度为1.2mm 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3.桌腿尺寸约1040×770×740mm。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4、安全支撑板尺寸约300×205×35mm，采用≥2mm厚冷轧板制作，表面高温烤漆处理。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升降搅拌机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外形尺寸：约700×450×210-1360mm；额定载重量：≥150KG；升降车重量：≥40kg ；带桶重量：约45KG； 电压：AC220V 额定功率：约375W；变频电机，电机转速：可变速度0～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250 转/min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料桶尺寸：约直径450mm×高度450mm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料桶材质：304不锈钢桶 搅拌额定容量：≥55L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气动泥条机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外形参考尺寸：500×500×1680（mm）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电压：220v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功率：≥550w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泥筒直径：≥100mm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泥筒长度：≥300mm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模块数量：≥8块PP 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泥筒材质：304不锈钢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重量：≥27.5kg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标配：8款 PP 模板  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窑具收纳车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1.外形参考尺寸：1030×500×1010mm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2.材质结构：底部采用实木板支撑。表面无油漆处理。木板上两侧各配置有 Q235 方钢管金属立柱，立柱高度680mm，最大可放置 550×600mm的棚板。立柱上方采用综合实木板做封板，四周采用 Q235碳钢组成围板，围板高度180mm，采用20mm厚的实木板隔断。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3.窑具车侧面外置碳钢把手。底部配有四个自带刹车的静音万象轮，各承重≥100KG。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喷釉柜套装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外形参考尺寸：720×780×1600(mm) （不含风机）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外形尺寸：720×1040×H1600(mm) （含风机）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电压:AC220V ，50HZ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功率：≥0.35KW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扬程：≥30m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流量：≥1.5m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/H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电机额定转速：≥2860r/min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标配：水枪、水管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喷釉柜框架和平台采用 304 不锈钢材料成型m 喷釉柜玻璃采用4mm加厚玻璃。采用水帘式循环除尘方式。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1、空压机：功率：750w;额定排气压力：0.7Mpa; 公称容积流量：≥60L/min;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额定转速：≥1380r/min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储气罐：≥30L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2、连接软管（带阀门和转接头）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尺寸：长20cm 直径：8mm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3、不堵塞喷釉壶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容量：≥450ml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工作气压：0.3-0.4（mpa）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喷涂距离：200mm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喷洒面积：≥30mm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磨底机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功率：≥370W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电压：220V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转盘转速：≥1400转/分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转盘：≥200mm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材料：钢板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参考尺寸：350×350×350mm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 电机：防护等级IP44。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 磨片：采用橡胶金刚砂磨片。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3.安全性：盘面设有防磨片松脱、甩出装置，防止磨片飞出。采用专用电缆锁紧接头。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泥水分离池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沉淀池外形尺寸：约1500×400×400（mm）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材质：201不锈钢，不锈钢，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沉淀池过滤网材质：200目不锈钢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沉淀池采用二级沉淀装置，配备四个把手，底部沉淀池安装四个万向轮（带刹车轮两个）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配件：水龙头3 个，30公分金属软管2 根、50公分3 根、80公分1 根、外丝直接3 个，内丝三通 2 个，下水2 套，生料带1 卷，ø25mm塑料管 35cm 长1 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单个沉淀池外形尺寸：1500× 400×400（mm）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沉淀池材质：不锈钢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沉淀池过滤网材质：不锈钢200 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沉淀池采用二级沉淀装置，沉淀池配备四个把手，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底部沉淀池安装四个万向轮。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围裙（大）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73cm不带肩带，材料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PVC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泥工板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材质：实木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尺寸：30×40cm 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重量：≥940g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实木材质。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拉坯圆垫板-密度板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尺寸：≥ф30，厚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材质：竹木纤维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多功能收纳盒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尺寸：283×195×140(mm)，材质：塑料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施釉工具包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 包一次性口罩（10只装）、1台小型手持电动搅拌机、1个量杯、1 把冲击钻、1个挖掘搅拌器、1个釉筛（100目）、10 个海棉、1瓶可撕胶（500ml）、2个转台（30cm）、2块石膏板（30×30×3cm)、1把釉夹、1个器皿釉托、1个施釉球（球径4.5cm）、1 各500ml 非遗手工吹釉壶、1个移动桶车；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烧制工具包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5双高温手套、1桶氧化铝粉（2.5kg）、1瓶硼板砂（500ml）、2瓶大同砂（500g）、10 块氧化铝饼（10cm）、10块氧化铝饼（8cm）、1 块多孔耐火垫、1盒支钉、4层吊烧架、2米钨丝（1mm）、2米钨丝（2mm）、2米钨丝（3mm）、2把铲刀、2盒 509瓷胶、1台角磨机、1副防护眼镜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陶泥塑料桶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塑料泥桶，尺寸：500×750mm（直径×高度）,带轮子，轮子底拖带内扣设计能和桶体扣紧。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陶艺课程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含教师教学参考图书3本；系统化陶艺校本课程PPT教学课件≥6学期96学时；课程配套彩泥12色套装500g×12色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环创标准包</w:t>
            </w:r>
          </w:p>
        </w:tc>
        <w:tc>
          <w:tcPr>
            <w:tcW w:w="4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拉坯工具展示板(含洞洞板+拉坯展示工具)、捏雕工具展示板(含洞洞板+捏雕展示工具)、彩绘模具工具展示板(含洞洞板+彩绘模具展示工具)、上釉烧制工具展示板(含洞洞板+上釉烧制展示工具)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工坊名牌：定制款门楣顶挂牌匾1块，采用宽度≥15cm厚度≥2cm的松木板或自然随型做旧木板雕刻，长度≥100cm，带有学校logo，文字雕刻为“××学校陶工坊”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文化窗帘：陶艺文化主题窗帘，根据教室实际尺寸定制，印刷图案均以陶艺文化为素材。PVC加厚材质，珠链卷轴格式。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化展板：陶艺KT文化展板，单幅规格：约450×780×5mm，简介内容包括为什么要学习陶艺1幅；陶泥的认识1幅；陶艺成型技法1幅；施釉技法1副；釉彩的种类1幅；陶艺教室管理规定；拉坯机使用注意事项；练泥机使用注意事项；烘干机使用注意事项；泥条机使用注意事项；电窑及釉烧注意事项；锔瓷工艺；六边形陶艺制作流程文化展板6个1组等，≥18幅每套.</w:t>
            </w:r>
          </w:p>
        </w:tc>
        <w:tc>
          <w:tcPr>
            <w:tcW w:w="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</w:tbl>
    <w:p>
      <w:pPr>
        <w:pStyle w:val="3"/>
        <w:rPr>
          <w:highlight w:val="yellow"/>
        </w:rPr>
      </w:pPr>
    </w:p>
    <w:tbl>
      <w:tblPr>
        <w:tblStyle w:val="5"/>
        <w:tblW w:w="81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96"/>
        <w:gridCol w:w="4992"/>
        <w:gridCol w:w="636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（九）科学实验室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4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一、教师控制演示区设备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教师演示台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 格：约2400×700×850mm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一、台面：采用≥12mm厚E1级 实芯双面膜理化板台面，台面边缘用同质材料板双层加厚至≥25mm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柜 身：按照多媒体讲台,设计有电脑主机、显示器等摆放空间，预留有电源盒、网络接口、电脑专用插座位置，中间部分是讲课演示部分，并设抽屉式结构，抽屉可装入教师演示安全电源及控制装置。台身所有板材均采用≥1.0mm 镀锌钢板,表面均经静电及磷化处理。门铰：采用铰链。自闭式，与柜体面水平角度&lt;15度时，柜门即可自行关闭。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教师转椅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五轮气动升降优质网布面料；背垫/座垫选用一体成型高密度发泡成型棉。规格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≥宽580mm*高935mm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教师演示控制电源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教师控制电源部分采用按钮旋钮式：①设教学安全电源控制台，分4组向学生实验桌输出安全的220V交流电源，对学生实验电源进行分组控制，具备漏电及过载保护功能。②教师主控电源采用子母机控制，教师可以通过主机控制学生实验电源的电压；  ③实验总电源及学生实验电源均设有：短路、过载、自动断电和手动复位功能；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2.其技术指标是：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低压交流电源：0-24V/3A输出（2V/档）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直流稳压电源：1.25V-24V/3A输出（连续可调）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直流大电流：9V/40A±10A,8S±2S输出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直流电压电源：240-300V/100MA输出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通过A、B、 C、 D四组控制学生电源。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符合JY/T0374-2004《教学实验室设备电源系统》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二、学生实验学习区设备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学生实验台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参考规 格：直径1400×780mm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一、台面：采用≥12mm厚E1级 实芯双面膜理化板台面，台面边缘用同质材料板双层加厚至≥25mm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 身：采用铝镁合金框架结构，立柱管径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50mm、管材壁厚≥1.2mm，外层设波纹加固；横梁规格30 ×30 mm，壁厚≥1.0mm，外层设波纹加固，表层粉沫喷涂高温处理，台面：≥16mm厚三聚氰胺双面贴面板，其截面由PVC封边带利用机械高温热熔胶封边。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 构：高级铝镁结构；每张台分为6座，采用一体化六角台面。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脚  垫：采用ABS注塑脚垫，高度可调。与地面固定牢固。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学生凳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凳面尺寸：直径300mm×厚度30mm，采用环保AB注塑成型 。凳架采用20×40×1.5mm椭圆形无缝钢管成型制作，经高温粉体烤漆处理，螺旋升降，托盘采用160×160×1.5mm钢板冲压而成，托盘与螺杆之间设有一个锥形盘加固：凳面高度可调。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学生实验电源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六面体供电盒：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1、钢制线盒，主框架采用裸板实际厚度≥1.0mm钢材，表面粉末涂装处理。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2. 220V交流输出为新国标五孔插座。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边柜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 格：约8000×600×850mm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柜 面：采用≥12mm厚E1级 实芯双面膜理化板台面，台面边缘用同质材料板双层加厚至≥25mm。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柜 身：采用铝镁合金框架结构，立柱管径Ф50mm、管材壁厚≥1.2mm，；横梁规格30×30mm，壁厚≥1.2mm，表层静电喷涂高温处理，板材：厚≥16mm三聚氰胺双面贴面板，其截面由PVC封边带利用机械高温热熔胶封边。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 构：下部开门式橱柜，柜门安装暗锁、所有门可共用同一把锁匙。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脚 垫：采用ABS塑料地脚。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水槽柜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规格600×500×800mm，ABS材质；下柜设计为“工”型，一次注塑成型，壁厚≥3mm，侧边设计框式U型槽，前后设有检修门；上部为黑色一体式水槽，槽深365×365×280mm，防臭式回水设计；配有鹅颈式铜质镀铬三联水嘴。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实验室水龙头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实验室专用高压水嘴(一高二低)，铜质陶瓷芯阀，表面经环氧树脂喷涂处理，防腐蚀、耐酸碱，出水嘴拆卸。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上水装置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用于连接地面水管及水龙头，上水管两端接头采用201不锈钢螺帽铜芯，外管是304钢丝+尼龙丝混编的、内管采用三元内管。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下水装置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规格:直径35mm×长度500mm水槽专配型排水管，安装方便不渗漏。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三、科学仪器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仪器柜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 格：约1000×500×2000mm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柜 面：采用≥16mm厚E1级三聚氢氨双贴面板，侧面由PVC封边。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 构：采用铝镁合金框架结构，管材壁厚≥1.2mm，表层喷涂高温处理；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板材：≥16mm厚E1级三聚氰胺双面贴面板，其截面由PVC封边。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上部分三层，层板下加装不锈钢加固条，铝镁合金框架（高级木框架）双开玻璃门。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下部分两层，活动式层板，双开式橱柜。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脚 垫：ABS塑料地脚。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标本柜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规 格：约1000×500×2000mm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柜 面：采用≥16mm厚E1级 三聚氢氨双贴面板，侧面由PVC封边。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 构：采用铝镁合金框架结构，管材壁厚≥1.2mm，表层喷涂高温处理；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板材：≥16mm厚E1级三聚氰胺双面贴面板，其截面由PVC封边。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上部分三层，层板下加装不锈钢加固条，铝镁合金框架（高级木框架）双开玻璃门。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下部分两层，活动式层板，双开式橱柜。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脚 垫：ABS塑料地脚。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声学实验箱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1、音叉（512HZ）；2、响板；3、三角铁；4、铜锣；5、铜擦；6、鼓；7、八音琴；8、碰铃；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空气实验箱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1、马德堡半球；2、空气动力小车；3、两用气筒；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4、气浮装置；5、抽滤装置（带硅胶管）；6、气动火箭装置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光学实验箱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1、小孔成像2、单筒望远镜3、显微镜4、三棱镜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5、光具组6、电池盒7、平面镜成像8、光的三原色合成演示装置9、潜望镜10、万花筒套装11、三原色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电学实验箱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1、电动机；2、人体导电球3、电流表；4、电压表；5、单刀开关；6、小灯座；7、电池盒；8、导体验证器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生物实验箱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1、手持显微镜2、植物切片器3、蚂蚁庄园4、手持放大镜5、昆虫捕捉观察6、昆虫观察镜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PC材质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湿度计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双指针式、全塑料外壳，带座可悬挂。1.可测温度及湿度。2.直径约128mm。3.温度可测 -30°C~50°C，湿度可测 10%RH~90%RH。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指南针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1．外壳直径≥30mm。表面材质为透明塑料。2．衬板印有东、南、西、北等方向性标志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雨量器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由储水筒、测量杯、导水漏斗组成。2、储水筒外形尺寸直径：大端110mm，高度：150mm，内底部有一固定测量杯的凸出部位。3、测量杯外形尺寸：70mm，高度：150mm，内壁有10～50ml刻线。4、导水漏斗锥形，外形尺寸直径：大端115mm，长度：100mm，漏斗口直径：12mm±1mm，锥形大口直径：95mm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风杯式风速表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持式，有直读装置，风速传感器、主机，主机需带有显示屏及功能按钮，显示屏尺寸：60mm×25mm，显示的数字字节尺寸≥18mm×6mm。能测量瞬时风速、平均风速、瞬时风级、平均风级、对应浪高及具有数据锁存功能。电源为五号干电池3节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风的形成实验材料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由透明风管、风叶、风叶支架、蜡烛组成。1、风管应为透明塑料，直径≥55mm±1mm，高度不低于180mm±1mm，壁厚≥2mm。2、风叶为铝制，为四片叶，直径约为44mm±1mm。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组装风车材料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1.由支杆、叶片基座、叶片（6片）、轴芯等组成；2.叶片、基座、支架用塑料注塑成型；3.叶片角度可调。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太阳能的应用材料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由太阳能电池板、发光二极管、小电机、风叶及蜂鸣器（小喇叭）组成。1.发光二极管直径为5mm，红色。2.电机为直流电机，电压不大于3V。3.风叶为塑料制品，叶片数为4片，外径约58mm。4.蜂鸣器（小喇叭）直径为10mm。5.材料采用塑料盒包装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组装土电话材料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1、由塑料话筒2个、PVC片2块、话筒圈2个、棉线1根组成；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2、塑料话筒规格Φ48×30mm,表面平整、圆滑、色泽均匀；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3、PVC片直径为25mm，中心孔直径约1.5mm，应与话筒上口大小相符；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4、话筒圈直径约25mm，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5、棉线粗约直径0.5mm,硬度适宜，长度5m。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热传导实验材料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1、由塑棒1根、木棒1根、铜片1片、铁片1片、玻璃片、瓷匙、石棉布、棉花组成。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物体热涨冷缩实验材料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金属球、塑料球、实验架等，金属球及塑料球直径为15mm、实验器需带手柄，手柄长度≥100mm，实验圆环外径≥20mm。包装采用PVC透明塑料吸塑定位包装。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昆虫观察盒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1.盒体带圆锥形，上小下大，基本尺寸：底部直径76mm、上部直径47mm、高75mm，底部有毫米的刻度标尺（两条刻度尺互成直角）并可取下；2.带有≥3倍的放大镜；3.盒体放大镜直径Φ36±1mm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放大镜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1．由凸透镜、透镜框及手柄组成。2．凸透镜直径≥Φ30mm,柄长52mm 放大倍率：5×。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放大镜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1．由凸透镜、透镜框及手柄组成。2．凸透镜直径≥Φ40mm,柄长52mm，放大倍率：3×。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动物饲养笼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1、饲养槽盖用铁丝网制成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2、栏栅结构，由金属制成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采集捕捞工具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．由标本夹、捕虫网、水网、小铁铲、枝剪等组成。2．标本夹：①用塑料注塑制成，两块为一套，五横三竖；3．捕虫网：网兜用人造纤维材料，底成尖形，网柄为ABS工程塑料制成，网圈用直径Φ2～2．5mm的镀锌铁丝。4．水网：用密织纱布，网柄为ABS工程塑料制成，网圈用直径Φ2～2.5mm的镀锌铁丝。5．小铁铲用来挖掘植物地下根茎，采用钢板制成，木手柄安装牢固。6．枝剪用于剪取树枝及修整标本，钢质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29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啄木鸟仿真模型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模型应为自然大小、附于一段树干上并带底座。模型应用羽毛全部覆盖成型的体架，各种羽毛的分布与着色应呈自然状。应显示喙直坚硬，末端尖锐的特征。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猫头鹰仿真模型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模型应为自然大小，整体固定在底盘上。模型应用羽毛全部覆盖成型的体架，各种羽毛的分布与着色应呈自然状。应突出眼睛的瞳孔大，喙坚硬，末端尖锐，向下钩曲，趾端有长而锐利的钩爪。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司南模型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模型由地盘及磁性勺两部分组成。1、地盘外壳为塑料，内嵌玻璃及方位图，方位图包括：八卦、天干、地支和二十八宿、共计二十四个方位图。2、磁性勺由嵌有高强磁性材料的塑料件制成。规格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≥22cm*22cm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月相变化演示器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采用胶合板外箱，图面采用喷绘写真，箱面绘有新月、峨眉月、上弦月、凸月、下弦月、峨眉月、新月等。规格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≥13cm*6cm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蟾蜍浸制标本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执行JY145-82标准。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河蚌浸制标本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执行JY145-82标准。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爬行类动物浸制标本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蛇或蜥蜴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蛙发育顺序标本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产品由蛙的八个发育期组成：①单细胞期  ②尾芽期③具外鳃的蝌蚪  ④具内鳃的蝌蚪 ⑤具后肢蝌蚪 ⑥具前后肢蝌蚪 ⑦尾缩期蝌蚪   ⑧幼蛙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昆虫标本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常见益虫、害虫各6～7种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桑蚕生活史标本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产品由卵幼虫四龄）、雌、雄成虫、茧、蚕丝、丝织品和桑叶组成。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兔外形标本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自然大,兔剥皮标本。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植物种子传播方式标本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动物传播、弹力传播、风力传播、水力传播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天然材料标本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木、棉花、石油、煤、矿石等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人造材料标本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金属、塑料、玻璃、陶瓷、纸、布、密度板、水泥等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纺织品标本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标本盒为盒体和盒盖两部分构成，全塑料制，上盖透明。具有耐压、防潮。盒盖内侧贴有与各标本对应的品名。标本为：毛料、麻布、棉花、绸布、腈纶、锦纶、涤纶、尼龙。规格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≥21 cm *15 cm *2cm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各种纸样标本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标本盒为盒底和翻盖整体构造。标本粘于盒底并有标签，标本分别为：书写纸、蜡纸、卫生纸、复写纸、热敏纸、透明纸、白板纸、过滤纸、蜡光纸、瓦楞纸、绝缘纸、皮纹纸。规格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≥16 cm *11 cm *2cm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矿物标本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锡石、赤铁矿、铝土矿、黄铜矿、白云石、云母，应符合JY0005-1990的有关要求。规格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矿石≥12mm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*12m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 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12mm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岩石标本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玄武岩、花岗岩、安山岩、流纹岩、砂岩、页岩，　应符合JY0005-1990的有关要求。规格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岩石≥12mm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*12 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 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12mm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金属矿物标本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铜、铁、铝、钨、锡等规格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金属≥12mm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*12m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 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12mm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土壤标本</w:t>
            </w:r>
          </w:p>
        </w:tc>
        <w:tc>
          <w:tcPr>
            <w:tcW w:w="4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参照执行JY0005-1990的有关要求。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植物分类图谱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内容：≥60种植物图片，纸张规格：封面150克铜版纸；印刷：彩色胶印。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动物分类图谱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内容：≥60种动物图片，纸张规格：封面150克铜版纸；印刷：彩色胶印。</w:t>
            </w:r>
          </w:p>
        </w:tc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E69FE"/>
    <w:multiLevelType w:val="singleLevel"/>
    <w:tmpl w:val="8B2E69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F20EA"/>
    <w:multiLevelType w:val="singleLevel"/>
    <w:tmpl w:val="BF4F20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7CEF25"/>
    <w:multiLevelType w:val="singleLevel"/>
    <w:tmpl w:val="F47CEF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247712"/>
    <w:multiLevelType w:val="singleLevel"/>
    <w:tmpl w:val="042477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TJkZGFkNTQyYzM2ODliZDkxMDdkMmVmYjI5ZjkifQ=="/>
  </w:docVars>
  <w:rsids>
    <w:rsidRoot w:val="00000000"/>
    <w:rsid w:val="51E562B0"/>
    <w:rsid w:val="560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customStyle="1" w:styleId="7">
    <w:name w:val="font141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  <w:style w:type="character" w:customStyle="1" w:styleId="8">
    <w:name w:val="font4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51"/>
    <w:uiPriority w:val="0"/>
    <w:rPr>
      <w:rFonts w:hint="eastAsia" w:ascii="宋体" w:hAnsi="宋体" w:eastAsia="宋体" w:cs="宋体"/>
      <w:color w:val="00B0F0"/>
      <w:sz w:val="12"/>
      <w:szCs w:val="12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31"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25366</Words>
  <Characters>29512</Characters>
  <Lines>0</Lines>
  <Paragraphs>0</Paragraphs>
  <TotalTime>0</TotalTime>
  <ScaleCrop>false</ScaleCrop>
  <LinksUpToDate>false</LinksUpToDate>
  <CharactersWithSpaces>35991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2023-08-02T06:08:00Z</dcterms:created>
  <dc:creator>Administrator</dc:creator>
  <cp:lastModifiedBy>钟意.</cp:lastModifiedBy>
  <dcterms:modified xsi:type="dcterms:W3CDTF">2023-08-03T06:47:41Z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97CAF228FFE147C19A74956E58594D93_12</vt:lpwstr>
  </property>
</Properties>
</file>