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b w:val="0"/>
          <w:sz w:val="24"/>
        </w:rPr>
      </w:pPr>
      <w:r>
        <w:rPr>
          <w:rFonts w:hint="eastAsia" w:ascii="宋体" w:hAnsi="宋体" w:eastAsia="宋体" w:cs="宋体"/>
        </w:rPr>
        <w:t>承诺书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对磋商文件及合同条件的承诺；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对工程质量的承诺；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对工程工期的承诺；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对工程款支付及农民工工资支付方面的承诺；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对周围环境（市政、市容）的协调及所发生费用的承诺；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对合同条款、工程建设标准的条件要求承包工程的施工、竣工并承担任何质量缺陷保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修责任等。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补充意见。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pStyle w:val="2"/>
        <w:rPr>
          <w:rFonts w:hint="eastAsia" w:ascii="宋体" w:hAnsi="宋体" w:eastAsia="宋体" w:cs="宋体"/>
          <w:sz w:val="24"/>
        </w:rPr>
      </w:pPr>
    </w:p>
    <w:p>
      <w:pPr>
        <w:pStyle w:val="2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以上格式自定，若有特别服务承诺说明可后续补充。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NWM4ZTcxZjU5YjJhMzlkYmE1ZmEzN2RjZTZjYjYifQ=="/>
  </w:docVars>
  <w:rsids>
    <w:rsidRoot w:val="00000000"/>
    <w:rsid w:val="49C6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widowControl/>
      <w:overflowPunct w:val="0"/>
      <w:autoSpaceDE w:val="0"/>
      <w:autoSpaceDN w:val="0"/>
      <w:adjustRightInd w:val="0"/>
      <w:ind w:firstLine="420"/>
      <w:textAlignment w:val="baseline"/>
    </w:pPr>
    <w:rPr>
      <w:rFonts w:hint="eastAsia" w:ascii="宋体" w:hAnsi="Calibri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2023-11-07T07:59:29Z</dcterms:created>
  <dc:creator>Administrator</dc:creator>
  <cp:lastModifiedBy>罐头一瓶</cp:lastModifiedBy>
  <dcterms:modified xsi:type="dcterms:W3CDTF">2023-11-07T08:00:09Z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081DF3C5033A46BFAB8FC51C4CDA40B4_12</vt:lpwstr>
  </property>
</Properties>
</file>