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center"/>
        <w:rPr>
          <w:rFonts w:hint="eastAsia" w:ascii="仿宋_GB2312" w:hAnsi="仿宋_GB2312" w:eastAsia="仿宋_GB2312" w:cs="仿宋_GB2312"/>
        </w:rPr>
      </w:pPr>
      <w:bookmarkStart w:id="0" w:name="_Toc15790"/>
      <w:r>
        <w:rPr>
          <w:rFonts w:hint="eastAsia" w:ascii="仿宋_GB2312" w:hAnsi="仿宋_GB2312" w:eastAsia="仿宋_GB2312" w:cs="仿宋_GB2312"/>
        </w:rPr>
        <w:t>分项报价表</w:t>
      </w:r>
      <w:bookmarkEnd w:id="0"/>
    </w:p>
    <w:p>
      <w:pPr>
        <w:jc w:val="center"/>
        <w:rPr>
          <w:rFonts w:hint="eastAsia" w:eastAsia="仿宋_GB2312"/>
          <w:lang w:eastAsia="zh-CN"/>
        </w:rPr>
      </w:pPr>
      <w:r>
        <w:rPr>
          <w:rFonts w:hint="eastAsia"/>
          <w:lang w:val="en-US" w:eastAsia="zh-CN"/>
        </w:rPr>
        <w:t>（参考格式）</w:t>
      </w:r>
    </w:p>
    <w:p>
      <w:pPr>
        <w:pStyle w:val="6"/>
        <w:widowControl w:val="0"/>
        <w:jc w:val="both"/>
        <w:rPr>
          <w:rFonts w:ascii="仿宋_GB2312" w:hAnsi="仿宋_GB2312" w:cs="仿宋_GB2312"/>
          <w:b/>
          <w:kern w:val="2"/>
          <w:szCs w:val="24"/>
          <w:u w:val="single"/>
        </w:rPr>
      </w:pPr>
      <w:r>
        <w:rPr>
          <w:rFonts w:hint="eastAsia" w:ascii="仿宋_GB2312" w:hAnsi="仿宋_GB2312" w:cs="仿宋_GB2312"/>
          <w:kern w:val="2"/>
          <w:szCs w:val="24"/>
          <w:lang w:val="en-US" w:eastAsia="zh-CN"/>
        </w:rPr>
        <w:t>项目</w:t>
      </w:r>
      <w:r>
        <w:rPr>
          <w:rFonts w:ascii="仿宋_GB2312" w:hAnsi="仿宋_GB2312" w:cs="仿宋_GB2312"/>
          <w:kern w:val="2"/>
          <w:szCs w:val="24"/>
        </w:rPr>
        <w:t>名称：</w:t>
      </w:r>
      <w:r>
        <w:rPr>
          <w:rFonts w:ascii="仿宋_GB2312" w:hAnsi="仿宋_GB2312" w:cs="仿宋_GB2312"/>
          <w:kern w:val="2"/>
          <w:szCs w:val="24"/>
          <w:u w:val="single"/>
        </w:rPr>
        <w:t xml:space="preserve">                        </w:t>
      </w:r>
      <w:r>
        <w:rPr>
          <w:rFonts w:hint="eastAsia" w:ascii="仿宋_GB2312" w:hAnsi="仿宋_GB2312" w:cs="仿宋_GB2312"/>
          <w:lang w:val="en-US" w:eastAsia="zh-CN"/>
        </w:rPr>
        <w:t xml:space="preserve"> </w:t>
      </w:r>
      <w:r>
        <w:rPr>
          <w:rFonts w:ascii="仿宋_GB2312" w:hAnsi="仿宋_GB2312" w:cs="仿宋_GB2312"/>
        </w:rPr>
        <w:t>项目编号：</w:t>
      </w:r>
      <w:r>
        <w:rPr>
          <w:rFonts w:ascii="仿宋_GB2312" w:hAnsi="仿宋_GB2312" w:cs="仿宋_GB2312"/>
          <w:u w:val="single"/>
        </w:rPr>
        <w:t xml:space="preserve">     </w:t>
      </w:r>
      <w:r>
        <w:rPr>
          <w:rFonts w:hint="eastAsia" w:ascii="仿宋_GB2312" w:hAnsi="仿宋_GB2312" w:cs="仿宋_GB2312"/>
          <w:u w:val="single"/>
          <w:lang w:val="en-US" w:eastAsia="zh-CN"/>
        </w:rPr>
        <w:t xml:space="preserve">               </w:t>
      </w:r>
      <w:r>
        <w:rPr>
          <w:rFonts w:ascii="仿宋_GB2312" w:hAnsi="仿宋_GB2312" w:cs="仿宋_GB2312"/>
          <w:u w:val="single"/>
        </w:rPr>
        <w:t xml:space="preserve">     </w:t>
      </w:r>
    </w:p>
    <w:tbl>
      <w:tblPr>
        <w:tblStyle w:val="4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1300"/>
        <w:gridCol w:w="1230"/>
        <w:gridCol w:w="1201"/>
        <w:gridCol w:w="1201"/>
        <w:gridCol w:w="786"/>
        <w:gridCol w:w="1097"/>
        <w:gridCol w:w="94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3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序号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ascii="仿宋_GB2312" w:hAnsi="仿宋_GB2312" w:cs="仿宋_GB2312"/>
                <w:kern w:val="2"/>
                <w:szCs w:val="24"/>
              </w:rPr>
            </w:pPr>
            <w:r>
              <w:rPr>
                <w:rFonts w:ascii="仿宋_GB2312" w:hAnsi="仿宋_GB2312" w:cs="仿宋_GB2312"/>
                <w:kern w:val="2"/>
                <w:szCs w:val="24"/>
              </w:rPr>
              <w:t>货物名称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品牌</w:t>
            </w:r>
          </w:p>
        </w:tc>
        <w:tc>
          <w:tcPr>
            <w:tcW w:w="7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lang w:val="en-US" w:eastAsia="zh-CN"/>
              </w:rPr>
              <w:t>生产厂家</w:t>
            </w:r>
          </w:p>
        </w:tc>
        <w:tc>
          <w:tcPr>
            <w:tcW w:w="718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bookmarkStart w:id="1" w:name="_GoBack"/>
            <w:bookmarkEnd w:id="1"/>
            <w:r>
              <w:rPr>
                <w:rFonts w:hint="eastAsia" w:ascii="仿宋_GB2312" w:hAnsi="仿宋_GB2312" w:cs="仿宋_GB2312"/>
              </w:rPr>
              <w:t>规格型号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数量</w:t>
            </w:r>
          </w:p>
        </w:tc>
        <w:tc>
          <w:tcPr>
            <w:tcW w:w="65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单价</w:t>
            </w:r>
          </w:p>
        </w:tc>
        <w:tc>
          <w:tcPr>
            <w:tcW w:w="5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1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2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3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4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5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6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7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357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</w:rPr>
            </w:pPr>
            <w:r>
              <w:rPr>
                <w:rFonts w:hint="eastAsia" w:ascii="仿宋_GB2312" w:hAnsi="仿宋_GB2312" w:cs="仿宋_GB2312"/>
              </w:rPr>
              <w:t>…</w:t>
            </w:r>
          </w:p>
        </w:tc>
        <w:tc>
          <w:tcPr>
            <w:tcW w:w="77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35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718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470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656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  <w:tc>
          <w:tcPr>
            <w:tcW w:w="564" w:type="pct"/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</w:rPr>
            </w:pPr>
          </w:p>
        </w:tc>
      </w:tr>
    </w:tbl>
    <w:p>
      <w:pPr>
        <w:adjustRightInd w:val="0"/>
        <w:snapToGrid w:val="0"/>
        <w:rPr>
          <w:rFonts w:hint="eastAsia" w:ascii="仿宋_GB2312" w:hAnsi="仿宋_GB2312" w:cs="仿宋_GB2312"/>
        </w:rPr>
      </w:pPr>
    </w:p>
    <w:p>
      <w:pPr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注：1. 如果按单价计算的结果与总价不一致，以单价为准修正总价。</w:t>
      </w:r>
    </w:p>
    <w:p>
      <w:pPr>
        <w:numPr>
          <w:ilvl w:val="0"/>
          <w:numId w:val="1"/>
        </w:numPr>
        <w:ind w:left="426" w:firstLine="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单价及总价均为货到项目现场价格，包括</w:t>
      </w:r>
      <w:r>
        <w:rPr>
          <w:rFonts w:hint="eastAsia" w:ascii="仿宋_GB2312" w:hAnsi="仿宋_GB2312" w:cs="仿宋_GB2312"/>
          <w:color w:val="0C0C0C"/>
          <w:lang w:eastAsia="zh-CN"/>
        </w:rPr>
        <w:t>产品价格、运输费用、税费、安装</w:t>
      </w:r>
      <w:r>
        <w:rPr>
          <w:rFonts w:hint="eastAsia" w:ascii="仿宋_GB2312" w:hAnsi="仿宋_GB2312" w:cs="仿宋_GB2312"/>
        </w:rPr>
        <w:t>调试</w:t>
      </w:r>
      <w:r>
        <w:rPr>
          <w:rFonts w:hint="eastAsia" w:ascii="仿宋_GB2312" w:hAnsi="仿宋_GB2312" w:cs="仿宋_GB2312"/>
          <w:color w:val="0C0C0C"/>
          <w:lang w:eastAsia="zh-CN"/>
        </w:rPr>
        <w:t>费用、检验验收费用</w:t>
      </w:r>
      <w:r>
        <w:rPr>
          <w:rFonts w:hint="eastAsia" w:ascii="仿宋_GB2312" w:hAnsi="仿宋_GB2312" w:cs="仿宋_GB2312"/>
        </w:rPr>
        <w:t>、</w:t>
      </w:r>
      <w:r>
        <w:rPr>
          <w:rFonts w:hint="eastAsia" w:ascii="仿宋_GB2312" w:hAnsi="仿宋_GB2312" w:cs="仿宋_GB2312"/>
          <w:lang w:val="en-US" w:eastAsia="zh-CN"/>
        </w:rPr>
        <w:t>所有</w:t>
      </w:r>
      <w:r>
        <w:rPr>
          <w:rFonts w:hint="eastAsia" w:ascii="仿宋_GB2312" w:hAnsi="仿宋_GB2312" w:cs="仿宋_GB2312"/>
        </w:rPr>
        <w:t>辅材价格</w:t>
      </w:r>
      <w:r>
        <w:rPr>
          <w:rFonts w:hint="eastAsia" w:ascii="仿宋_GB2312" w:hAnsi="仿宋_GB2312" w:cs="仿宋_GB2312"/>
          <w:lang w:eastAsia="zh-CN"/>
        </w:rPr>
        <w:t>，</w:t>
      </w:r>
      <w:r>
        <w:rPr>
          <w:rFonts w:hint="eastAsia" w:ascii="仿宋_GB2312" w:hAnsi="仿宋_GB2312" w:cs="仿宋_GB2312"/>
        </w:rPr>
        <w:t>技术培训及支持等所有费用。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4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lang w:val="en-US" w:eastAsia="zh-CN"/>
              </w:rPr>
              <w:t>盖章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2"/>
              <w:jc w:val="distribute"/>
              <w:rPr>
                <w:rFonts w:hint="eastAsia" w:ascii="仿宋_GB2312" w:hAnsi="Calibri" w:eastAsia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2"/>
              <w:rPr>
                <w:rFonts w:hint="eastAsia" w:ascii="仿宋_GB2312" w:hAnsi="Calibri" w:eastAsia="仿宋_GB2312"/>
                <w:color w:val="000000"/>
                <w:u w:val="single"/>
              </w:rPr>
            </w:pPr>
            <w:r>
              <w:rPr>
                <w:rFonts w:hint="eastAsia" w:ascii="仿宋_GB2312" w:hAnsi="Calibri" w:eastAsia="仿宋_GB2312"/>
                <w:color w:val="000000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4"/>
    <w:multiLevelType w:val="multilevel"/>
    <w:tmpl w:val="0000000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Restart w:val="0"/>
      <w:lvlText w:val="%2)"/>
      <w:lvlJc w:val="left"/>
      <w:pPr>
        <w:ind w:left="840" w:hanging="420"/>
      </w:pPr>
    </w:lvl>
    <w:lvl w:ilvl="2" w:tentative="0">
      <w:start w:val="1"/>
      <w:numFmt w:val="lowerRoman"/>
      <w:lvlRestart w:val="0"/>
      <w:lvlText w:val="%3."/>
      <w:lvlJc w:val="right"/>
      <w:pPr>
        <w:ind w:left="1260" w:hanging="420"/>
      </w:pPr>
    </w:lvl>
    <w:lvl w:ilvl="3" w:tentative="0">
      <w:start w:val="1"/>
      <w:numFmt w:val="decimal"/>
      <w:lvlRestart w:val="0"/>
      <w:lvlText w:val="%4."/>
      <w:lvlJc w:val="left"/>
      <w:pPr>
        <w:ind w:left="1680" w:hanging="420"/>
      </w:pPr>
    </w:lvl>
    <w:lvl w:ilvl="4" w:tentative="0">
      <w:start w:val="1"/>
      <w:numFmt w:val="lowerLetter"/>
      <w:lvlRestart w:val="0"/>
      <w:lvlText w:val="%5)"/>
      <w:lvlJc w:val="left"/>
      <w:pPr>
        <w:ind w:left="2100" w:hanging="420"/>
      </w:pPr>
    </w:lvl>
    <w:lvl w:ilvl="5" w:tentative="0">
      <w:start w:val="1"/>
      <w:numFmt w:val="lowerRoman"/>
      <w:lvlRestart w:val="0"/>
      <w:lvlText w:val="%6."/>
      <w:lvlJc w:val="right"/>
      <w:pPr>
        <w:ind w:left="2520" w:hanging="420"/>
      </w:pPr>
    </w:lvl>
    <w:lvl w:ilvl="6" w:tentative="0">
      <w:start w:val="1"/>
      <w:numFmt w:val="decimal"/>
      <w:lvlRestart w:val="0"/>
      <w:lvlText w:val="%7."/>
      <w:lvlJc w:val="left"/>
      <w:pPr>
        <w:ind w:left="2940" w:hanging="420"/>
      </w:pPr>
    </w:lvl>
    <w:lvl w:ilvl="7" w:tentative="0">
      <w:start w:val="1"/>
      <w:numFmt w:val="lowerLetter"/>
      <w:lvlRestart w:val="0"/>
      <w:lvlText w:val="%8)"/>
      <w:lvlJc w:val="left"/>
      <w:pPr>
        <w:ind w:left="3360" w:hanging="420"/>
      </w:pPr>
    </w:lvl>
    <w:lvl w:ilvl="8" w:tentative="0">
      <w:start w:val="1"/>
      <w:numFmt w:val="lowerRoman"/>
      <w:lvlRestart w:val="0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1D357423"/>
    <w:rsid w:val="1D357423"/>
    <w:rsid w:val="7017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2023-10-10T02:10:00Z</dcterms:created>
  <dc:creator>Zhe</dc:creator>
  <cp:lastModifiedBy>Zhe</cp:lastModifiedBy>
  <dcterms:modified xsi:type="dcterms:W3CDTF">2023-10-10T03:36:00Z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72B32DCC9D854EB8B663C46E3AE063B3_11</vt:lpwstr>
  </property>
</Properties>
</file>