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beforeLines="100" w:afterLines="50" w:line="600" w:lineRule="exact"/>
        <w:jc w:val="center"/>
        <w:textAlignment w:val="center"/>
        <w:outlineLvl w:val="0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参考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政 府 采 购 合 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jc w:val="center"/>
        <w:textAlignment w:val="center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ind w:firstLine="3064" w:firstLineChars="1090"/>
        <w:textAlignment w:val="center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0" w:name="_Toc109543216"/>
      <w:bookmarkStart w:id="1" w:name="_Toc109542396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合同编号：</w:t>
      </w:r>
      <w:bookmarkEnd w:id="0"/>
      <w:bookmarkEnd w:id="1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ind w:firstLine="0"/>
        <w:textAlignment w:val="center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textAlignment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textAlignment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textAlignment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textAlignment w:val="center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ind w:left="960"/>
        <w:textAlignment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采购项目名称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ind w:left="960"/>
        <w:textAlignment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采购人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甲方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ind w:left="960"/>
        <w:textAlignment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成交供应商（乙方）：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ind w:left="960"/>
        <w:textAlignment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签署地点 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ind w:left="960"/>
        <w:textAlignment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签署日期 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120" w:line="600" w:lineRule="exac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br w:type="page"/>
      </w:r>
      <w:r>
        <w:rPr>
          <w:rFonts w:hint="eastAsia" w:ascii="宋体" w:hAnsi="宋体" w:cs="宋体"/>
          <w:sz w:val="24"/>
          <w:szCs w:val="24"/>
        </w:rPr>
        <w:t>甲方（采购人）：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乙方（中标供应商）：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为了保护甲、乙双方合法权益，根据《中华人民共和国</w:t>
      </w:r>
      <w:r>
        <w:rPr>
          <w:rFonts w:hint="eastAsia" w:ascii="宋体" w:hAnsi="宋体" w:cs="宋体"/>
          <w:sz w:val="24"/>
          <w:szCs w:val="24"/>
          <w:lang w:eastAsia="zh-CN"/>
        </w:rPr>
        <w:t>民法典</w:t>
      </w:r>
      <w:r>
        <w:rPr>
          <w:rFonts w:hint="eastAsia" w:ascii="宋体" w:hAnsi="宋体" w:cs="宋体"/>
          <w:sz w:val="24"/>
          <w:szCs w:val="24"/>
        </w:rPr>
        <w:t>》、《中华人民共和国政府采购法》和《中华人民共和国政府采购法实施条例》及其他有关法律、法规、规章，双方签订本合同协议书。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bookmarkStart w:id="2" w:name="_Toc27743"/>
      <w:bookmarkStart w:id="3" w:name="_Toc17016"/>
      <w:bookmarkStart w:id="4" w:name="_Toc24059"/>
      <w:bookmarkStart w:id="5" w:name="_Toc2232"/>
      <w:bookmarkStart w:id="6" w:name="_Toc3029"/>
      <w:r>
        <w:rPr>
          <w:rFonts w:hint="eastAsia" w:ascii="宋体" w:hAnsi="宋体" w:cs="宋体"/>
          <w:b/>
          <w:bCs/>
          <w:sz w:val="24"/>
          <w:szCs w:val="24"/>
        </w:rPr>
        <w:t>一、合同组成部分</w:t>
      </w:r>
      <w:bookmarkEnd w:id="2"/>
      <w:bookmarkEnd w:id="3"/>
      <w:bookmarkEnd w:id="4"/>
      <w:bookmarkEnd w:id="5"/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下列文件为本合同的组成部分，并构成一个整体，需综合解释、相互补充。</w:t>
      </w:r>
      <w:r>
        <w:rPr>
          <w:rFonts w:hint="eastAsia" w:ascii="宋体" w:hAnsi="宋体" w:cs="宋体"/>
          <w:sz w:val="24"/>
          <w:szCs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1.1.1本合同及其补充合同、变更协议；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1.1.2</w:t>
      </w:r>
      <w:r>
        <w:rPr>
          <w:rFonts w:hint="eastAsia" w:ascii="宋体" w:hAnsi="宋体" w:cs="宋体"/>
          <w:sz w:val="24"/>
          <w:szCs w:val="24"/>
        </w:rPr>
        <w:t>成交</w:t>
      </w:r>
      <w:r>
        <w:rPr>
          <w:rFonts w:hint="eastAsia" w:ascii="宋体" w:hAnsi="宋体" w:cs="宋体"/>
          <w:sz w:val="24"/>
          <w:szCs w:val="24"/>
          <w:lang w:val="zh-CN"/>
        </w:rPr>
        <w:t>通知书；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1.1.3</w:t>
      </w:r>
      <w:r>
        <w:rPr>
          <w:rFonts w:hint="eastAsia" w:ascii="宋体" w:hAnsi="宋体" w:cs="宋体"/>
          <w:sz w:val="24"/>
          <w:szCs w:val="24"/>
        </w:rPr>
        <w:t>磋商</w:t>
      </w:r>
      <w:r>
        <w:rPr>
          <w:rFonts w:hint="eastAsia" w:ascii="宋体" w:hAnsi="宋体" w:cs="宋体"/>
          <w:sz w:val="24"/>
          <w:szCs w:val="24"/>
          <w:lang w:val="zh-CN"/>
        </w:rPr>
        <w:t>文件（含澄清或者说明文件）；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1.1.4</w:t>
      </w:r>
      <w:r>
        <w:rPr>
          <w:rFonts w:hint="eastAsia" w:ascii="宋体" w:hAnsi="宋体" w:cs="宋体"/>
          <w:sz w:val="24"/>
          <w:szCs w:val="24"/>
        </w:rPr>
        <w:t>磋商响应文件</w:t>
      </w:r>
      <w:r>
        <w:rPr>
          <w:rFonts w:hint="eastAsia" w:ascii="宋体" w:hAnsi="宋体" w:cs="宋体"/>
          <w:sz w:val="24"/>
          <w:szCs w:val="24"/>
          <w:lang w:val="zh-CN"/>
        </w:rPr>
        <w:t>（含澄清或者修改文件）；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1.1.5其他相关采购文件。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bookmarkStart w:id="7" w:name="_Toc21631"/>
      <w:bookmarkStart w:id="8" w:name="_Toc23292"/>
      <w:bookmarkStart w:id="9" w:name="_Toc20892"/>
      <w:bookmarkStart w:id="10" w:name="_Toc21551"/>
      <w:bookmarkStart w:id="11" w:name="_Toc2609"/>
      <w:r>
        <w:rPr>
          <w:rFonts w:hint="eastAsia" w:ascii="宋体" w:hAnsi="宋体" w:cs="宋体"/>
          <w:b/>
          <w:bCs/>
          <w:sz w:val="24"/>
          <w:szCs w:val="24"/>
        </w:rPr>
        <w:t>二、</w:t>
      </w:r>
      <w:bookmarkEnd w:id="7"/>
      <w:bookmarkEnd w:id="8"/>
      <w:bookmarkEnd w:id="9"/>
      <w:bookmarkEnd w:id="10"/>
      <w:bookmarkEnd w:id="11"/>
      <w:r>
        <w:rPr>
          <w:rFonts w:hint="eastAsia" w:ascii="宋体" w:hAnsi="宋体" w:cs="宋体"/>
          <w:b/>
          <w:bCs/>
          <w:sz w:val="24"/>
          <w:szCs w:val="24"/>
        </w:rPr>
        <w:t>合同金额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2.1</w:t>
      </w:r>
      <w:r>
        <w:rPr>
          <w:rFonts w:hint="eastAsia" w:ascii="宋体" w:hAnsi="宋体" w:cs="宋体"/>
          <w:sz w:val="24"/>
          <w:szCs w:val="24"/>
          <w:lang w:val="zh-CN"/>
        </w:rPr>
        <w:t>本合同总价为：￥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cs="宋体"/>
          <w:sz w:val="24"/>
          <w:szCs w:val="24"/>
          <w:lang w:val="zh-CN"/>
        </w:rPr>
        <w:t>元（大写：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val="zh-CN"/>
        </w:rPr>
        <w:t>元人民币）。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600" w:lineRule="exact"/>
        <w:ind w:firstLine="482" w:firstLineChars="200"/>
        <w:jc w:val="both"/>
        <w:textAlignment w:val="center"/>
        <w:rPr>
          <w:rStyle w:val="7"/>
          <w:rFonts w:hint="eastAsia" w:ascii="宋体" w:hAnsi="宋体" w:eastAsia="宋体" w:cs="宋体"/>
          <w:b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bookmarkStart w:id="12" w:name="_Toc10340"/>
      <w:bookmarkStart w:id="13" w:name="_Toc23571"/>
      <w:bookmarkStart w:id="14" w:name="_Toc1814"/>
      <w:bookmarkStart w:id="15" w:name="_Toc22618"/>
      <w:bookmarkStart w:id="16" w:name="_Toc14984"/>
      <w:r>
        <w:rPr>
          <w:rStyle w:val="7"/>
          <w:rFonts w:hint="eastAsia" w:ascii="宋体" w:hAnsi="宋体" w:eastAsia="宋体" w:cs="宋体"/>
          <w:b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购买设备的名称、型号、数量、单价及规格如下：</w:t>
      </w:r>
    </w:p>
    <w:tbl>
      <w:tblPr>
        <w:tblStyle w:val="5"/>
        <w:tblW w:w="77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1050"/>
        <w:gridCol w:w="1087"/>
        <w:gridCol w:w="690"/>
        <w:gridCol w:w="675"/>
        <w:gridCol w:w="840"/>
        <w:gridCol w:w="1005"/>
        <w:gridCol w:w="8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设备名称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厂家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型号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交货期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firstLine="240" w:firstLineChars="100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firstLine="240" w:firstLineChars="100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firstLine="240" w:firstLineChars="100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4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合计（小写）：      （人民币）</w:t>
            </w:r>
          </w:p>
        </w:tc>
        <w:tc>
          <w:tcPr>
            <w:tcW w:w="2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（大写）：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2.2合同价格形式： 固定总价合同。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2.3付款方式和发票开具方式</w:t>
      </w:r>
      <w:bookmarkEnd w:id="12"/>
      <w:bookmarkEnd w:id="13"/>
      <w:bookmarkEnd w:id="14"/>
      <w:bookmarkEnd w:id="15"/>
      <w:bookmarkEnd w:id="1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（1）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（2）成交供应商承诺为采购人出具等额的符合国家规定的发票；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三、双方的权利和义务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（一）甲方的权利与义务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甲方在收到货物通知后，应按磋商文件的需求进行核实，如发现不符合合同规定或短缺，及时提出，甲方在收到货后，组织人员按提供的技术参数指标进行验收。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（二）乙方的权利与义务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1.乙方负责产品安装与调试在合同约定的时间完工。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2.乙方所提供的产品必须是采购需求产品。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四、交货与安装调试、质保：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</w:t>
      </w:r>
      <w:r>
        <w:rPr>
          <w:rFonts w:hint="eastAsia" w:ascii="宋体" w:hAnsi="宋体" w:cs="宋体"/>
          <w:sz w:val="24"/>
          <w:szCs w:val="24"/>
        </w:rPr>
        <w:t>项目实施地点</w:t>
      </w:r>
      <w:r>
        <w:rPr>
          <w:rFonts w:hint="eastAsia" w:ascii="宋体" w:hAnsi="宋体" w:cs="宋体"/>
          <w:bCs/>
          <w:sz w:val="24"/>
          <w:szCs w:val="24"/>
        </w:rPr>
        <w:t>：甲方指定地点。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（二）交货安装期：合同签订后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Cs/>
          <w:sz w:val="24"/>
          <w:szCs w:val="24"/>
        </w:rPr>
        <w:t>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bCs/>
          <w:sz w:val="24"/>
          <w:szCs w:val="24"/>
        </w:rPr>
        <w:t>（三）质保期：</w:t>
      </w:r>
      <w:r>
        <w:rPr>
          <w:rFonts w:hint="eastAsia" w:ascii="宋体" w:hAnsi="宋体" w:cs="宋体"/>
          <w:sz w:val="24"/>
          <w:szCs w:val="24"/>
        </w:rPr>
        <w:t>项目整体验收合格后质保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五、安装要求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（一）由乙方负责派技术人员到现场进行安装、调试至验收合格。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（二）乙方应在合同规定的安装调试期内完成该项工作。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（三）安装和调试期间所发生的费用均由乙方负责。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（四）安装和调试期间若发生安全问题均由乙方负责。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六、质量保证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（一）乙方选用的产品保证符合国家相关标准，满足招标文件要求。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（二）产品符合国家有关规范要求，确保整个产品达到最佳运行状态。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七、技术支持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提供全年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小时的技术咨询服务。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八、技术培训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（一）应包括设备(产品)使用操作、保养、维修等培训内容。乙方需为甲方免费培训相关技术人员，培训服务以受培训人员熟练掌握相应技能为原则。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（二）乙方应当提供甲方相关主管人员的培训，应使其可以完成对整体系统的正常运行的宏观管理。此项培训必须包括原厂商相关项目的标准培训。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（三）培训内容应当包括设备(产品)使用及维修各个方面的培训。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九、技术资料要求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乙方应向甲方提供全套中文技术资料一套，其费用包括在合同价格中：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（一）完整的设备(产品)操作使用手册和维护、修理技术文件，图纸、保修卡等；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（二）制造厂的检验、测试报告、设备(产品)检验合格证书，质量保证书等文件验收时须一并提供；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（三）技术说明书或者使用说明书；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（四）备品备件、易损件清单；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（五）验收报告；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（六）其他文件资料。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十、售后服务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（一）乙方应设有可承担维修职能售后服务机构。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（二）乙方应提供派驻的维护技术能力等情况。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（三）服务方式:现场服务，整体验收合格后质量保证期为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</w:rPr>
        <w:t>年，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  <w:szCs w:val="24"/>
        </w:rPr>
        <w:t>免费维护、升级。在质量保证期内发生故障，维修响应时间≤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szCs w:val="24"/>
        </w:rPr>
        <w:t>小时，维修工程师抵达现场时间≤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（四）所提供的服务内容应严格按国家最新发布的规范标准执行，符合甲方宣传理念及要求，如发生质量问题由乙方承担全部责任。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（五）乙方应承诺的质保期、维保期的售后服务条款，乙方可视自身能力在磋商响应文件中提供更优、更合理的售后服务承诺。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十一、知识产权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十二、违约责任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3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（一）按《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民法典</w:t>
      </w:r>
      <w:r>
        <w:rPr>
          <w:rFonts w:hint="eastAsia" w:ascii="宋体" w:hAnsi="宋体" w:cs="宋体"/>
          <w:bCs/>
          <w:sz w:val="24"/>
          <w:szCs w:val="24"/>
        </w:rPr>
        <w:t>》中的相关条款执行。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3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（二）乙方工期每超过一天，扣除乙方合同总价款的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%，迟交产品超过30天，甲方有权拒收产品。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3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乙方管理办法进行相应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3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（四）任何一方因不可抗力原因不能履行协议时，应尽快通知对方，双方均设法补偿。如仍无法履约协议，可协商延缓或撤销协议，双方责任免除。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十三、验收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38" w:firstLineChars="266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（一）本项目验收费用，由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  <w:szCs w:val="24"/>
        </w:rPr>
        <w:t>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38" w:firstLineChars="266"/>
        <w:textAlignment w:val="center"/>
        <w:rPr>
          <w:rFonts w:hint="eastAsia" w:ascii="宋体" w:hAnsi="宋体" w:cs="宋体"/>
          <w:bCs/>
          <w:sz w:val="24"/>
          <w:szCs w:val="24"/>
          <w:highlight w:val="yellow"/>
        </w:rPr>
      </w:pPr>
      <w:r>
        <w:rPr>
          <w:rFonts w:hint="eastAsia" w:ascii="宋体" w:hAnsi="宋体" w:cs="宋体"/>
          <w:bCs/>
          <w:sz w:val="24"/>
          <w:szCs w:val="24"/>
        </w:rPr>
        <w:t>（二）产品到达甲方指定地点后，甲方根据合同要求，对产品进行验收、确认产品的产地、材料、规格和数量。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3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（三）甲方确认乙方的自检内容后，会同乙方进行验收，验收合格后，填写项目验收单（一式四份）作为对产品的最终认可。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3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（四）乙方向甲方提交产品供货过程中的所有资料，以便甲方日后管理和维护。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3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（五）验收依据：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960" w:firstLineChars="4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1.本合同及附加文本；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960" w:firstLineChars="4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2.磋商文件、磋商响应文件及澄清函；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960" w:firstLineChars="4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3.国家相应的标准、规范。</w:t>
      </w:r>
      <w:bookmarkStart w:id="17" w:name="_GoBack"/>
      <w:bookmarkEnd w:id="1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十四、合同争议解决的方式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239" w:leftChars="114" w:firstLine="720" w:firstLineChars="3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</w:rPr>
        <w:t>种方式解决：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（一）提交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Cs/>
          <w:sz w:val="24"/>
          <w:szCs w:val="24"/>
        </w:rPr>
        <w:t>仲裁委员会仲裁；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（二）依法向甲方所在地人民法院起诉。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2" w:firstLineChars="200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十五、合同生效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（一）本合同经双方签字盖章后生效。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（二）本合同须经甲、乙双方的法定代表人（授权代理人）在合同书上签字并加盖本单位公章后正式生效。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（三）合同生效后，甲、乙双方须严格执行本合同条款的规定，全面履行合同，违者按《中华人民共和国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民法典</w:t>
      </w:r>
      <w:r>
        <w:rPr>
          <w:rFonts w:hint="eastAsia" w:ascii="宋体" w:hAnsi="宋体" w:cs="宋体"/>
          <w:bCs/>
          <w:sz w:val="24"/>
          <w:szCs w:val="24"/>
        </w:rPr>
        <w:t>》的有关规定承担相应责任。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（四）本合同一式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份，甲乙双方各执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（五）本合同如有未尽事宜，甲、乙双方协商解决。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甲方：   （盖章）   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           乙方：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法定代表人（委托代理人）：             法定代表人（委托代理人）：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地    址：                             地    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开户银行：                             开户银行：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  账号：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电    话：                             电    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传    真：                             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firstLine="480" w:firstLineChars="200"/>
        <w:jc w:val="both"/>
        <w:textAlignment w:val="center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签约日期：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 xml:space="preserve">日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签约日期：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textAlignment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lMjRmZWRkNzNkYjQzNTIwYzUwZDRiMGZiYjViM2UifQ=="/>
  </w:docVars>
  <w:rsids>
    <w:rsidRoot w:val="1CA578D6"/>
    <w:rsid w:val="1CA5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3">
    <w:name w:val="正文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character" w:customStyle="1" w:styleId="7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2023-09-22T01:58:00Z</dcterms:created>
  <dc:creator>WPS_1550105559</dc:creator>
  <cp:lastModifiedBy>WPS_1550105559</cp:lastModifiedBy>
  <dcterms:modified xsi:type="dcterms:W3CDTF">2023-09-22T02:01:01Z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9267454E584E41159CAB827AA4CFE6FC_11</vt:lpwstr>
  </property>
</Properties>
</file>