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38" w:firstLineChars="49"/>
        <w:jc w:val="left"/>
        <w:rPr>
          <w:rFonts w:asci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政府采购项目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项目编号：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SXWZ2023ZB-JJZD-167</w:t>
      </w:r>
    </w:p>
    <w:p>
      <w:pPr>
        <w:adjustRightInd w:val="0"/>
        <w:snapToGrid w:val="0"/>
        <w:spacing w:line="360" w:lineRule="auto"/>
        <w:rPr>
          <w:rFonts w:ascii="宋体" w:cs="宋体"/>
          <w:b/>
          <w:color w:val="auto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宋体" w:cs="宋体"/>
          <w:b/>
          <w:color w:val="auto"/>
          <w:sz w:val="10"/>
          <w:szCs w:val="10"/>
        </w:rPr>
      </w:pPr>
    </w:p>
    <w:p>
      <w:pPr>
        <w:pStyle w:val="3"/>
        <w:ind w:left="2209" w:leftChars="0" w:hanging="2209" w:hangingChars="500"/>
        <w:jc w:val="both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陕西省公安厅交通警察总队办公楼及家属区视频监控改造项目</w:t>
      </w:r>
    </w:p>
    <w:p>
      <w:pPr>
        <w:adjustRightInd w:val="0"/>
        <w:snapToGrid w:val="0"/>
        <w:spacing w:line="360" w:lineRule="auto"/>
        <w:jc w:val="left"/>
        <w:rPr>
          <w:rFonts w:ascii="宋体" w:cs="宋体"/>
          <w:b/>
          <w:i/>
          <w:color w:val="auto"/>
          <w:sz w:val="48"/>
        </w:rPr>
      </w:pPr>
    </w:p>
    <w:p>
      <w:pPr>
        <w:adjustRightInd w:val="0"/>
        <w:snapToGrid w:val="0"/>
        <w:spacing w:line="360" w:lineRule="auto"/>
        <w:jc w:val="left"/>
        <w:rPr>
          <w:rFonts w:ascii="宋体" w:cs="宋体"/>
          <w:b/>
          <w:color w:val="auto"/>
          <w:sz w:val="52"/>
          <w:szCs w:val="52"/>
        </w:rPr>
      </w:pPr>
      <w:r>
        <w:rPr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133985</wp:posOffset>
            </wp:positionV>
            <wp:extent cx="2312670" cy="1447800"/>
            <wp:effectExtent l="0" t="0" r="11430" b="0"/>
            <wp:wrapTight wrapText="bothSides">
              <wp:wrapPolygon>
                <wp:start x="0" y="0"/>
                <wp:lineTo x="0" y="21316"/>
                <wp:lineTo x="21351" y="21316"/>
                <wp:lineTo x="21351" y="0"/>
                <wp:lineTo x="0" y="0"/>
              </wp:wrapPolygon>
            </wp:wrapTight>
            <wp:docPr id="1" name="Picture 2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图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left"/>
        <w:rPr>
          <w:rFonts w:ascii="宋体" w:cs="宋体"/>
          <w:b/>
          <w:color w:val="auto"/>
          <w:sz w:val="52"/>
          <w:szCs w:val="52"/>
        </w:rPr>
      </w:pPr>
      <w:r>
        <w:rPr>
          <w:rFonts w:ascii="宋体" w:hAnsi="宋体" w:cs="宋体"/>
          <w:b/>
          <w:color w:val="auto"/>
          <w:sz w:val="52"/>
          <w:szCs w:val="52"/>
        </w:rPr>
        <w:t xml:space="preserve">                    </w:t>
      </w:r>
    </w:p>
    <w:p>
      <w:pPr>
        <w:adjustRightInd w:val="0"/>
        <w:snapToGrid w:val="0"/>
        <w:spacing w:line="360" w:lineRule="auto"/>
        <w:jc w:val="left"/>
        <w:rPr>
          <w:rFonts w:ascii="宋体" w:cs="宋体"/>
          <w:b/>
          <w:color w:val="auto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eastAsia="宋体" w:cs="宋体"/>
          <w:b/>
          <w:color w:val="auto"/>
          <w:sz w:val="52"/>
          <w:szCs w:val="52"/>
          <w:lang w:eastAsia="zh-CN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ascii="宋体" w:cs="宋体"/>
          <w:b/>
          <w:color w:val="auto"/>
          <w:sz w:val="30"/>
        </w:rPr>
      </w:pPr>
      <w:r>
        <w:rPr>
          <w:rFonts w:hint="eastAsia" w:ascii="宋体" w:hAnsi="宋体" w:cs="宋体"/>
          <w:b/>
          <w:color w:val="auto"/>
          <w:sz w:val="84"/>
          <w:szCs w:val="84"/>
        </w:rPr>
        <w:t>招标文件</w:t>
      </w:r>
    </w:p>
    <w:p>
      <w:pPr>
        <w:adjustRightInd w:val="0"/>
        <w:snapToGrid w:val="0"/>
        <w:spacing w:line="360" w:lineRule="auto"/>
        <w:jc w:val="left"/>
        <w:rPr>
          <w:rFonts w:ascii="宋体" w:cs="宋体"/>
          <w:b/>
          <w:color w:val="auto"/>
          <w:sz w:val="30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eastAsia="宋体" w:cs="宋体"/>
          <w:b/>
          <w:color w:val="auto"/>
          <w:sz w:val="28"/>
          <w:szCs w:val="28"/>
          <w:lang w:eastAsia="zh-CN"/>
        </w:rPr>
      </w:pPr>
      <w:r>
        <w:rPr>
          <w:rFonts w:ascii="宋体" w:hAnsi="宋体" w:cs="宋体"/>
          <w:b/>
          <w:color w:val="auto"/>
          <w:sz w:val="30"/>
        </w:rPr>
        <w:t xml:space="preserve">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采</w:t>
      </w:r>
      <w:r>
        <w:rPr>
          <w:rFonts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购</w:t>
      </w:r>
      <w:r>
        <w:rPr>
          <w:rFonts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人：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陕西省公安厅交通警察总队</w:t>
      </w:r>
    </w:p>
    <w:p>
      <w:pPr>
        <w:adjustRightInd w:val="0"/>
        <w:snapToGrid w:val="0"/>
        <w:spacing w:line="360" w:lineRule="auto"/>
        <w:jc w:val="center"/>
        <w:rPr>
          <w:rFonts w:asci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采购代理机构：陕西万泽招标有限公司</w:t>
      </w: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宋体" w:hAnsi="宋体" w:cs="宋体"/>
          <w:b/>
          <w:color w:val="auto"/>
          <w:sz w:val="28"/>
          <w:szCs w:val="28"/>
        </w:rPr>
        <w:t>二〇二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color w:val="auto"/>
          <w:sz w:val="28"/>
          <w:szCs w:val="28"/>
        </w:rPr>
        <w:t>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cs="宋体"/>
      </w:rPr>
    </w:pPr>
    <w:r>
      <w:rPr>
        <w:rFonts w:hint="eastAsia" w:ascii="宋体" w:hAnsi="宋体" w:cs="宋体"/>
      </w:rPr>
      <w:t>陕西万泽招标有限公司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  <w:jc w:val="left"/>
      <w:rPr>
        <w:rFonts w:hint="eastAsia" w:ascii="宋体" w:eastAsia="宋体" w:cs="宋体"/>
        <w:sz w:val="18"/>
        <w:szCs w:val="18"/>
        <w:u w:val="single"/>
        <w:lang w:eastAsia="zh-CN"/>
      </w:rPr>
    </w:pPr>
    <w:r>
      <w:rPr>
        <w:rFonts w:hint="eastAsia" w:ascii="宋体" w:hAnsi="宋体" w:cs="宋体"/>
        <w:bCs/>
        <w:sz w:val="15"/>
        <w:szCs w:val="15"/>
        <w:u w:val="single"/>
        <w:lang w:eastAsia="zh-CN"/>
      </w:rPr>
      <w:t>陕西省公安厅交通警察总队办公楼及家属区视频监控改造项目</w:t>
    </w:r>
    <w:r>
      <w:rPr>
        <w:rFonts w:ascii="宋体" w:hAnsi="宋体" w:cs="宋体"/>
        <w:sz w:val="15"/>
        <w:szCs w:val="15"/>
        <w:u w:val="single"/>
      </w:rPr>
      <w:t xml:space="preserve">      </w:t>
    </w:r>
    <w:r>
      <w:rPr>
        <w:rFonts w:hint="eastAsia" w:ascii="宋体" w:hAnsi="宋体" w:cs="宋体"/>
        <w:sz w:val="15"/>
        <w:szCs w:val="15"/>
        <w:u w:val="single"/>
      </w:rPr>
      <w:t xml:space="preserve">        </w:t>
    </w:r>
    <w:r>
      <w:rPr>
        <w:rFonts w:hint="eastAsia" w:ascii="宋体" w:hAnsi="宋体" w:cs="宋体"/>
        <w:sz w:val="15"/>
        <w:szCs w:val="15"/>
        <w:u w:val="single"/>
        <w:lang w:val="en-US" w:eastAsia="zh-CN"/>
      </w:rPr>
      <w:t xml:space="preserve">      </w:t>
    </w:r>
    <w:r>
      <w:rPr>
        <w:rFonts w:hint="eastAsia" w:ascii="宋体" w:hAnsi="宋体" w:cs="宋体"/>
        <w:sz w:val="15"/>
        <w:szCs w:val="15"/>
        <w:u w:val="single"/>
        <w:lang w:eastAsia="zh-CN"/>
      </w:rPr>
      <w:t>SXWZ2023ZB-JJZD-167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jIwOTA0MWNjODlkOWFjMmUwYWY1OTJjNGNjNDYifQ=="/>
  </w:docVars>
  <w:rsids>
    <w:rsidRoot w:val="7BB830BA"/>
    <w:rsid w:val="7BB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Indent"/>
    <w:basedOn w:val="1"/>
    <w:next w:val="4"/>
    <w:qFormat/>
    <w:uiPriority w:val="99"/>
    <w:pPr>
      <w:ind w:firstLine="420"/>
    </w:pPr>
    <w:rPr>
      <w:szCs w:val="20"/>
    </w:rPr>
  </w:style>
  <w:style w:type="paragraph" w:styleId="4">
    <w:name w:val="Body Text First Indent 2"/>
    <w:basedOn w:val="5"/>
    <w:next w:val="3"/>
    <w:unhideWhenUsed/>
    <w:qFormat/>
    <w:uiPriority w:val="0"/>
    <w:pPr>
      <w:ind w:firstLine="420" w:firstLineChars="200"/>
    </w:pPr>
    <w:rPr>
      <w:szCs w:val="20"/>
    </w:r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2023-08-31T07:50:00Z</dcterms:created>
  <dc:creator>l`m  X。</dc:creator>
  <cp:lastModifiedBy>l`m  X。</cp:lastModifiedBy>
  <dcterms:modified xsi:type="dcterms:W3CDTF">2023-08-31T07:50:20Z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C72A3A66CDC14C13BE4AE6743FB2C289_11</vt:lpwstr>
  </property>
</Properties>
</file>