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hint="default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资质条件证明材料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4B2643D3"/>
    <w:rsid w:val="4B2643D3"/>
    <w:rsid w:val="6F5A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2023-08-27T13:06:00Z</dcterms:created>
  <dc:creator>扎西德勒</dc:creator>
  <cp:lastModifiedBy>扎西德勒</cp:lastModifiedBy>
  <dcterms:modified xsi:type="dcterms:W3CDTF">2023-08-27T13:10:33Z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A178FE81C6A340458D75918F2671E6DC_11</vt:lpwstr>
  </property>
</Properties>
</file>