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西北工业学校录播教室建设项目招标公告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录播教室建设项目的潜在投标人应在陕西省政府采购综合管理平台项目电子化交易系统（以下简称“项目电子化交易系统”）获取招标文件，并于2023年09月0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日14时00分（北京时间）前递交投标文件。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项目编号：JZZB2023-1126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项目名称：录播教室建设项目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预算金额：700,000.00元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采购包1：自合同签订之日起40日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合同包1(录播教室建设项目)落实政府采购政策需满足的资格要求如下: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(8)、《财政部、发展改革委、生态环境部、市场监管总局关于调整优化节能产品、环境标志产品政府采购执行机制的通知》(财库〔2019〕9号文件)；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(10)、《陕西省财政厅关于加快推进我省中小企业政府采购信用融资工作的通知》（陕财办采〔2020〕15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(11)、《财政部农业农村部国家乡村振兴局关于运用政府采购政策支持乡村产业振兴的通知》（财库〔2021〕19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(12)、《财政部农业农村部国家乡村振兴局中华全国供销合作总社关于印发&lt;关于深入开展政府采购脱贫地区农副产品工作推进乡村产业振兴的实施意见&gt;的通知》（财库〔2021〕20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(14)、《陕西省财政厅关于进一步优化政府采购营商环境有关事项的通知》（陕财办采〔2023〕4号）；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(15)、其他需要落实的政府采购政策。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合同包1(录播教室建设项目)特定资格要求如下: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具有独立承担民事责任能力的法人、其他组织或自然人，并出具合法有效的营业执照或事业单位法人证书等国家规定的相关证明，自然人参与的提供其身份证明；</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务状况报告：提供2021年度或2022年度的财务审计报告（至少包括资产负债表和利润表，成立时间至提交投标文件截止时间不足一年的可提供成立后任意时段的资产负债表），或其开标前六个月内银行开具的资信证明；</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税收缴纳证明：提供投标文件递交截止日前一年内已缴纳的至少一个月的纳税证明或完税证明，依法免税的单位应提供相关证明材料；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社会保障资金缴纳证明：提供投标文件递交截止日前一年内已缴存的至少一个月的社会保障资金缴存单据或社保机构开具的社会保险参保缴费情况证明，依法不需要缴纳社会保障资金的单位应提供相关证明材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参加政府采购活动前3年内，在经营活动中没有重大违法记录的书面声明；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法定代表人直接参加投标的，须出具法人身份证明及身份证；法定代表人授权代表参加投标的，须出具法定代表人授权书及授权代表身份证。（8）、单位负责人为同一人或者存在直接控股、管理关系的不同供应商，不得参加同一合同项下的政府采购活动。 以上为必备资质，缺一项或某项达不到要求，按无效投标处理。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时间：2023年08月1</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日至2023年08月2</w:t>
      </w:r>
      <w:r>
        <w:rPr>
          <w:rFonts w:hint="eastAsia" w:ascii="宋体" w:hAnsi="宋体" w:eastAsia="宋体" w:cs="宋体"/>
          <w:i w:val="0"/>
          <w:iCs w:val="0"/>
          <w:caps w:val="0"/>
          <w:color w:val="auto"/>
          <w:spacing w:val="0"/>
          <w:sz w:val="24"/>
          <w:szCs w:val="24"/>
          <w:shd w:val="clear" w:fill="FFFFFF"/>
          <w:lang w:val="en-US" w:eastAsia="zh-CN"/>
        </w:rPr>
        <w:t>5</w:t>
      </w:r>
      <w:bookmarkStart w:id="0" w:name="_GoBack"/>
      <w:bookmarkEnd w:id="0"/>
      <w:r>
        <w:rPr>
          <w:rFonts w:hint="eastAsia" w:ascii="宋体" w:hAnsi="宋体" w:eastAsia="宋体" w:cs="宋体"/>
          <w:i w:val="0"/>
          <w:iCs w:val="0"/>
          <w:caps w:val="0"/>
          <w:color w:val="auto"/>
          <w:spacing w:val="0"/>
          <w:sz w:val="24"/>
          <w:szCs w:val="24"/>
          <w:shd w:val="clear" w:fill="FFFFFF"/>
        </w:rPr>
        <w:t>日，每天上午00:00:00至12:00:00，下午12:00:00至23:59:59（北京时间）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时间：2023年09月0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日14时00分00秒（北京时间）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提交投标文件地点：项目电子化交易系统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名称：西北工业学校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地址：陕西省兴平市槐里西路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联系方式：17730686279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名称：陕西金字招标有限责任公司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地址：西安市新城区南新街28-8号4楼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联系方式：029-87976716-606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eastAsia="宋体" w:cs="宋体"/>
          <w:i w:val="0"/>
          <w:iCs w:val="0"/>
          <w:caps w:val="0"/>
          <w:color w:val="auto"/>
          <w:spacing w:val="0"/>
          <w:sz w:val="24"/>
          <w:szCs w:val="24"/>
          <w:shd w:val="clear" w:fill="FFFFFF"/>
          <w:lang w:val="en-US" w:eastAsia="zh-CN"/>
        </w:rPr>
        <w:t>杜丽红、</w:t>
      </w:r>
      <w:r>
        <w:rPr>
          <w:rFonts w:hint="eastAsia" w:ascii="宋体" w:hAnsi="宋体" w:eastAsia="宋体" w:cs="宋体"/>
          <w:i w:val="0"/>
          <w:iCs w:val="0"/>
          <w:caps w:val="0"/>
          <w:color w:val="auto"/>
          <w:spacing w:val="0"/>
          <w:sz w:val="24"/>
          <w:szCs w:val="24"/>
          <w:shd w:val="clear" w:fill="FFFFFF"/>
        </w:rPr>
        <w:t>曹渊宁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电话：029-87976716-606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陕西金字招标有限责任公司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3B5CC"/>
    <w:multiLevelType w:val="singleLevel"/>
    <w:tmpl w:val="8BD3B5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MjVhZmE1YTUzMWQ3ZjE0OTgwNzJiOGNlYjdjOTAifQ=="/>
  </w:docVars>
  <w:rsids>
    <w:rsidRoot w:val="00000000"/>
    <w:rsid w:val="04211109"/>
    <w:rsid w:val="114651D0"/>
    <w:rsid w:val="653C0984"/>
    <w:rsid w:val="6D33508E"/>
    <w:rsid w:val="6DE1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2716</Words>
  <Characters>3034</Characters>
  <Lines>0</Lines>
  <Paragraphs>0</Paragraphs>
  <TotalTime>4</TotalTime>
  <ScaleCrop>false</ScaleCrop>
  <LinksUpToDate>false</LinksUpToDate>
  <CharactersWithSpaces>3038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2023-08-09T08:19:00Z</dcterms:created>
  <dc:creator>Administrator</dc:creator>
  <cp:lastModifiedBy>NTKO</cp:lastModifiedBy>
  <dcterms:modified xsi:type="dcterms:W3CDTF">2023-08-18T03:27:44Z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3F77E74A2A4B4EB9A3A3AEF966B49124_12</vt:lpwstr>
  </property>
</Properties>
</file>