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1" w:line="360" w:lineRule="auto"/>
        <w:ind w:firstLine="646" w:firstLineChars="200"/>
        <w:jc w:val="center"/>
        <w:rPr>
          <w:rFonts w:hint="default" w:ascii="宋体" w:hAnsi="宋体" w:eastAsia="宋体" w:cs="宋体"/>
          <w:b/>
          <w:bCs/>
          <w:spacing w:val="21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21"/>
          <w:sz w:val="28"/>
          <w:szCs w:val="28"/>
          <w:lang w:val="en-US" w:eastAsia="zh-CN"/>
        </w:rPr>
        <w:t>采购需求</w:t>
      </w:r>
    </w:p>
    <w:bookmarkEnd w:id="0"/>
    <w:p>
      <w:pPr>
        <w:spacing w:before="81" w:line="360" w:lineRule="auto"/>
        <w:ind w:firstLine="564" w:firstLineChars="200"/>
        <w:rPr>
          <w:rFonts w:hint="eastAsia" w:ascii="宋体" w:hAnsi="宋体" w:eastAsia="宋体" w:cs="宋体"/>
          <w:spacing w:val="2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21"/>
          <w:sz w:val="24"/>
          <w:szCs w:val="24"/>
          <w:lang w:eastAsia="zh-CN"/>
        </w:rPr>
        <w:t>拟购</w:t>
      </w:r>
      <w:r>
        <w:rPr>
          <w:rFonts w:hint="default" w:ascii="宋体" w:hAnsi="宋体" w:eastAsia="宋体" w:cs="宋体"/>
          <w:spacing w:val="21"/>
          <w:sz w:val="24"/>
          <w:szCs w:val="24"/>
          <w:lang w:eastAsia="zh-CN"/>
        </w:rPr>
        <w:t>高精度双向地震模拟振动台</w:t>
      </w:r>
      <w:r>
        <w:rPr>
          <w:rFonts w:hint="eastAsia" w:ascii="宋体" w:hAnsi="宋体" w:eastAsia="宋体" w:cs="宋体"/>
          <w:spacing w:val="21"/>
          <w:sz w:val="24"/>
          <w:szCs w:val="24"/>
          <w:lang w:eastAsia="zh-CN"/>
        </w:rPr>
        <w:t>，主要用于小型结构模型抗震性能及减隔震性能振动台试验，及面向高适应性的半主动智能隔震控制算法和技术研究等研究，可开展实时混合模拟试验等。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ZjljYzY4MDMwOGQ1Y2M1ZjUzMWU4ZDk0N2NmMTQifQ=="/>
  </w:docVars>
  <w:rsids>
    <w:rsidRoot w:val="00000000"/>
    <w:rsid w:val="3EA3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2023-10-25T13:03:51Z</dcterms:created>
  <dc:creator>86938</dc:creator>
  <cp:lastModifiedBy>important</cp:lastModifiedBy>
  <dcterms:modified xsi:type="dcterms:W3CDTF">2023-10-25T13:04:25Z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EFFB0E75D4E241F799334C200DE30202_12</vt:lpwstr>
  </property>
</Properties>
</file>