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</w:rPr>
      </w:pPr>
      <w:r>
        <w:rPr>
          <w:rFonts w:hint="eastAsia"/>
        </w:rPr>
        <w:t>绥德县职业技术教育中心扩建项目生活热水换热系统采购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采购需求：生活热水换热系统设备、材料采购安装及调试、培训。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主要功能或目标：采用高效容积式换热器进行水-水换热，将生活热水锅炉提供的高温热煤水与洗澡用冷水进行热交换，使得二次侧生活热水温度满足洗澡淋雨温度需求。需满足的需求：选用的容积式(半容积式）换热器高度≤2800mm，换热器直径≤1800mm,如有浮头，浮头长度≤800mm，负责无法满足现场安装条件。</w:t>
      </w:r>
    </w:p>
    <w:tbl>
      <w:tblPr>
        <w:tblStyle w:val="5"/>
        <w:tblW w:w="946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21"/>
        <w:gridCol w:w="1754"/>
        <w:gridCol w:w="975"/>
        <w:gridCol w:w="1128"/>
        <w:gridCol w:w="127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项目名称及型号规格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7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容积式换热器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类型: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浮动盘管式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换热面积F=25㎡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单台换热量：680kw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单台产热水量12m³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设备承压1.6mpa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热媒水温度85*60℃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换热器尺寸：高度≤2800mm，罐体直径≤1800mm,浮头长度≤800mm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热水膨胀管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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规格：GZSP1200,承压1.6mpa,V=1m³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热水循环水泵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1.Q=5.4m³/h H=26m N=0.75KW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电子水处理仪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规格：SYS-100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电动温控装置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配套阀门、仪表、控制柜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2.规格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DN100-1.6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循环泵控制柜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热水循环水泵控制柜，温度控制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阀门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热水系统配套阀门，包括法兰蝶阀、安全阀、止回阀、泄水阀、软连接等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阀件、管件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1.配对法兰、弯头、大小头等。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仪表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1.含压力表、温度计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压力变送器、温度变送器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管道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1.安装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部位（室内、外）:室内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2.输送介质（给水、排水、热媒体、燃气、雨水）:热媒体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3.材质:无缝钢管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4.规格:换热站内冷、热水管道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所需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5.连接形式:焊接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6.除锈、刷油、防腐、绝热及保护层设计要求:手工除锈后刷红丹防锈漆俩道，40mm岩棉管壳保温，镀锌铁皮保护，保护层外刷色漆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7.管道消毒水冲洗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支、吊架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1.管道普通支架、吊架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管道保温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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[项目特征]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1.系统热水管道保温，保温采用50mm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岩棉保温+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0.4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铝皮外包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运输、卸货、就位费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测试、调试、调节费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总价合计</w:t>
            </w:r>
          </w:p>
        </w:tc>
        <w:tc>
          <w:tcPr>
            <w:tcW w:w="3857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99E81"/>
    <w:multiLevelType w:val="singleLevel"/>
    <w:tmpl w:val="85199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6425A8"/>
    <w:multiLevelType w:val="singleLevel"/>
    <w:tmpl w:val="8D6425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4F5ECFA"/>
    <w:multiLevelType w:val="multilevel"/>
    <w:tmpl w:val="A4F5ECFA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9"/>
      <w:isLgl/>
      <w:suff w:val="nothing"/>
      <w:lvlText w:val="%1.%2、"/>
      <w:lvlJc w:val="left"/>
      <w:pPr>
        <w:ind w:left="0" w:firstLine="0"/>
      </w:pPr>
      <w:rPr>
        <w:rFonts w:hint="eastAsia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10"/>
      <w:isLgl/>
      <w:suff w:val="nothing"/>
      <w:lvlText w:val="%1.%2.%3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8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1"/>
      <w:isLgl/>
      <w:suff w:val="nothing"/>
      <w:lvlText w:val="%1.%2.%3.%4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8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0" w:firstLine="0"/>
      </w:pPr>
      <w:rPr>
        <w:rFonts w:hint="eastAsia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0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isLgl/>
      <w:suff w:val="nothing"/>
      <w:lvlText w:val="%1.%2.%3.%4.%5.%6.%7、"/>
      <w:lvlJc w:val="left"/>
      <w:pPr>
        <w:ind w:left="0" w:firstLine="0"/>
      </w:pPr>
      <w:rPr>
        <w:rFonts w:hint="eastAsia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</w:rPr>
    </w:lvl>
    <w:lvl w:ilvl="7" w:tentative="0">
      <w:start w:val="1"/>
      <w:numFmt w:val="decimal"/>
      <w:isLgl/>
      <w:suff w:val="nothing"/>
      <w:lvlText w:val="%1.%2.%3.%4.%5.%6.%7.%8、"/>
      <w:lvlJc w:val="left"/>
      <w:pPr>
        <w:ind w:left="0" w:firstLine="0"/>
      </w:pPr>
      <w:rPr>
        <w:rFonts w:hint="eastAsia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0" w:firstLine="0"/>
      </w:pPr>
      <w:rPr>
        <w:rFonts w:hint="eastAsia" w:ascii="Times New Roman" w:hAnsi="Times New Roman" w:eastAsia="宋体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</w:abstractNum>
  <w:abstractNum w:abstractNumId="3">
    <w:nsid w:val="DA054655"/>
    <w:multiLevelType w:val="singleLevel"/>
    <w:tmpl w:val="DA0546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E0867CF"/>
    <w:multiLevelType w:val="singleLevel"/>
    <w:tmpl w:val="2E086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jE5ZGEwYmY0YzZjMTk0NmI2OTQ1NTA2YzhiNjgifQ=="/>
  </w:docVars>
  <w:rsids>
    <w:rsidRoot w:val="5017161E"/>
    <w:rsid w:val="02900F25"/>
    <w:rsid w:val="050C411C"/>
    <w:rsid w:val="080E563C"/>
    <w:rsid w:val="1D6A18E8"/>
    <w:rsid w:val="2ECA390B"/>
    <w:rsid w:val="357A2276"/>
    <w:rsid w:val="3FEA3820"/>
    <w:rsid w:val="4F361F4F"/>
    <w:rsid w:val="5017161E"/>
    <w:rsid w:val="547E022F"/>
    <w:rsid w:val="6F2D0B60"/>
    <w:rsid w:val="752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340" w:after="330" w:line="240" w:lineRule="auto"/>
      <w:jc w:val="center"/>
      <w:outlineLvl w:val="0"/>
    </w:pPr>
    <w:rPr>
      <w:rFonts w:ascii="Arial" w:hAnsi="Arial" w:eastAsia="仿宋" w:cs="Arial"/>
      <w:b/>
      <w:bCs/>
      <w:color w:val="020000"/>
      <w:kern w:val="36"/>
      <w:sz w:val="32"/>
      <w:szCs w:val="44"/>
    </w:rPr>
  </w:style>
  <w:style w:type="paragraph" w:styleId="3">
    <w:name w:val="heading 2"/>
    <w:basedOn w:val="2"/>
    <w:next w:val="1"/>
    <w:link w:val="7"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eastAsia="黑体"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200" w:lineRule="exact"/>
      <w:jc w:val="left"/>
      <w:outlineLvl w:val="2"/>
    </w:pPr>
    <w:rPr>
      <w:rFonts w:ascii="Calibri" w:hAnsi="Calibri" w:eastAsia="黑体" w:cs="Times New Roman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eastAsia="黑体"/>
      <w:b/>
      <w:bCs/>
      <w:kern w:val="2"/>
      <w:sz w:val="28"/>
      <w:szCs w:val="32"/>
    </w:rPr>
  </w:style>
  <w:style w:type="character" w:customStyle="1" w:styleId="8">
    <w:name w:val="标题 1 Char"/>
    <w:link w:val="2"/>
    <w:qFormat/>
    <w:uiPriority w:val="0"/>
    <w:rPr>
      <w:rFonts w:ascii="Arial" w:hAnsi="Arial" w:eastAsia="仿宋" w:cs="Arial"/>
      <w:b/>
      <w:bCs/>
      <w:color w:val="020000"/>
      <w:kern w:val="36"/>
      <w:sz w:val="32"/>
      <w:szCs w:val="44"/>
    </w:rPr>
  </w:style>
  <w:style w:type="paragraph" w:customStyle="1" w:styleId="9">
    <w:name w:val="2级标题"/>
    <w:qFormat/>
    <w:uiPriority w:val="0"/>
    <w:pPr>
      <w:numPr>
        <w:ilvl w:val="1"/>
        <w:numId w:val="1"/>
      </w:numPr>
      <w:spacing w:line="360" w:lineRule="auto"/>
      <w:jc w:val="both"/>
      <w:outlineLvl w:val="1"/>
    </w:pPr>
    <w:rPr>
      <w:rFonts w:ascii="Times New Roman" w:hAnsi="Times New Roman" w:eastAsia="宋体" w:cstheme="majorBidi"/>
      <w:b/>
      <w:bCs/>
      <w:kern w:val="2"/>
      <w:sz w:val="28"/>
      <w:szCs w:val="24"/>
      <w:lang w:val="en-US" w:eastAsia="zh-CN" w:bidi="ar-SA"/>
    </w:rPr>
  </w:style>
  <w:style w:type="paragraph" w:customStyle="1" w:styleId="10">
    <w:name w:val="3级标题"/>
    <w:basedOn w:val="1"/>
    <w:qFormat/>
    <w:uiPriority w:val="0"/>
    <w:pPr>
      <w:numPr>
        <w:ilvl w:val="2"/>
        <w:numId w:val="1"/>
      </w:numPr>
    </w:pPr>
  </w:style>
  <w:style w:type="paragraph" w:customStyle="1" w:styleId="11">
    <w:name w:val="4级标题"/>
    <w:basedOn w:val="1"/>
    <w:qFormat/>
    <w:uiPriority w:val="0"/>
    <w:pPr>
      <w:numPr>
        <w:ilvl w:val="3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889</Characters>
  <Lines>0</Lines>
  <Paragraphs>0</Paragraphs>
  <TotalTime>1</TotalTime>
  <ScaleCrop>false</ScaleCrop>
  <LinksUpToDate>false</LinksUpToDate>
  <CharactersWithSpaces>893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2022-09-01T08:26:00Z</dcterms:created>
  <dc:creator>A  Z々S无名</dc:creator>
  <cp:lastModifiedBy>WPS_1652087363</cp:lastModifiedBy>
  <dcterms:modified xsi:type="dcterms:W3CDTF">2022-10-08T09:57:30Z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2C9A8C44B54749B7BE25523AC4AEB364</vt:lpwstr>
  </property>
</Properties>
</file>