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jc w:val="both"/>
        <w:rPr>
          <w:rFonts w:hint="eastAsia"/>
          <w:b/>
          <w:bCs/>
          <w:sz w:val="36"/>
          <w:szCs w:val="36"/>
          <w:lang w:val="en-US" w:eastAsia="zh-CN"/>
        </w:rPr>
      </w:pPr>
      <w:r>
        <w:rPr>
          <w:rFonts w:hint="eastAsia"/>
          <w:b/>
          <w:bCs/>
          <w:sz w:val="36"/>
          <w:szCs w:val="36"/>
          <w:lang w:val="en-US" w:eastAsia="zh-CN"/>
        </w:rPr>
        <w:t>府谷县新府山水毁工程采购需求文件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：府谷县新府山水毁工程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预算：2654321</w:t>
      </w:r>
      <w:r>
        <w:rPr>
          <w:rFonts w:hint="eastAsia" w:cs="Times New Roman"/>
          <w:color w:val="auto"/>
          <w:sz w:val="28"/>
          <w:szCs w:val="36"/>
          <w:lang w:val="en-US" w:eastAsia="zh-CN"/>
        </w:rPr>
        <w:t>.00</w:t>
      </w:r>
      <w:r>
        <w:rPr>
          <w:rFonts w:hint="eastAsia" w:eastAsia="宋体" w:cs="Times New Roman"/>
          <w:color w:val="auto"/>
          <w:sz w:val="28"/>
          <w:szCs w:val="36"/>
          <w:lang w:val="en-US" w:eastAsia="zh-CN"/>
        </w:rPr>
        <w:t>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2022年11月份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w:t>
      </w:r>
      <w:r>
        <w:rPr>
          <w:rFonts w:hint="eastAsia"/>
          <w:sz w:val="28"/>
          <w:szCs w:val="36"/>
          <w:lang w:val="en-US" w:eastAsia="zh-CN"/>
        </w:rPr>
        <w:t>新府山</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2、履约验收主体及内容：府谷县新府山水毁工程内容主要包括维修巷道路面、人行道塌陷、挡墙倾斜开裂、排水管网断裂等</w:t>
      </w:r>
      <w:r>
        <w:rPr>
          <w:rFonts w:hint="eastAsia" w:ascii="宋体" w:hAnsi="宋体" w:cs="宋体"/>
          <w:sz w:val="28"/>
          <w:szCs w:val="28"/>
          <w:lang w:val="en-US" w:eastAsia="zh-CN"/>
        </w:rPr>
        <w:t>(具体内容详见工程量清单）</w:t>
      </w:r>
      <w:r>
        <w:rPr>
          <w:rFonts w:hint="eastAsia" w:ascii="宋体" w:hAnsi="宋体" w:eastAsia="宋体" w:cs="宋体"/>
          <w:sz w:val="28"/>
          <w:szCs w:val="28"/>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(府谷县新府山水毁工程)特定资格要求如下:</w:t>
      </w:r>
    </w:p>
    <w:p>
      <w:pPr>
        <w:spacing w:line="360" w:lineRule="auto"/>
        <w:jc w:val="both"/>
        <w:rPr>
          <w:rFonts w:hint="eastAsia" w:ascii="宋体" w:hAnsi="宋体" w:eastAsia="宋体" w:cs="宋体"/>
          <w:b/>
          <w:bCs/>
          <w:color w:val="auto"/>
          <w:sz w:val="28"/>
          <w:szCs w:val="28"/>
          <w:lang w:val="en-US" w:eastAsia="zh-CN"/>
        </w:rPr>
      </w:pPr>
      <w:bookmarkStart w:id="6" w:name="_GoBack"/>
      <w:bookmarkEnd w:id="6"/>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府谷县新府山水毁工程采购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府谷县新府山水毁工程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17709121698</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17</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871659C"/>
    <w:rsid w:val="0B484F3B"/>
    <w:rsid w:val="0F4E7F38"/>
    <w:rsid w:val="0F5F2B7E"/>
    <w:rsid w:val="163751DC"/>
    <w:rsid w:val="163C7161"/>
    <w:rsid w:val="28161F0C"/>
    <w:rsid w:val="33520A14"/>
    <w:rsid w:val="3DA03ABC"/>
    <w:rsid w:val="3DD364F1"/>
    <w:rsid w:val="64C03E1F"/>
    <w:rsid w:val="6F6F69B0"/>
    <w:rsid w:val="7A9E063B"/>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2719</Words>
  <Characters>2853</Characters>
  <Lines>0</Lines>
  <Paragraphs>0</Paragraphs>
  <TotalTime>83</TotalTime>
  <ScaleCrop>false</ScaleCrop>
  <LinksUpToDate>false</LinksUpToDate>
  <CharactersWithSpaces>3156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2022-10-19T04:06:45Z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C4223098093746A598FEBF9BE6B9CB3B</vt:lpwstr>
  </property>
</Properties>
</file>