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神木职教中心机电系基础实训项目</w:t>
      </w:r>
    </w:p>
    <w:p>
      <w:pPr>
        <w:bidi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采购清单</w:t>
      </w:r>
    </w:p>
    <w:p/>
    <w:tbl>
      <w:tblPr>
        <w:tblStyle w:val="7"/>
        <w:tblW w:w="7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917"/>
        <w:gridCol w:w="750"/>
        <w:gridCol w:w="1418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  <w:t>电子技术综合实训考核设备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  <w:t>配制电脑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  <w:t>机电综实训考核平台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  <w:t>配制电脑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  <w:t>电气装配实训装置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WJkODQwYTAzZDhlNWEzZWVlNjI3YWRhZjlkOWEifQ=="/>
  </w:docVars>
  <w:rsids>
    <w:rsidRoot w:val="25117FFB"/>
    <w:rsid w:val="2511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line="360" w:lineRule="auto"/>
      <w:ind w:firstLine="0" w:firstLineChars="0"/>
    </w:pPr>
    <w:rPr>
      <w:rFonts w:ascii="Calibri" w:hAnsi="Calibri" w:eastAsia="宋体" w:cs="Times New Roman"/>
      <w:sz w:val="24"/>
      <w:szCs w:val="22"/>
      <w:lang w:val="en-US" w:eastAsia="en-US" w:bidi="ar-SA"/>
    </w:rPr>
  </w:style>
  <w:style w:type="paragraph" w:styleId="2">
    <w:name w:val="heading 4"/>
    <w:basedOn w:val="1"/>
    <w:next w:val="1"/>
    <w:qFormat/>
    <w:uiPriority w:val="1"/>
    <w:pPr>
      <w:ind w:left="480" w:leftChars="200"/>
      <w:outlineLvl w:val="3"/>
    </w:pPr>
    <w:rPr>
      <w:rFonts w:ascii="宋体" w:hAnsi="宋体"/>
      <w:b/>
      <w:sz w:val="28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2022-11-10T08:14:00Z</dcterms:created>
  <dc:creator>吴腾</dc:creator>
  <cp:lastModifiedBy>吴腾</cp:lastModifiedBy>
  <dcterms:modified xsi:type="dcterms:W3CDTF">2022-11-10T08:21:32Z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EBD91ACCEF0540A691327FB9595B6E78</vt:lpwstr>
  </property>
</Properties>
</file>