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3092" w:firstLineChars="700"/>
        <w:jc w:val="both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  <w:t>采购需求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3092" w:firstLineChars="700"/>
        <w:jc w:val="both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一、调研目的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全面掌握和了解榆林市接待国内游客（包括过夜游客和一日游游客）人数、人天数和国内游客在榆林市旅游花费等情况，加强对榆林市旅游行业的宏观管理，促进榆林市国内旅游高质量发展。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二、调查对象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调查对象为在榆林市旅游的国内游客。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三、调查主要内容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1、国内游客的构成；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2、国内游客在本地的停留时间及构成；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3、国内游客在本地的旅游花费及构成；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4、国内游客来本地旅游的目的。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四、调查方式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以榆林市为独立调查区域，开展榆林市接待国内游客抽样调查工作。对过夜游客，以旅游住宿单位接待调查为主，以旅游吸引物及涉旅相关场所接待调查为辅；对一日游游客，以旅游吸引物接待调查为主。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五、调查频率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服务期内调查工作的频率不得低于六次。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调查的时间点应有平日调查和假日调查，确保平季、旺季、淡季均涉及到。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六、样本量要求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有效样本量不少于2200份。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七、报告要求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（一）季度国内游客总量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国内游客总人数（人次）包括：一日游游客总人数（人次）和非一日游（过夜）游客总人数（人次）；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（二）季度国内游客旅游消费水平及消费结构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国内游客在榆林市的人均旅游消费支出及消费结构，包括：一日游游客的人均旅游消费支出和非一日游（过夜）游客人均旅游消费支出；国内一日游游客基本情况及过夜游客在榆林市的停留时间及构成等。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（三）季度游客来源及构成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游客来源及游客构成，包括住宿单位游客构成和旅游吸引物游客构成。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（四）其他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1.来榆林市的交通方式；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2.旅游目的；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3. 旅游的组织方式；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4.对榆林市旅游业的建议和意见等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八、服务期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自合同签订之日起至2023年12月31日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九、其他要求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按照甲方要求的时间节点及工作标准，完成文化文物和旅游统计联网直报平台数据录入工作。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NmE0NjBmZGE4OGI5OTYwZWJhNDFjMWI4NGZmOTcifQ=="/>
  </w:docVars>
  <w:rsids>
    <w:rsidRoot w:val="76D13C63"/>
    <w:rsid w:val="76D1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2023-01-05T02:41:00Z</dcterms:created>
  <dc:creator>李美</dc:creator>
  <cp:lastModifiedBy>李美</cp:lastModifiedBy>
  <dcterms:modified xsi:type="dcterms:W3CDTF">2023-01-05T02:42:15Z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D135ECFEF31F4FEE95D91507B8134A15</vt:lpwstr>
  </property>
</Properties>
</file>