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38" w:rsidRDefault="00B02238">
      <w:pPr>
        <w:tabs>
          <w:tab w:val="left" w:pos="3598"/>
        </w:tabs>
        <w:rPr>
          <w:rFonts w:ascii="仿宋_GB2312" w:eastAsia="仿宋_GB2312"/>
          <w:b/>
          <w:spacing w:val="40"/>
          <w:sz w:val="24"/>
          <w:u w:val="single"/>
        </w:rPr>
      </w:pPr>
    </w:p>
    <w:p w:rsidR="00B02238" w:rsidRDefault="00B02238">
      <w:pPr>
        <w:tabs>
          <w:tab w:val="left" w:pos="3598"/>
        </w:tabs>
        <w:jc w:val="center"/>
        <w:rPr>
          <w:rFonts w:ascii="仿宋_GB2312" w:eastAsia="仿宋_GB2312"/>
          <w:b/>
          <w:spacing w:val="40"/>
          <w:sz w:val="24"/>
        </w:rPr>
      </w:pPr>
    </w:p>
    <w:p w:rsidR="00B02238" w:rsidRDefault="00B02238">
      <w:pPr>
        <w:tabs>
          <w:tab w:val="left" w:pos="3598"/>
        </w:tabs>
        <w:jc w:val="center"/>
        <w:rPr>
          <w:rFonts w:ascii="仿宋_GB2312" w:eastAsia="仿宋_GB2312"/>
          <w:b/>
          <w:spacing w:val="40"/>
          <w:sz w:val="24"/>
        </w:rPr>
      </w:pPr>
    </w:p>
    <w:p w:rsidR="00B02238" w:rsidRDefault="009A66FE">
      <w:pPr>
        <w:spacing w:line="480" w:lineRule="auto"/>
        <w:jc w:val="center"/>
        <w:rPr>
          <w:rFonts w:ascii="仿宋_GB2312" w:eastAsia="仿宋_GB2312" w:hAnsi="华文中宋"/>
          <w:b/>
          <w:sz w:val="72"/>
          <w:szCs w:val="20"/>
        </w:rPr>
      </w:pPr>
      <w:r>
        <w:rPr>
          <w:rFonts w:ascii="仿宋_GB2312" w:eastAsia="仿宋_GB2312" w:hAnsi="华文中宋" w:hint="eastAsia"/>
          <w:b/>
          <w:sz w:val="72"/>
          <w:szCs w:val="20"/>
        </w:rPr>
        <w:t>机电产品国际招标</w:t>
      </w:r>
    </w:p>
    <w:p w:rsidR="00B02238" w:rsidRDefault="009A66FE">
      <w:pPr>
        <w:spacing w:line="480" w:lineRule="auto"/>
        <w:jc w:val="center"/>
        <w:rPr>
          <w:rFonts w:ascii="华文中宋" w:eastAsia="华文中宋" w:hAnsi="华文中宋"/>
          <w:b/>
          <w:sz w:val="72"/>
          <w:szCs w:val="20"/>
        </w:rPr>
      </w:pPr>
      <w:r>
        <w:rPr>
          <w:rFonts w:ascii="仿宋_GB2312" w:eastAsia="仿宋_GB2312" w:hAnsi="华文中宋" w:hint="eastAsia"/>
          <w:b/>
          <w:sz w:val="72"/>
          <w:szCs w:val="20"/>
        </w:rPr>
        <w:t>招标文件</w:t>
      </w:r>
    </w:p>
    <w:p w:rsidR="00B02238" w:rsidRDefault="00B02238">
      <w:pPr>
        <w:tabs>
          <w:tab w:val="left" w:pos="3598"/>
        </w:tabs>
        <w:jc w:val="center"/>
        <w:rPr>
          <w:rFonts w:ascii="黑体" w:eastAsia="黑体" w:hAnsi="宋体"/>
          <w:b/>
          <w:spacing w:val="40"/>
          <w:sz w:val="48"/>
          <w:szCs w:val="48"/>
        </w:rPr>
      </w:pPr>
    </w:p>
    <w:p w:rsidR="00B02238" w:rsidRDefault="009A66FE">
      <w:pPr>
        <w:tabs>
          <w:tab w:val="left" w:pos="3598"/>
        </w:tabs>
        <w:jc w:val="center"/>
        <w:rPr>
          <w:rFonts w:ascii="黑体" w:eastAsia="黑体" w:hAnsi="宋体"/>
          <w:sz w:val="44"/>
          <w:szCs w:val="44"/>
        </w:rPr>
      </w:pPr>
      <w:r>
        <w:rPr>
          <w:rFonts w:ascii="黑体" w:eastAsia="黑体" w:hAnsi="宋体" w:hint="eastAsia"/>
          <w:sz w:val="44"/>
          <w:szCs w:val="44"/>
        </w:rPr>
        <w:t>(第二册)</w:t>
      </w:r>
    </w:p>
    <w:p w:rsidR="00B02238" w:rsidRDefault="00B02238">
      <w:pPr>
        <w:tabs>
          <w:tab w:val="left" w:pos="3598"/>
        </w:tabs>
        <w:jc w:val="center"/>
        <w:rPr>
          <w:rFonts w:ascii="黑体" w:eastAsia="黑体" w:hAnsi="宋体"/>
          <w:b/>
          <w:spacing w:val="40"/>
          <w:sz w:val="48"/>
          <w:szCs w:val="48"/>
        </w:rPr>
      </w:pPr>
    </w:p>
    <w:p w:rsidR="00B02238" w:rsidRDefault="00B02238">
      <w:pPr>
        <w:tabs>
          <w:tab w:val="left" w:pos="3598"/>
        </w:tabs>
        <w:jc w:val="center"/>
        <w:rPr>
          <w:rFonts w:ascii="黑体" w:eastAsia="黑体" w:hAnsi="宋体"/>
          <w:b/>
          <w:spacing w:val="40"/>
          <w:sz w:val="48"/>
          <w:szCs w:val="48"/>
        </w:rPr>
      </w:pPr>
    </w:p>
    <w:p w:rsidR="00B02238" w:rsidRDefault="00B02238">
      <w:pPr>
        <w:autoSpaceDE w:val="0"/>
        <w:autoSpaceDN w:val="0"/>
        <w:adjustRightInd w:val="0"/>
        <w:ind w:firstLineChars="300" w:firstLine="1084"/>
        <w:jc w:val="left"/>
        <w:rPr>
          <w:rFonts w:ascii="黑体" w:eastAsia="黑体" w:hAnsi="宋体"/>
          <w:b/>
          <w:sz w:val="36"/>
          <w:szCs w:val="36"/>
        </w:rPr>
      </w:pPr>
    </w:p>
    <w:p w:rsidR="00B02238" w:rsidRDefault="009A66FE">
      <w:pPr>
        <w:pStyle w:val="a5"/>
        <w:widowControl w:val="0"/>
        <w:spacing w:line="360" w:lineRule="auto"/>
        <w:ind w:right="-153" w:firstLineChars="250" w:firstLine="800"/>
        <w:rPr>
          <w:rFonts w:ascii="仿宋_GB2312" w:eastAsia="仿宋_GB2312"/>
          <w:sz w:val="32"/>
        </w:rPr>
      </w:pPr>
      <w:r>
        <w:rPr>
          <w:rFonts w:ascii="仿宋_GB2312" w:eastAsia="仿宋_GB2312" w:hint="eastAsia"/>
          <w:sz w:val="32"/>
        </w:rPr>
        <w:t>招标编号：</w:t>
      </w:r>
      <w:bookmarkStart w:id="0" w:name="OLE_LINK1"/>
      <w:r w:rsidR="007A0B06">
        <w:rPr>
          <w:rFonts w:ascii="仿宋_GB2312" w:eastAsia="仿宋_GB2312" w:hint="eastAsia"/>
          <w:sz w:val="32"/>
        </w:rPr>
        <w:t>0807-2241CZGJ1149</w:t>
      </w:r>
    </w:p>
    <w:p w:rsidR="00B02238" w:rsidRDefault="009A66FE">
      <w:pPr>
        <w:pStyle w:val="a5"/>
        <w:widowControl w:val="0"/>
        <w:spacing w:line="360" w:lineRule="auto"/>
        <w:ind w:right="-153" w:firstLineChars="500" w:firstLine="1600"/>
        <w:rPr>
          <w:rFonts w:ascii="仿宋_GB2312" w:eastAsia="仿宋_GB2312"/>
          <w:sz w:val="32"/>
        </w:rPr>
      </w:pPr>
      <w:r>
        <w:rPr>
          <w:rFonts w:ascii="仿宋_GB2312" w:eastAsia="仿宋_GB2312" w:hint="eastAsia"/>
          <w:sz w:val="32"/>
        </w:rPr>
        <w:t xml:space="preserve">          </w:t>
      </w:r>
    </w:p>
    <w:bookmarkEnd w:id="0"/>
    <w:p w:rsidR="00B02238" w:rsidRDefault="00B02238">
      <w:pPr>
        <w:pStyle w:val="a5"/>
        <w:widowControl w:val="0"/>
        <w:spacing w:line="360" w:lineRule="auto"/>
        <w:ind w:right="-153" w:firstLineChars="250" w:firstLine="800"/>
        <w:rPr>
          <w:rFonts w:ascii="仿宋_GB2312" w:eastAsia="仿宋_GB2312"/>
          <w:sz w:val="32"/>
        </w:rPr>
      </w:pPr>
    </w:p>
    <w:p w:rsidR="00B02238" w:rsidRDefault="009A66FE">
      <w:pPr>
        <w:pStyle w:val="a5"/>
        <w:widowControl w:val="0"/>
        <w:spacing w:line="360" w:lineRule="auto"/>
        <w:ind w:right="-153" w:firstLineChars="250" w:firstLine="800"/>
        <w:rPr>
          <w:rFonts w:ascii="仿宋_GB2312" w:eastAsia="仿宋_GB2312"/>
          <w:sz w:val="32"/>
        </w:rPr>
      </w:pPr>
      <w:r>
        <w:rPr>
          <w:rFonts w:ascii="仿宋_GB2312" w:eastAsia="仿宋_GB2312" w:hint="eastAsia"/>
          <w:sz w:val="32"/>
        </w:rPr>
        <w:t>项目名称：</w:t>
      </w:r>
      <w:r w:rsidR="003615FB" w:rsidRPr="003615FB">
        <w:rPr>
          <w:rFonts w:ascii="仿宋_GB2312" w:eastAsia="仿宋_GB2312" w:hint="eastAsia"/>
          <w:spacing w:val="-10"/>
          <w:sz w:val="32"/>
        </w:rPr>
        <w:t>汉中市中心医院数字减影血管造影系统采购项目</w:t>
      </w:r>
    </w:p>
    <w:p w:rsidR="00B02238" w:rsidRDefault="009A66FE">
      <w:pPr>
        <w:tabs>
          <w:tab w:val="left" w:pos="3598"/>
        </w:tabs>
        <w:jc w:val="center"/>
        <w:rPr>
          <w:rFonts w:ascii="黑体" w:eastAsia="黑体" w:hAnsi="宋体"/>
          <w:b/>
          <w:spacing w:val="40"/>
          <w:sz w:val="52"/>
          <w:szCs w:val="20"/>
        </w:rPr>
      </w:pPr>
      <w:r>
        <w:rPr>
          <w:rFonts w:ascii="黑体" w:eastAsia="黑体" w:hAnsi="宋体" w:hint="eastAsia"/>
          <w:b/>
          <w:spacing w:val="40"/>
          <w:sz w:val="52"/>
          <w:szCs w:val="20"/>
        </w:rPr>
        <w:t xml:space="preserve"> </w:t>
      </w:r>
    </w:p>
    <w:p w:rsidR="00B02238" w:rsidRDefault="00B02238">
      <w:pPr>
        <w:spacing w:line="360" w:lineRule="auto"/>
        <w:rPr>
          <w:rFonts w:eastAsia="华文中宋"/>
          <w:b/>
          <w:sz w:val="36"/>
          <w:szCs w:val="20"/>
        </w:rPr>
      </w:pPr>
    </w:p>
    <w:p w:rsidR="00B02238" w:rsidRDefault="00B02238">
      <w:pPr>
        <w:spacing w:line="360" w:lineRule="auto"/>
        <w:rPr>
          <w:rFonts w:eastAsia="华文中宋"/>
          <w:b/>
          <w:sz w:val="36"/>
          <w:szCs w:val="20"/>
        </w:rPr>
      </w:pPr>
    </w:p>
    <w:p w:rsidR="00B02238" w:rsidRDefault="009A66FE">
      <w:pPr>
        <w:spacing w:line="360" w:lineRule="auto"/>
        <w:jc w:val="center"/>
        <w:rPr>
          <w:rFonts w:ascii="仿宋_GB2312" w:eastAsia="仿宋_GB2312"/>
          <w:b/>
          <w:sz w:val="36"/>
          <w:szCs w:val="20"/>
        </w:rPr>
      </w:pPr>
      <w:r>
        <w:rPr>
          <w:rFonts w:ascii="仿宋_GB2312" w:eastAsia="仿宋_GB2312" w:hint="eastAsia"/>
          <w:b/>
          <w:sz w:val="36"/>
          <w:szCs w:val="20"/>
        </w:rPr>
        <w:t>陕西省采购招标有限责任公司</w:t>
      </w:r>
    </w:p>
    <w:p w:rsidR="00B02238" w:rsidRDefault="009A66FE">
      <w:pPr>
        <w:spacing w:line="360" w:lineRule="auto"/>
        <w:jc w:val="center"/>
        <w:rPr>
          <w:rFonts w:ascii="宋体" w:hAnsi="宋体"/>
          <w:sz w:val="24"/>
        </w:rPr>
      </w:pPr>
      <w:r>
        <w:rPr>
          <w:rFonts w:ascii="仿宋_GB2312" w:eastAsia="仿宋_GB2312" w:hint="eastAsia"/>
          <w:b/>
          <w:sz w:val="36"/>
          <w:szCs w:val="20"/>
        </w:rPr>
        <w:t>二〇二</w:t>
      </w:r>
      <w:r w:rsidR="003615FB">
        <w:rPr>
          <w:rFonts w:ascii="仿宋_GB2312" w:eastAsia="仿宋_GB2312" w:hint="eastAsia"/>
          <w:b/>
          <w:sz w:val="36"/>
          <w:szCs w:val="20"/>
        </w:rPr>
        <w:t>二</w:t>
      </w:r>
      <w:r>
        <w:rPr>
          <w:rFonts w:ascii="仿宋_GB2312" w:eastAsia="仿宋_GB2312" w:hint="eastAsia"/>
          <w:b/>
          <w:sz w:val="36"/>
          <w:szCs w:val="20"/>
        </w:rPr>
        <w:t>年</w:t>
      </w:r>
      <w:r w:rsidR="003615FB">
        <w:rPr>
          <w:rFonts w:ascii="仿宋_GB2312" w:eastAsia="仿宋_GB2312" w:hint="eastAsia"/>
          <w:b/>
          <w:sz w:val="36"/>
          <w:szCs w:val="20"/>
        </w:rPr>
        <w:t>四</w:t>
      </w:r>
      <w:r>
        <w:rPr>
          <w:rFonts w:ascii="仿宋_GB2312" w:eastAsia="仿宋_GB2312" w:hint="eastAsia"/>
          <w:b/>
          <w:sz w:val="36"/>
          <w:szCs w:val="20"/>
        </w:rPr>
        <w:t>月</w:t>
      </w:r>
    </w:p>
    <w:p w:rsidR="00B02238" w:rsidRDefault="00B02238">
      <w:pPr>
        <w:jc w:val="center"/>
        <w:rPr>
          <w:rFonts w:ascii="宋体" w:hAnsi="宋体"/>
          <w:sz w:val="24"/>
        </w:rPr>
      </w:pPr>
    </w:p>
    <w:p w:rsidR="00B02238" w:rsidRDefault="00B02238">
      <w:pPr>
        <w:jc w:val="center"/>
        <w:rPr>
          <w:rFonts w:ascii="宋体" w:hAnsi="宋体"/>
          <w:sz w:val="24"/>
        </w:rPr>
      </w:pPr>
    </w:p>
    <w:p w:rsidR="00B02238" w:rsidRDefault="00B02238">
      <w:pPr>
        <w:jc w:val="center"/>
        <w:rPr>
          <w:rFonts w:ascii="宋体" w:hAnsi="宋体"/>
          <w:sz w:val="24"/>
        </w:rPr>
      </w:pPr>
    </w:p>
    <w:p w:rsidR="00B02238" w:rsidRDefault="00B02238">
      <w:pPr>
        <w:jc w:val="center"/>
        <w:rPr>
          <w:rFonts w:ascii="宋体" w:hAnsi="宋体"/>
          <w:sz w:val="24"/>
        </w:rPr>
      </w:pPr>
    </w:p>
    <w:p w:rsidR="00B02238" w:rsidRDefault="00B02238">
      <w:pPr>
        <w:jc w:val="center"/>
        <w:rPr>
          <w:rFonts w:ascii="宋体" w:hAnsi="宋体"/>
          <w:sz w:val="24"/>
        </w:rPr>
      </w:pPr>
    </w:p>
    <w:p w:rsidR="00B02238" w:rsidRDefault="00B02238">
      <w:pPr>
        <w:jc w:val="center"/>
        <w:rPr>
          <w:rFonts w:ascii="宋体" w:hAnsi="宋体"/>
          <w:sz w:val="24"/>
        </w:rPr>
      </w:pPr>
    </w:p>
    <w:p w:rsidR="00B02238" w:rsidRDefault="009A66FE">
      <w:pPr>
        <w:jc w:val="center"/>
        <w:rPr>
          <w:rFonts w:ascii="宋体" w:hAnsi="宋体"/>
          <w:b/>
          <w:sz w:val="44"/>
          <w:szCs w:val="44"/>
        </w:rPr>
      </w:pPr>
      <w:r>
        <w:rPr>
          <w:rFonts w:ascii="宋体" w:hAnsi="宋体" w:hint="eastAsia"/>
          <w:b/>
          <w:sz w:val="44"/>
          <w:szCs w:val="44"/>
        </w:rPr>
        <w:lastRenderedPageBreak/>
        <w:t>目  录</w:t>
      </w:r>
    </w:p>
    <w:p w:rsidR="00B02238" w:rsidRDefault="00B02238">
      <w:pPr>
        <w:spacing w:line="520" w:lineRule="exact"/>
        <w:ind w:left="420" w:firstLine="420"/>
        <w:rPr>
          <w:rFonts w:ascii="宋体" w:hAnsi="宋体"/>
          <w:sz w:val="30"/>
          <w:szCs w:val="30"/>
        </w:rPr>
      </w:pPr>
    </w:p>
    <w:p w:rsidR="00B02238" w:rsidRDefault="009A66FE">
      <w:pPr>
        <w:spacing w:line="720" w:lineRule="auto"/>
        <w:ind w:leftChars="200" w:left="420" w:firstLineChars="300" w:firstLine="900"/>
        <w:rPr>
          <w:rFonts w:ascii="宋体" w:hAnsi="宋体"/>
          <w:sz w:val="30"/>
          <w:szCs w:val="30"/>
        </w:rPr>
      </w:pPr>
      <w:r>
        <w:rPr>
          <w:rFonts w:ascii="宋体" w:hAnsi="宋体" w:hint="eastAsia"/>
          <w:sz w:val="30"/>
          <w:szCs w:val="30"/>
        </w:rPr>
        <w:t>第五章</w:t>
      </w:r>
      <w:r>
        <w:rPr>
          <w:rFonts w:ascii="宋体" w:hAnsi="宋体" w:hint="eastAsia"/>
          <w:sz w:val="30"/>
          <w:szCs w:val="30"/>
        </w:rPr>
        <w:tab/>
      </w:r>
      <w:r>
        <w:rPr>
          <w:rFonts w:ascii="宋体" w:hAnsi="宋体" w:hint="eastAsia"/>
          <w:sz w:val="30"/>
          <w:szCs w:val="30"/>
        </w:rPr>
        <w:tab/>
        <w:t>投标邀请</w:t>
      </w:r>
    </w:p>
    <w:p w:rsidR="00B02238" w:rsidRDefault="009A66FE">
      <w:pPr>
        <w:spacing w:line="720" w:lineRule="auto"/>
        <w:ind w:leftChars="200" w:left="420" w:firstLineChars="300" w:firstLine="900"/>
        <w:rPr>
          <w:rFonts w:ascii="宋体" w:hAnsi="宋体"/>
          <w:sz w:val="30"/>
          <w:szCs w:val="30"/>
        </w:rPr>
      </w:pPr>
      <w:r>
        <w:rPr>
          <w:rFonts w:ascii="宋体" w:hAnsi="宋体" w:hint="eastAsia"/>
          <w:sz w:val="30"/>
          <w:szCs w:val="30"/>
        </w:rPr>
        <w:t>第六章</w:t>
      </w:r>
      <w:r>
        <w:rPr>
          <w:rFonts w:ascii="宋体" w:hAnsi="宋体" w:hint="eastAsia"/>
          <w:sz w:val="30"/>
          <w:szCs w:val="30"/>
        </w:rPr>
        <w:tab/>
      </w:r>
      <w:r>
        <w:rPr>
          <w:rFonts w:ascii="宋体" w:hAnsi="宋体" w:hint="eastAsia"/>
          <w:sz w:val="30"/>
          <w:szCs w:val="30"/>
        </w:rPr>
        <w:tab/>
        <w:t>投标资料表</w:t>
      </w:r>
    </w:p>
    <w:p w:rsidR="00B02238" w:rsidRDefault="009A66FE">
      <w:pPr>
        <w:spacing w:line="720" w:lineRule="auto"/>
        <w:ind w:leftChars="200" w:left="420" w:firstLineChars="300" w:firstLine="900"/>
        <w:rPr>
          <w:rFonts w:ascii="宋体" w:hAnsi="宋体"/>
          <w:sz w:val="30"/>
          <w:szCs w:val="30"/>
        </w:rPr>
      </w:pPr>
      <w:r>
        <w:rPr>
          <w:rFonts w:ascii="宋体" w:hAnsi="宋体" w:hint="eastAsia"/>
          <w:sz w:val="30"/>
          <w:szCs w:val="30"/>
        </w:rPr>
        <w:t>第七章</w:t>
      </w:r>
      <w:r>
        <w:rPr>
          <w:rFonts w:ascii="宋体" w:hAnsi="宋体" w:hint="eastAsia"/>
          <w:sz w:val="30"/>
          <w:szCs w:val="30"/>
        </w:rPr>
        <w:tab/>
      </w:r>
      <w:r>
        <w:rPr>
          <w:rFonts w:ascii="宋体" w:hAnsi="宋体" w:hint="eastAsia"/>
          <w:sz w:val="30"/>
          <w:szCs w:val="30"/>
        </w:rPr>
        <w:tab/>
        <w:t>合同专用条款</w:t>
      </w:r>
    </w:p>
    <w:p w:rsidR="00B02238" w:rsidRDefault="009A66FE">
      <w:pPr>
        <w:spacing w:line="720" w:lineRule="auto"/>
        <w:ind w:leftChars="200" w:left="420" w:firstLineChars="300" w:firstLine="900"/>
        <w:rPr>
          <w:rFonts w:ascii="宋体" w:hAnsi="宋体"/>
          <w:sz w:val="30"/>
          <w:szCs w:val="30"/>
        </w:rPr>
      </w:pPr>
      <w:r>
        <w:rPr>
          <w:rFonts w:ascii="宋体" w:hAnsi="宋体" w:hint="eastAsia"/>
          <w:sz w:val="30"/>
          <w:szCs w:val="30"/>
        </w:rPr>
        <w:t>第八章</w:t>
      </w:r>
      <w:r>
        <w:rPr>
          <w:rFonts w:ascii="宋体" w:hAnsi="宋体" w:hint="eastAsia"/>
          <w:sz w:val="30"/>
          <w:szCs w:val="30"/>
        </w:rPr>
        <w:tab/>
      </w:r>
      <w:r>
        <w:rPr>
          <w:rFonts w:ascii="宋体" w:hAnsi="宋体" w:hint="eastAsia"/>
          <w:sz w:val="30"/>
          <w:szCs w:val="30"/>
        </w:rPr>
        <w:tab/>
        <w:t>货物需求一览表及技术规格</w:t>
      </w:r>
    </w:p>
    <w:p w:rsidR="00B02238" w:rsidRDefault="00B02238">
      <w:pPr>
        <w:spacing w:line="720" w:lineRule="auto"/>
        <w:rPr>
          <w:rFonts w:ascii="宋体" w:hAnsi="宋体"/>
          <w:sz w:val="24"/>
        </w:rPr>
      </w:pPr>
    </w:p>
    <w:p w:rsidR="00B02238" w:rsidRDefault="00B02238">
      <w:pPr>
        <w:rPr>
          <w:rFonts w:ascii="宋体" w:hAnsi="宋体"/>
          <w:sz w:val="24"/>
        </w:rPr>
      </w:pPr>
    </w:p>
    <w:p w:rsidR="00B02238" w:rsidRDefault="00B02238">
      <w:pPr>
        <w:rPr>
          <w:rFonts w:ascii="宋体" w:hAnsi="宋体"/>
          <w:sz w:val="24"/>
        </w:rPr>
      </w:pPr>
    </w:p>
    <w:p w:rsidR="00B02238" w:rsidRDefault="00B02238">
      <w:pPr>
        <w:rPr>
          <w:rFonts w:ascii="宋体" w:hAnsi="宋体"/>
          <w:sz w:val="24"/>
        </w:rPr>
      </w:pPr>
    </w:p>
    <w:p w:rsidR="00B02238" w:rsidRDefault="00B02238">
      <w:pPr>
        <w:rPr>
          <w:rFonts w:ascii="宋体" w:hAnsi="宋体"/>
          <w:sz w:val="24"/>
        </w:rPr>
      </w:pPr>
    </w:p>
    <w:p w:rsidR="00B02238" w:rsidRDefault="00B02238">
      <w:pPr>
        <w:rPr>
          <w:rFonts w:ascii="宋体" w:hAnsi="宋体"/>
          <w:sz w:val="24"/>
        </w:rPr>
      </w:pPr>
    </w:p>
    <w:p w:rsidR="00B02238" w:rsidRDefault="00B02238">
      <w:pPr>
        <w:rPr>
          <w:rFonts w:ascii="宋体" w:hAnsi="宋体"/>
          <w:sz w:val="24"/>
        </w:rPr>
      </w:pPr>
    </w:p>
    <w:p w:rsidR="00B02238" w:rsidRDefault="00B02238">
      <w:pPr>
        <w:spacing w:line="240" w:lineRule="exact"/>
        <w:rPr>
          <w:rFonts w:ascii="宋体" w:hAnsi="宋体"/>
          <w:sz w:val="24"/>
        </w:rPr>
      </w:pPr>
    </w:p>
    <w:p w:rsidR="00B02238" w:rsidRDefault="00B02238">
      <w:pPr>
        <w:spacing w:line="240" w:lineRule="exact"/>
        <w:rPr>
          <w:rFonts w:ascii="宋体" w:hAnsi="宋体"/>
          <w:sz w:val="24"/>
        </w:rPr>
      </w:pPr>
    </w:p>
    <w:p w:rsidR="00B02238" w:rsidRDefault="00B02238">
      <w:pPr>
        <w:spacing w:line="240" w:lineRule="exact"/>
        <w:rPr>
          <w:rFonts w:ascii="宋体" w:hAnsi="宋体"/>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B02238">
      <w:pPr>
        <w:rPr>
          <w:rFonts w:ascii="宋体" w:hAnsi="宋体"/>
          <w:b/>
          <w:bCs/>
          <w:sz w:val="24"/>
        </w:rPr>
      </w:pPr>
    </w:p>
    <w:p w:rsidR="00B02238" w:rsidRDefault="009A66FE">
      <w:pPr>
        <w:spacing w:line="500" w:lineRule="exact"/>
        <w:jc w:val="center"/>
        <w:rPr>
          <w:rFonts w:ascii="宋体" w:hAnsi="宋体"/>
          <w:sz w:val="32"/>
          <w:szCs w:val="32"/>
        </w:rPr>
      </w:pPr>
      <w:r>
        <w:rPr>
          <w:rFonts w:ascii="宋体" w:hAnsi="宋体" w:hint="eastAsia"/>
          <w:b/>
          <w:bCs/>
          <w:sz w:val="32"/>
          <w:szCs w:val="32"/>
        </w:rPr>
        <w:lastRenderedPageBreak/>
        <w:t>第五章 投标邀请</w:t>
      </w:r>
    </w:p>
    <w:p w:rsidR="001B4836" w:rsidRPr="001B4836" w:rsidRDefault="001B4836" w:rsidP="001B4836">
      <w:pPr>
        <w:spacing w:line="600" w:lineRule="exact"/>
        <w:ind w:leftChars="-86" w:left="-181" w:firstLineChars="200" w:firstLine="480"/>
        <w:rPr>
          <w:rFonts w:ascii="宋体" w:hAnsi="宋体"/>
          <w:sz w:val="24"/>
        </w:rPr>
      </w:pPr>
      <w:r w:rsidRPr="001B4836">
        <w:rPr>
          <w:rFonts w:ascii="宋体" w:hAnsi="宋体"/>
          <w:sz w:val="24"/>
        </w:rPr>
        <w:t>陕西省采购招标有限责任公司受招标人委托对下列产品及服务进行国际公开竞争性招标，于2022-04-28在中国国际招标网公告。 本次招标采用传统招标方式，现邀请合格投标人参加投标。</w:t>
      </w:r>
    </w:p>
    <w:p w:rsidR="00B02238" w:rsidRDefault="009A66FE" w:rsidP="003615FB">
      <w:pPr>
        <w:spacing w:line="600" w:lineRule="exact"/>
        <w:ind w:leftChars="-86" w:left="-181" w:firstLineChars="200" w:firstLine="482"/>
        <w:rPr>
          <w:rFonts w:ascii="宋体" w:hAnsi="宋体"/>
          <w:b/>
          <w:sz w:val="24"/>
        </w:rPr>
      </w:pPr>
      <w:r>
        <w:rPr>
          <w:rFonts w:ascii="宋体" w:hAnsi="宋体" w:hint="eastAsia"/>
          <w:b/>
          <w:sz w:val="24"/>
        </w:rPr>
        <w:t>1、招标条件</w:t>
      </w:r>
    </w:p>
    <w:p w:rsidR="00B02238" w:rsidRDefault="009A66FE" w:rsidP="003615FB">
      <w:pPr>
        <w:spacing w:line="600" w:lineRule="exact"/>
        <w:ind w:leftChars="-86" w:left="-181" w:firstLineChars="200" w:firstLine="480"/>
        <w:rPr>
          <w:rFonts w:ascii="宋体" w:hAnsi="宋体"/>
          <w:sz w:val="24"/>
        </w:rPr>
      </w:pPr>
      <w:r>
        <w:rPr>
          <w:rFonts w:ascii="宋体" w:hAnsi="宋体"/>
          <w:sz w:val="24"/>
        </w:rPr>
        <w:t>项目概况</w:t>
      </w:r>
      <w:r>
        <w:rPr>
          <w:rFonts w:ascii="宋体" w:hAnsi="宋体" w:hint="eastAsia"/>
          <w:sz w:val="24"/>
        </w:rPr>
        <w:t>：</w:t>
      </w:r>
      <w:r w:rsidR="003615FB">
        <w:rPr>
          <w:rFonts w:ascii="宋体" w:hAnsi="宋体" w:hint="eastAsia"/>
          <w:sz w:val="24"/>
        </w:rPr>
        <w:t>数字减影血管造影系统</w:t>
      </w:r>
      <w:r w:rsidR="00E718C5">
        <w:rPr>
          <w:rFonts w:ascii="宋体" w:hAnsi="宋体"/>
          <w:sz w:val="24"/>
        </w:rPr>
        <w:t xml:space="preserve"> </w:t>
      </w:r>
    </w:p>
    <w:p w:rsidR="00B02238" w:rsidRDefault="009A66FE" w:rsidP="003615FB">
      <w:pPr>
        <w:spacing w:line="600" w:lineRule="exact"/>
        <w:ind w:leftChars="-86" w:left="-181" w:firstLineChars="200" w:firstLine="480"/>
        <w:rPr>
          <w:rFonts w:ascii="宋体" w:hAnsi="宋体"/>
          <w:sz w:val="24"/>
        </w:rPr>
      </w:pPr>
      <w:r>
        <w:rPr>
          <w:rFonts w:ascii="宋体" w:hAnsi="宋体"/>
          <w:sz w:val="24"/>
        </w:rPr>
        <w:t>资金到位或资金来源落实情况</w:t>
      </w:r>
      <w:r>
        <w:rPr>
          <w:rFonts w:ascii="宋体" w:hAnsi="宋体" w:hint="eastAsia"/>
          <w:sz w:val="24"/>
        </w:rPr>
        <w:t>：已落实</w:t>
      </w:r>
    </w:p>
    <w:p w:rsidR="00B02238" w:rsidRDefault="009A66FE" w:rsidP="003615FB">
      <w:pPr>
        <w:spacing w:line="600" w:lineRule="exact"/>
        <w:ind w:leftChars="-86" w:left="-181" w:firstLineChars="200" w:firstLine="480"/>
        <w:rPr>
          <w:rFonts w:ascii="宋体" w:hAnsi="宋体"/>
          <w:sz w:val="24"/>
        </w:rPr>
      </w:pPr>
      <w:r>
        <w:rPr>
          <w:rFonts w:ascii="宋体" w:hAnsi="宋体"/>
          <w:sz w:val="24"/>
        </w:rPr>
        <w:t>项目已具备招标条件的说明</w:t>
      </w:r>
      <w:r>
        <w:rPr>
          <w:rFonts w:ascii="宋体" w:hAnsi="宋体" w:hint="eastAsia"/>
          <w:sz w:val="24"/>
        </w:rPr>
        <w:t>：具备</w:t>
      </w:r>
    </w:p>
    <w:p w:rsidR="00B02238" w:rsidRDefault="009A66FE" w:rsidP="003615FB">
      <w:pPr>
        <w:spacing w:line="600" w:lineRule="exact"/>
        <w:ind w:leftChars="-86" w:left="-181" w:firstLineChars="200" w:firstLine="482"/>
        <w:rPr>
          <w:rFonts w:ascii="宋体" w:hAnsi="宋体"/>
          <w:b/>
          <w:sz w:val="24"/>
        </w:rPr>
      </w:pPr>
      <w:r>
        <w:rPr>
          <w:rFonts w:ascii="宋体" w:hAnsi="宋体" w:hint="eastAsia"/>
          <w:b/>
          <w:sz w:val="24"/>
        </w:rPr>
        <w:t>2、</w:t>
      </w:r>
      <w:r>
        <w:rPr>
          <w:rFonts w:ascii="宋体" w:hAnsi="宋体"/>
          <w:b/>
          <w:sz w:val="24"/>
        </w:rPr>
        <w:t>招标内容</w:t>
      </w:r>
    </w:p>
    <w:p w:rsidR="00B02238" w:rsidRDefault="009A66FE" w:rsidP="003615FB">
      <w:pPr>
        <w:spacing w:line="600" w:lineRule="exact"/>
        <w:ind w:leftChars="-86" w:left="-181" w:firstLineChars="200" w:firstLine="480"/>
        <w:rPr>
          <w:rFonts w:ascii="宋体" w:hAnsi="宋体"/>
          <w:sz w:val="24"/>
        </w:rPr>
      </w:pPr>
      <w:r>
        <w:rPr>
          <w:rFonts w:ascii="宋体" w:hAnsi="宋体" w:hint="eastAsia"/>
          <w:sz w:val="24"/>
        </w:rPr>
        <w:t>招标编号：</w:t>
      </w:r>
      <w:r w:rsidR="007A0B06">
        <w:rPr>
          <w:rFonts w:ascii="宋体" w:hAnsi="宋体" w:hint="eastAsia"/>
          <w:sz w:val="24"/>
        </w:rPr>
        <w:t>0807-2241CZGJ1149</w:t>
      </w:r>
    </w:p>
    <w:p w:rsidR="00B02238" w:rsidRDefault="009A66FE" w:rsidP="003615FB">
      <w:pPr>
        <w:spacing w:line="600" w:lineRule="exact"/>
        <w:ind w:leftChars="-86" w:left="-181" w:firstLineChars="200" w:firstLine="480"/>
        <w:rPr>
          <w:rFonts w:ascii="宋体" w:hAnsi="宋体"/>
          <w:sz w:val="24"/>
        </w:rPr>
      </w:pPr>
      <w:r>
        <w:rPr>
          <w:rFonts w:ascii="宋体" w:hAnsi="宋体" w:hint="eastAsia"/>
          <w:sz w:val="24"/>
        </w:rPr>
        <w:t>招</w:t>
      </w:r>
      <w:r>
        <w:rPr>
          <w:rFonts w:ascii="宋体" w:hAnsi="宋体"/>
          <w:sz w:val="24"/>
        </w:rPr>
        <w:t>标项目名称</w:t>
      </w:r>
      <w:r>
        <w:rPr>
          <w:rFonts w:ascii="宋体" w:hAnsi="宋体" w:hint="eastAsia"/>
          <w:sz w:val="24"/>
        </w:rPr>
        <w:t>：汉中市中心医院</w:t>
      </w:r>
      <w:r w:rsidR="003615FB">
        <w:rPr>
          <w:rFonts w:ascii="宋体" w:hAnsi="宋体" w:hint="eastAsia"/>
          <w:sz w:val="24"/>
        </w:rPr>
        <w:t>数字减影血管造影系统</w:t>
      </w:r>
      <w:r>
        <w:rPr>
          <w:rFonts w:ascii="宋体" w:hAnsi="宋体" w:hint="eastAsia"/>
          <w:sz w:val="24"/>
        </w:rPr>
        <w:t>采购项目</w:t>
      </w:r>
    </w:p>
    <w:p w:rsidR="00B02238" w:rsidRDefault="009A66FE" w:rsidP="003615FB">
      <w:pPr>
        <w:spacing w:line="600" w:lineRule="exact"/>
        <w:ind w:leftChars="-86" w:left="-181" w:firstLineChars="200" w:firstLine="480"/>
        <w:rPr>
          <w:rFonts w:ascii="宋体" w:hAnsi="宋体"/>
          <w:sz w:val="24"/>
        </w:rPr>
      </w:pPr>
      <w:r>
        <w:rPr>
          <w:rFonts w:ascii="宋体" w:hAnsi="宋体" w:hint="eastAsia"/>
          <w:sz w:val="24"/>
        </w:rPr>
        <w:t>项</w:t>
      </w:r>
      <w:r>
        <w:rPr>
          <w:rFonts w:ascii="宋体" w:hAnsi="宋体"/>
          <w:sz w:val="24"/>
        </w:rPr>
        <w:t>目实施地点</w:t>
      </w:r>
      <w:r>
        <w:rPr>
          <w:rFonts w:ascii="宋体" w:hAnsi="宋体" w:hint="eastAsia"/>
          <w:sz w:val="24"/>
        </w:rPr>
        <w:t>：陕西省</w:t>
      </w:r>
    </w:p>
    <w:p w:rsidR="00B02238" w:rsidRDefault="009A66FE" w:rsidP="003615FB">
      <w:pPr>
        <w:spacing w:line="600" w:lineRule="exact"/>
        <w:ind w:firstLineChars="150" w:firstLine="360"/>
        <w:rPr>
          <w:rFonts w:ascii="宋体" w:hAnsi="宋体"/>
          <w:sz w:val="24"/>
        </w:rPr>
      </w:pPr>
      <w:r>
        <w:rPr>
          <w:rFonts w:ascii="宋体" w:hAnsi="宋体" w:hint="eastAsia"/>
          <w:sz w:val="24"/>
        </w:rPr>
        <w:t>招</w:t>
      </w:r>
      <w:r>
        <w:rPr>
          <w:rFonts w:ascii="宋体" w:hAnsi="宋体"/>
          <w:sz w:val="24"/>
        </w:rPr>
        <w:t>标产品列表(主要设备)</w:t>
      </w:r>
    </w:p>
    <w:tbl>
      <w:tblPr>
        <w:tblW w:w="9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551"/>
        <w:gridCol w:w="992"/>
        <w:gridCol w:w="3403"/>
        <w:gridCol w:w="1170"/>
      </w:tblGrid>
      <w:tr w:rsidR="00B02238" w:rsidTr="003615FB">
        <w:trPr>
          <w:trHeight w:val="594"/>
        </w:trPr>
        <w:tc>
          <w:tcPr>
            <w:tcW w:w="916" w:type="dxa"/>
            <w:vAlign w:val="center"/>
          </w:tcPr>
          <w:p w:rsidR="00B02238" w:rsidRDefault="009A66FE" w:rsidP="003615FB">
            <w:pPr>
              <w:spacing w:line="600" w:lineRule="exact"/>
              <w:jc w:val="center"/>
              <w:rPr>
                <w:rFonts w:ascii="宋体" w:hAnsi="宋体"/>
                <w:szCs w:val="21"/>
              </w:rPr>
            </w:pPr>
            <w:r>
              <w:rPr>
                <w:rFonts w:ascii="宋体" w:hAnsi="宋体" w:hint="eastAsia"/>
                <w:szCs w:val="21"/>
              </w:rPr>
              <w:t>序号</w:t>
            </w:r>
          </w:p>
        </w:tc>
        <w:tc>
          <w:tcPr>
            <w:tcW w:w="2551" w:type="dxa"/>
            <w:vAlign w:val="center"/>
          </w:tcPr>
          <w:p w:rsidR="00B02238" w:rsidRDefault="009A66FE" w:rsidP="003615FB">
            <w:pPr>
              <w:spacing w:line="600" w:lineRule="exact"/>
              <w:jc w:val="center"/>
              <w:rPr>
                <w:rFonts w:ascii="宋体" w:hAnsi="宋体"/>
                <w:szCs w:val="21"/>
              </w:rPr>
            </w:pPr>
            <w:r>
              <w:rPr>
                <w:rFonts w:ascii="宋体" w:hAnsi="宋体" w:hint="eastAsia"/>
                <w:szCs w:val="21"/>
              </w:rPr>
              <w:t>产品名称</w:t>
            </w:r>
          </w:p>
        </w:tc>
        <w:tc>
          <w:tcPr>
            <w:tcW w:w="992" w:type="dxa"/>
            <w:vAlign w:val="center"/>
          </w:tcPr>
          <w:p w:rsidR="00B02238" w:rsidRDefault="009A66FE" w:rsidP="003615FB">
            <w:pPr>
              <w:spacing w:line="600" w:lineRule="exact"/>
              <w:jc w:val="center"/>
              <w:rPr>
                <w:rFonts w:ascii="宋体" w:hAnsi="宋体"/>
                <w:szCs w:val="21"/>
              </w:rPr>
            </w:pPr>
            <w:r>
              <w:rPr>
                <w:rFonts w:ascii="宋体" w:hAnsi="宋体" w:hint="eastAsia"/>
                <w:szCs w:val="21"/>
              </w:rPr>
              <w:t>数量</w:t>
            </w:r>
          </w:p>
        </w:tc>
        <w:tc>
          <w:tcPr>
            <w:tcW w:w="3403" w:type="dxa"/>
            <w:vAlign w:val="center"/>
          </w:tcPr>
          <w:p w:rsidR="00B02238" w:rsidRDefault="009A66FE" w:rsidP="003615FB">
            <w:pPr>
              <w:spacing w:line="600" w:lineRule="exact"/>
              <w:jc w:val="center"/>
              <w:rPr>
                <w:rFonts w:ascii="宋体" w:hAnsi="宋体"/>
                <w:szCs w:val="21"/>
              </w:rPr>
            </w:pPr>
            <w:r>
              <w:rPr>
                <w:rFonts w:ascii="宋体" w:hAnsi="宋体" w:hint="eastAsia"/>
                <w:szCs w:val="21"/>
              </w:rPr>
              <w:t>简要技术规格</w:t>
            </w:r>
          </w:p>
        </w:tc>
        <w:tc>
          <w:tcPr>
            <w:tcW w:w="1170" w:type="dxa"/>
            <w:vAlign w:val="center"/>
          </w:tcPr>
          <w:p w:rsidR="00B02238" w:rsidRDefault="009A66FE" w:rsidP="003615FB">
            <w:pPr>
              <w:spacing w:line="600" w:lineRule="exact"/>
              <w:jc w:val="center"/>
              <w:rPr>
                <w:rFonts w:ascii="宋体" w:hAnsi="宋体"/>
                <w:szCs w:val="21"/>
              </w:rPr>
            </w:pPr>
            <w:r>
              <w:rPr>
                <w:rFonts w:ascii="宋体" w:hAnsi="宋体" w:hint="eastAsia"/>
                <w:szCs w:val="21"/>
              </w:rPr>
              <w:t>备注</w:t>
            </w:r>
          </w:p>
        </w:tc>
      </w:tr>
      <w:tr w:rsidR="00B02238" w:rsidTr="003615FB">
        <w:trPr>
          <w:trHeight w:val="560"/>
        </w:trPr>
        <w:tc>
          <w:tcPr>
            <w:tcW w:w="916" w:type="dxa"/>
            <w:vAlign w:val="center"/>
          </w:tcPr>
          <w:p w:rsidR="00B02238" w:rsidRDefault="009A66FE" w:rsidP="003615FB">
            <w:pPr>
              <w:spacing w:line="600" w:lineRule="exact"/>
              <w:ind w:firstLineChars="50" w:firstLine="105"/>
              <w:jc w:val="left"/>
              <w:rPr>
                <w:rFonts w:ascii="宋体" w:hAnsi="宋体"/>
                <w:szCs w:val="21"/>
              </w:rPr>
            </w:pPr>
            <w:r>
              <w:rPr>
                <w:rFonts w:ascii="宋体" w:hAnsi="宋体" w:hint="eastAsia"/>
                <w:szCs w:val="21"/>
              </w:rPr>
              <w:t>1</w:t>
            </w:r>
          </w:p>
        </w:tc>
        <w:tc>
          <w:tcPr>
            <w:tcW w:w="2551" w:type="dxa"/>
            <w:vAlign w:val="center"/>
          </w:tcPr>
          <w:p w:rsidR="00B02238" w:rsidRDefault="003615FB" w:rsidP="003615FB">
            <w:pPr>
              <w:spacing w:line="600" w:lineRule="exact"/>
              <w:jc w:val="left"/>
              <w:rPr>
                <w:rFonts w:ascii="宋体" w:hAnsi="宋体"/>
                <w:szCs w:val="21"/>
              </w:rPr>
            </w:pPr>
            <w:r>
              <w:rPr>
                <w:rFonts w:ascii="宋体" w:hAnsi="宋体" w:hint="eastAsia"/>
                <w:szCs w:val="21"/>
              </w:rPr>
              <w:t>数字减影血管造影系统</w:t>
            </w:r>
          </w:p>
        </w:tc>
        <w:tc>
          <w:tcPr>
            <w:tcW w:w="992" w:type="dxa"/>
            <w:vAlign w:val="center"/>
          </w:tcPr>
          <w:p w:rsidR="00B02238" w:rsidRDefault="009A66FE" w:rsidP="003615FB">
            <w:pPr>
              <w:widowControl/>
              <w:overflowPunct w:val="0"/>
              <w:autoSpaceDE w:val="0"/>
              <w:autoSpaceDN w:val="0"/>
              <w:adjustRightInd w:val="0"/>
              <w:spacing w:line="600" w:lineRule="exact"/>
              <w:jc w:val="left"/>
              <w:textAlignment w:val="baseline"/>
              <w:rPr>
                <w:rFonts w:ascii="宋体" w:hAnsi="宋体"/>
                <w:szCs w:val="21"/>
              </w:rPr>
            </w:pPr>
            <w:r>
              <w:rPr>
                <w:rFonts w:ascii="宋体" w:hAnsi="宋体" w:hint="eastAsia"/>
                <w:szCs w:val="21"/>
              </w:rPr>
              <w:t>1套</w:t>
            </w:r>
          </w:p>
        </w:tc>
        <w:tc>
          <w:tcPr>
            <w:tcW w:w="3403" w:type="dxa"/>
            <w:vAlign w:val="center"/>
          </w:tcPr>
          <w:p w:rsidR="003615FB" w:rsidRDefault="003615FB" w:rsidP="003615FB">
            <w:pPr>
              <w:widowControl/>
              <w:overflowPunct w:val="0"/>
              <w:autoSpaceDE w:val="0"/>
              <w:autoSpaceDN w:val="0"/>
              <w:adjustRightInd w:val="0"/>
              <w:spacing w:line="600" w:lineRule="exact"/>
              <w:ind w:left="1470" w:hangingChars="700" w:hanging="1470"/>
              <w:jc w:val="center"/>
              <w:textAlignment w:val="baseline"/>
              <w:rPr>
                <w:rFonts w:ascii="宋体" w:hAnsi="宋体"/>
                <w:szCs w:val="21"/>
              </w:rPr>
            </w:pPr>
            <w:r w:rsidRPr="003615FB">
              <w:rPr>
                <w:rFonts w:ascii="宋体" w:hAnsi="宋体"/>
                <w:szCs w:val="21"/>
              </w:rPr>
              <w:t>心、脑、全身血管造影，介入治疗</w:t>
            </w:r>
            <w:r w:rsidR="009A66FE" w:rsidRPr="003615FB">
              <w:rPr>
                <w:rFonts w:ascii="宋体" w:hAnsi="宋体"/>
                <w:szCs w:val="21"/>
              </w:rPr>
              <w:t>…</w:t>
            </w:r>
          </w:p>
          <w:p w:rsidR="00B02238" w:rsidRDefault="009A66FE" w:rsidP="003615FB">
            <w:pPr>
              <w:widowControl/>
              <w:overflowPunct w:val="0"/>
              <w:autoSpaceDE w:val="0"/>
              <w:autoSpaceDN w:val="0"/>
              <w:adjustRightInd w:val="0"/>
              <w:spacing w:line="600" w:lineRule="exact"/>
              <w:ind w:left="1470" w:hangingChars="700" w:hanging="1470"/>
              <w:textAlignment w:val="baseline"/>
              <w:rPr>
                <w:rFonts w:ascii="宋体" w:hAnsi="宋体"/>
                <w:szCs w:val="21"/>
              </w:rPr>
            </w:pPr>
            <w:r w:rsidRPr="003615FB">
              <w:rPr>
                <w:rFonts w:ascii="宋体" w:hAnsi="宋体" w:hint="eastAsia"/>
                <w:szCs w:val="21"/>
              </w:rPr>
              <w:t>具体详见招标文件</w:t>
            </w:r>
          </w:p>
        </w:tc>
        <w:tc>
          <w:tcPr>
            <w:tcW w:w="1170" w:type="dxa"/>
            <w:vAlign w:val="center"/>
          </w:tcPr>
          <w:p w:rsidR="00B02238" w:rsidRDefault="009A66FE" w:rsidP="003615FB">
            <w:pPr>
              <w:spacing w:line="600" w:lineRule="exact"/>
              <w:jc w:val="left"/>
              <w:rPr>
                <w:rFonts w:ascii="宋体" w:hAnsi="宋体"/>
                <w:szCs w:val="21"/>
              </w:rPr>
            </w:pPr>
            <w:r>
              <w:rPr>
                <w:rFonts w:ascii="宋体" w:hAnsi="宋体" w:hint="eastAsia"/>
                <w:szCs w:val="21"/>
              </w:rPr>
              <w:t>已做进口产品论证</w:t>
            </w:r>
          </w:p>
        </w:tc>
      </w:tr>
    </w:tbl>
    <w:p w:rsidR="00B02238" w:rsidRDefault="009A66FE" w:rsidP="003615FB">
      <w:pPr>
        <w:spacing w:line="600" w:lineRule="exact"/>
        <w:ind w:firstLineChars="150" w:firstLine="361"/>
        <w:jc w:val="left"/>
        <w:rPr>
          <w:rFonts w:ascii="宋体" w:hAnsi="宋体"/>
          <w:b/>
          <w:sz w:val="24"/>
        </w:rPr>
      </w:pPr>
      <w:r>
        <w:rPr>
          <w:rFonts w:ascii="宋体" w:hAnsi="宋体" w:hint="eastAsia"/>
          <w:b/>
          <w:sz w:val="24"/>
        </w:rPr>
        <w:t>3、</w:t>
      </w:r>
      <w:r>
        <w:rPr>
          <w:rFonts w:ascii="宋体" w:hAnsi="宋体"/>
          <w:b/>
          <w:sz w:val="24"/>
        </w:rPr>
        <w:t>投标人资格要求</w:t>
      </w:r>
    </w:p>
    <w:p w:rsidR="00B02238" w:rsidRDefault="009A66FE" w:rsidP="003615FB">
      <w:pPr>
        <w:spacing w:line="600" w:lineRule="exact"/>
        <w:ind w:firstLineChars="147" w:firstLine="353"/>
        <w:rPr>
          <w:rFonts w:ascii="宋体" w:hAnsi="宋体"/>
          <w:sz w:val="24"/>
        </w:rPr>
      </w:pPr>
      <w:r>
        <w:rPr>
          <w:rFonts w:ascii="宋体" w:hAnsi="宋体"/>
          <w:sz w:val="24"/>
        </w:rPr>
        <w:t>投标人应具备的资格或业绩</w:t>
      </w:r>
      <w:r>
        <w:rPr>
          <w:rFonts w:ascii="宋体" w:hAnsi="宋体" w:hint="eastAsia"/>
          <w:sz w:val="24"/>
        </w:rPr>
        <w:t>:</w:t>
      </w:r>
    </w:p>
    <w:p w:rsidR="00B02238" w:rsidRPr="001B4836" w:rsidRDefault="009A66FE" w:rsidP="001B4836">
      <w:pPr>
        <w:pStyle w:val="a9"/>
        <w:spacing w:line="600" w:lineRule="exact"/>
        <w:ind w:firstLineChars="150" w:firstLine="360"/>
        <w:rPr>
          <w:rFonts w:hAnsi="宋体" w:cs="宋体"/>
          <w:szCs w:val="24"/>
        </w:rPr>
      </w:pPr>
      <w:r>
        <w:rPr>
          <w:rFonts w:hAnsi="宋体" w:cs="宋体" w:hint="eastAsia"/>
          <w:szCs w:val="24"/>
        </w:rPr>
        <w:t>3.1</w:t>
      </w:r>
      <w:r w:rsidR="00231015">
        <w:rPr>
          <w:rFonts w:hAnsi="宋体" w:cs="宋体" w:hint="eastAsia"/>
          <w:szCs w:val="24"/>
        </w:rPr>
        <w:t>中华人民共和国境内投标人须提供统一社会信用代码的营业执照</w:t>
      </w:r>
      <w:r>
        <w:rPr>
          <w:rFonts w:hAnsi="宋体" w:cs="宋体" w:hint="eastAsia"/>
          <w:szCs w:val="24"/>
        </w:rPr>
        <w:t>；</w:t>
      </w:r>
      <w:r w:rsidR="001B4836">
        <w:rPr>
          <w:rFonts w:hAnsi="宋体" w:cs="宋体" w:hint="eastAsia"/>
          <w:szCs w:val="24"/>
        </w:rPr>
        <w:t>3.</w:t>
      </w:r>
      <w:r>
        <w:rPr>
          <w:rFonts w:hAnsi="宋体" w:cs="宋体" w:hint="eastAsia"/>
          <w:szCs w:val="24"/>
        </w:rPr>
        <w:t>2投标人提供医疗器械经营许可证或二类医疗器械经营备案证（投标产品须在其经营范围内）；</w:t>
      </w:r>
      <w:r w:rsidR="001B4836">
        <w:rPr>
          <w:rFonts w:hAnsi="宋体" w:hint="eastAsia"/>
          <w:szCs w:val="24"/>
        </w:rPr>
        <w:t>3.</w:t>
      </w:r>
      <w:r>
        <w:rPr>
          <w:rFonts w:hAnsi="宋体" w:hint="eastAsia"/>
          <w:szCs w:val="24"/>
        </w:rPr>
        <w:t>3若所投设备为进口设备，代理单位提供产品授权书；</w:t>
      </w:r>
      <w:r w:rsidR="001B4836">
        <w:rPr>
          <w:rFonts w:hAnsi="宋体" w:hint="eastAsia"/>
          <w:szCs w:val="24"/>
        </w:rPr>
        <w:t>3.</w:t>
      </w:r>
      <w:r>
        <w:rPr>
          <w:rFonts w:hAnsi="宋体" w:hint="eastAsia"/>
          <w:szCs w:val="24"/>
        </w:rPr>
        <w:t>4提供医疗器械注册证；</w:t>
      </w:r>
      <w:r w:rsidR="001B4836">
        <w:rPr>
          <w:rFonts w:hAnsi="宋体" w:hint="eastAsia"/>
          <w:szCs w:val="24"/>
        </w:rPr>
        <w:t>3.</w:t>
      </w:r>
      <w:r>
        <w:rPr>
          <w:rFonts w:hAnsi="宋体" w:hint="eastAsia"/>
          <w:szCs w:val="24"/>
        </w:rPr>
        <w:t>5投标人提供单位负责人</w:t>
      </w:r>
      <w:r>
        <w:rPr>
          <w:rFonts w:hAnsi="宋体"/>
          <w:szCs w:val="24"/>
        </w:rPr>
        <w:t>授权书</w:t>
      </w:r>
      <w:r w:rsidR="001B4836">
        <w:rPr>
          <w:rFonts w:hAnsi="宋体" w:hint="eastAsia"/>
          <w:szCs w:val="24"/>
        </w:rPr>
        <w:t>及被授权人身份证。</w:t>
      </w:r>
    </w:p>
    <w:p w:rsidR="00B02238" w:rsidRDefault="009A66FE" w:rsidP="003615FB">
      <w:pPr>
        <w:pStyle w:val="a9"/>
        <w:spacing w:line="600" w:lineRule="exact"/>
        <w:ind w:firstLineChars="150" w:firstLine="360"/>
        <w:rPr>
          <w:rFonts w:hAnsi="宋体"/>
        </w:rPr>
      </w:pPr>
      <w:r>
        <w:rPr>
          <w:rFonts w:hAnsi="宋体"/>
        </w:rPr>
        <w:t>是否接受联合体投标</w:t>
      </w:r>
      <w:r>
        <w:rPr>
          <w:rFonts w:hAnsi="宋体" w:hint="eastAsia"/>
        </w:rPr>
        <w:t>：不支持</w:t>
      </w:r>
    </w:p>
    <w:p w:rsidR="00B02238" w:rsidRDefault="009A66FE" w:rsidP="003615FB">
      <w:pPr>
        <w:spacing w:line="600" w:lineRule="exact"/>
        <w:rPr>
          <w:rFonts w:ascii="宋体" w:hAnsi="宋体"/>
          <w:sz w:val="24"/>
        </w:rPr>
      </w:pPr>
      <w:r>
        <w:rPr>
          <w:rFonts w:ascii="宋体" w:hAnsi="宋体" w:hint="eastAsia"/>
          <w:sz w:val="24"/>
        </w:rPr>
        <w:lastRenderedPageBreak/>
        <w:t xml:space="preserve">   </w:t>
      </w:r>
      <w:r>
        <w:rPr>
          <w:rFonts w:ascii="宋体" w:hAnsi="宋体"/>
          <w:sz w:val="24"/>
        </w:rPr>
        <w:t>未领购招标文件是否可以参加投标</w:t>
      </w:r>
      <w:r>
        <w:rPr>
          <w:rFonts w:ascii="宋体" w:hAnsi="宋体" w:hint="eastAsia"/>
          <w:sz w:val="24"/>
        </w:rPr>
        <w:t>：不可以</w:t>
      </w:r>
    </w:p>
    <w:p w:rsidR="001B4836" w:rsidRDefault="009A66FE" w:rsidP="003615FB">
      <w:pPr>
        <w:spacing w:line="600" w:lineRule="exact"/>
        <w:ind w:firstLineChars="150" w:firstLine="361"/>
        <w:rPr>
          <w:rFonts w:ascii="宋体" w:hAnsi="宋体"/>
          <w:b/>
          <w:sz w:val="24"/>
        </w:rPr>
      </w:pPr>
      <w:r>
        <w:rPr>
          <w:rFonts w:ascii="宋体" w:hAnsi="宋体" w:hint="eastAsia"/>
          <w:b/>
          <w:sz w:val="24"/>
        </w:rPr>
        <w:t>4、</w:t>
      </w:r>
      <w:r>
        <w:rPr>
          <w:rFonts w:ascii="宋体" w:hAnsi="宋体"/>
          <w:b/>
          <w:sz w:val="24"/>
        </w:rPr>
        <w:t>招标文件的获取</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招标文件领购开始时间：</w:t>
      </w:r>
      <w:r w:rsidR="00340AA2">
        <w:rPr>
          <w:rFonts w:ascii="宋体" w:hAnsi="宋体"/>
          <w:sz w:val="24"/>
        </w:rPr>
        <w:t>2022-04-2</w:t>
      </w:r>
      <w:r w:rsidR="00340AA2">
        <w:rPr>
          <w:rFonts w:ascii="宋体" w:hAnsi="宋体" w:hint="eastAsia"/>
          <w:sz w:val="24"/>
        </w:rPr>
        <w:t>9</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招标文件领购结束时间：</w:t>
      </w:r>
      <w:r w:rsidR="00340AA2">
        <w:rPr>
          <w:rFonts w:ascii="宋体" w:hAnsi="宋体"/>
          <w:sz w:val="24"/>
        </w:rPr>
        <w:t>2022-05-</w:t>
      </w:r>
      <w:r w:rsidR="00340AA2">
        <w:rPr>
          <w:rFonts w:ascii="宋体" w:hAnsi="宋体" w:hint="eastAsia"/>
          <w:sz w:val="24"/>
        </w:rPr>
        <w:t>10</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是否在线售卖标书：否</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获取招标文件方式：现场领购</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招标文件领购地点：西安市高新二路山西证券大厦八楼招标四部</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招标文件售价：￥500/$80</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其他说明：（购买招标文件时将联系方式、单位介绍信及被授权人身份证加盖公章的扫描件、标书费汇款凭证发送至邮箱</w:t>
      </w:r>
      <w:bookmarkStart w:id="1" w:name="_GoBack"/>
      <w:bookmarkEnd w:id="1"/>
      <w:r w:rsidRPr="00EF00E9">
        <w:rPr>
          <w:rFonts w:ascii="宋体" w:hAnsi="宋体"/>
          <w:sz w:val="24"/>
        </w:rPr>
        <w:t>249725354@qq.com并致电确认）。</w:t>
      </w:r>
    </w:p>
    <w:p w:rsidR="001B4836" w:rsidRPr="00EF00E9" w:rsidRDefault="001B4836" w:rsidP="00EF00E9">
      <w:pPr>
        <w:spacing w:line="600" w:lineRule="exact"/>
        <w:ind w:firstLineChars="150" w:firstLine="361"/>
        <w:rPr>
          <w:rFonts w:ascii="宋体" w:hAnsi="宋体"/>
          <w:b/>
          <w:sz w:val="24"/>
        </w:rPr>
      </w:pPr>
      <w:r w:rsidRPr="00EF00E9">
        <w:rPr>
          <w:rFonts w:ascii="宋体" w:hAnsi="宋体"/>
          <w:b/>
          <w:sz w:val="24"/>
        </w:rPr>
        <w:t>5、投标文件的递交</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投标截止时间（开标时间）：2022-05-27 14:00</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投标文件送达地点：西安市高新二路山西证券大厦八楼第一会议室</w:t>
      </w:r>
    </w:p>
    <w:p w:rsidR="001B4836" w:rsidRPr="00EF00E9" w:rsidRDefault="001B4836" w:rsidP="00EF00E9">
      <w:pPr>
        <w:spacing w:line="600" w:lineRule="exact"/>
        <w:ind w:firstLineChars="150" w:firstLine="360"/>
        <w:rPr>
          <w:rFonts w:ascii="宋体" w:hAnsi="宋体"/>
          <w:sz w:val="24"/>
        </w:rPr>
      </w:pPr>
      <w:r w:rsidRPr="00EF00E9">
        <w:rPr>
          <w:rFonts w:ascii="宋体" w:hAnsi="宋体"/>
          <w:sz w:val="24"/>
        </w:rPr>
        <w:t>开标地点：西安市高新二路山西证券大厦八楼第一会议室</w:t>
      </w:r>
    </w:p>
    <w:p w:rsidR="001B4836" w:rsidRPr="00EF00E9" w:rsidRDefault="001B4836" w:rsidP="00EF00E9">
      <w:pPr>
        <w:spacing w:line="600" w:lineRule="exact"/>
        <w:ind w:firstLineChars="150" w:firstLine="361"/>
        <w:rPr>
          <w:rFonts w:ascii="宋体" w:hAnsi="宋体"/>
          <w:b/>
          <w:sz w:val="24"/>
        </w:rPr>
      </w:pPr>
      <w:r w:rsidRPr="00EF00E9">
        <w:rPr>
          <w:rFonts w:ascii="宋体" w:hAnsi="宋体"/>
          <w:b/>
          <w:sz w:val="24"/>
        </w:rPr>
        <w:t>6、投标人在投标前应在必联网（</w:t>
      </w:r>
      <w:hyperlink r:id="rId9" w:tgtFrame="_blank" w:history="1">
        <w:r w:rsidRPr="00EF00E9">
          <w:rPr>
            <w:rFonts w:ascii="宋体" w:hAnsi="宋体"/>
            <w:b/>
            <w:sz w:val="24"/>
          </w:rPr>
          <w:t>https://www.ebnew.com</w:t>
        </w:r>
      </w:hyperlink>
      <w:r w:rsidRPr="00EF00E9">
        <w:rPr>
          <w:rFonts w:ascii="宋体" w:hAnsi="宋体"/>
          <w:b/>
          <w:sz w:val="24"/>
        </w:rPr>
        <w:t>）或机 电产品招标投标电子交易平台（</w:t>
      </w:r>
      <w:hyperlink r:id="rId10" w:tgtFrame="_blank" w:history="1">
        <w:r w:rsidRPr="00EF00E9">
          <w:rPr>
            <w:rFonts w:ascii="宋体" w:hAnsi="宋体"/>
            <w:b/>
            <w:sz w:val="24"/>
          </w:rPr>
          <w:t>https://www.chinabidding.com</w:t>
        </w:r>
      </w:hyperlink>
      <w:r w:rsidRPr="00EF00E9">
        <w:rPr>
          <w:rFonts w:ascii="宋体" w:hAnsi="宋体"/>
          <w:b/>
          <w:sz w:val="24"/>
        </w:rPr>
        <w:t>）完成注册及信息核验。评标结果将在必联网和中国国际招标网公示。</w:t>
      </w:r>
    </w:p>
    <w:p w:rsidR="00B02238" w:rsidRPr="00EF00E9" w:rsidRDefault="00EF00E9" w:rsidP="00EF00E9">
      <w:pPr>
        <w:spacing w:line="600" w:lineRule="exact"/>
        <w:ind w:firstLineChars="150" w:firstLine="361"/>
        <w:rPr>
          <w:rFonts w:ascii="宋体" w:hAnsi="宋体"/>
          <w:b/>
          <w:sz w:val="24"/>
        </w:rPr>
      </w:pPr>
      <w:r w:rsidRPr="00EF00E9">
        <w:rPr>
          <w:rFonts w:ascii="宋体" w:hAnsi="宋体" w:hint="eastAsia"/>
          <w:b/>
          <w:sz w:val="24"/>
        </w:rPr>
        <w:t>7</w:t>
      </w:r>
      <w:r w:rsidR="009A66FE" w:rsidRPr="00EF00E9">
        <w:rPr>
          <w:rFonts w:ascii="宋体" w:hAnsi="宋体" w:hint="eastAsia"/>
          <w:b/>
          <w:sz w:val="24"/>
        </w:rPr>
        <w:t>、</w:t>
      </w:r>
      <w:r w:rsidR="009A66FE" w:rsidRPr="00EF00E9">
        <w:rPr>
          <w:rFonts w:ascii="宋体" w:hAnsi="宋体"/>
          <w:b/>
          <w:sz w:val="24"/>
        </w:rPr>
        <w:t>联系方式</w:t>
      </w:r>
    </w:p>
    <w:p w:rsidR="00B02238" w:rsidRDefault="009A66FE" w:rsidP="003615FB">
      <w:pPr>
        <w:spacing w:line="600" w:lineRule="exact"/>
        <w:ind w:firstLineChars="150" w:firstLine="360"/>
        <w:rPr>
          <w:rFonts w:ascii="宋体" w:hAnsi="宋体"/>
          <w:sz w:val="24"/>
        </w:rPr>
      </w:pPr>
      <w:r>
        <w:rPr>
          <w:rFonts w:ascii="宋体" w:hAnsi="宋体"/>
          <w:sz w:val="24"/>
        </w:rPr>
        <w:t>招标人</w:t>
      </w:r>
      <w:r>
        <w:rPr>
          <w:rFonts w:ascii="宋体" w:hAnsi="宋体" w:hint="eastAsia"/>
          <w:sz w:val="24"/>
        </w:rPr>
        <w:t>：汉中市中心医院</w:t>
      </w:r>
    </w:p>
    <w:p w:rsidR="00B02238" w:rsidRDefault="009A66FE" w:rsidP="003615FB">
      <w:pPr>
        <w:spacing w:line="600" w:lineRule="exact"/>
        <w:ind w:firstLineChars="150" w:firstLine="360"/>
        <w:rPr>
          <w:rFonts w:ascii="宋体" w:hAnsi="宋体"/>
          <w:sz w:val="24"/>
        </w:rPr>
      </w:pPr>
      <w:r>
        <w:rPr>
          <w:rFonts w:ascii="宋体" w:hAnsi="宋体"/>
          <w:sz w:val="24"/>
        </w:rPr>
        <w:t>地址</w:t>
      </w:r>
      <w:r>
        <w:rPr>
          <w:rFonts w:ascii="宋体" w:hAnsi="宋体" w:hint="eastAsia"/>
          <w:sz w:val="24"/>
        </w:rPr>
        <w:t>：汉中市</w:t>
      </w:r>
      <w:r w:rsidR="009336E9">
        <w:rPr>
          <w:rFonts w:ascii="宋体" w:hAnsi="宋体" w:hint="eastAsia"/>
          <w:sz w:val="24"/>
        </w:rPr>
        <w:t>汉台区</w:t>
      </w:r>
      <w:r>
        <w:rPr>
          <w:rFonts w:ascii="宋体" w:hAnsi="宋体" w:hint="eastAsia"/>
          <w:sz w:val="24"/>
        </w:rPr>
        <w:t>康复路22号</w:t>
      </w:r>
    </w:p>
    <w:p w:rsidR="00B02238" w:rsidRDefault="009A66FE" w:rsidP="003615FB">
      <w:pPr>
        <w:spacing w:line="600" w:lineRule="exact"/>
        <w:ind w:firstLineChars="150" w:firstLine="360"/>
        <w:rPr>
          <w:rFonts w:ascii="宋体" w:hAnsi="宋体"/>
          <w:sz w:val="24"/>
        </w:rPr>
      </w:pPr>
      <w:r>
        <w:rPr>
          <w:rFonts w:ascii="宋体" w:hAnsi="宋体" w:hint="eastAsia"/>
          <w:sz w:val="24"/>
        </w:rPr>
        <w:t>联系人：</w:t>
      </w:r>
      <w:r w:rsidR="003615FB">
        <w:rPr>
          <w:rFonts w:ascii="宋体" w:hAnsi="宋体" w:hint="eastAsia"/>
          <w:sz w:val="24"/>
        </w:rPr>
        <w:t>陈</w:t>
      </w:r>
      <w:r>
        <w:rPr>
          <w:rFonts w:ascii="宋体" w:hAnsi="宋体" w:hint="eastAsia"/>
          <w:sz w:val="24"/>
        </w:rPr>
        <w:t xml:space="preserve">老师 </w:t>
      </w:r>
    </w:p>
    <w:p w:rsidR="00B02238" w:rsidRPr="00EF00E9" w:rsidRDefault="001B4836" w:rsidP="003615FB">
      <w:pPr>
        <w:spacing w:line="600" w:lineRule="exact"/>
        <w:ind w:firstLineChars="150" w:firstLine="360"/>
        <w:rPr>
          <w:rFonts w:ascii="宋体" w:hAnsi="宋体"/>
          <w:sz w:val="24"/>
        </w:rPr>
      </w:pPr>
      <w:r>
        <w:rPr>
          <w:rFonts w:ascii="宋体" w:hAnsi="宋体" w:hint="eastAsia"/>
          <w:sz w:val="24"/>
        </w:rPr>
        <w:t>联系方式</w:t>
      </w:r>
      <w:r w:rsidR="009A66FE">
        <w:rPr>
          <w:rFonts w:ascii="宋体" w:hAnsi="宋体" w:hint="eastAsia"/>
          <w:sz w:val="24"/>
        </w:rPr>
        <w:t xml:space="preserve">： </w:t>
      </w:r>
      <w:r w:rsidR="00120809" w:rsidRPr="00EF00E9">
        <w:rPr>
          <w:rFonts w:ascii="宋体" w:hAnsi="宋体"/>
          <w:sz w:val="24"/>
        </w:rPr>
        <w:t>0916-2682065</w:t>
      </w:r>
    </w:p>
    <w:p w:rsidR="001B4836" w:rsidRDefault="001B4836" w:rsidP="003615FB">
      <w:pPr>
        <w:spacing w:line="600" w:lineRule="exact"/>
        <w:ind w:firstLineChars="150" w:firstLine="360"/>
        <w:rPr>
          <w:rFonts w:ascii="宋体" w:hAnsi="宋体"/>
          <w:sz w:val="24"/>
        </w:rPr>
      </w:pPr>
    </w:p>
    <w:p w:rsidR="00B02238" w:rsidRDefault="00EF00E9" w:rsidP="003615FB">
      <w:pPr>
        <w:spacing w:line="600" w:lineRule="exact"/>
        <w:ind w:firstLineChars="150" w:firstLine="360"/>
        <w:rPr>
          <w:rFonts w:ascii="宋体" w:hAnsi="宋体"/>
          <w:sz w:val="24"/>
        </w:rPr>
      </w:pPr>
      <w:r>
        <w:rPr>
          <w:rFonts w:ascii="宋体" w:hAnsi="宋体" w:hint="eastAsia"/>
          <w:sz w:val="24"/>
        </w:rPr>
        <w:lastRenderedPageBreak/>
        <w:t>招标代理机构</w:t>
      </w:r>
      <w:r w:rsidR="009A66FE">
        <w:rPr>
          <w:rFonts w:ascii="宋体" w:hAnsi="宋体" w:hint="eastAsia"/>
          <w:sz w:val="24"/>
        </w:rPr>
        <w:t>：陕西省采购招标有限责任公司</w:t>
      </w:r>
    </w:p>
    <w:p w:rsidR="00B02238" w:rsidRDefault="009A66FE" w:rsidP="003615FB">
      <w:pPr>
        <w:spacing w:line="600" w:lineRule="exact"/>
        <w:ind w:firstLineChars="150" w:firstLine="360"/>
        <w:rPr>
          <w:rFonts w:ascii="宋体" w:hAnsi="宋体"/>
          <w:sz w:val="24"/>
        </w:rPr>
      </w:pPr>
      <w:r>
        <w:rPr>
          <w:rFonts w:ascii="宋体" w:hAnsi="宋体" w:hint="eastAsia"/>
          <w:sz w:val="24"/>
        </w:rPr>
        <w:t>地址：西安市高新二路山西证券大厦八楼</w:t>
      </w:r>
    </w:p>
    <w:p w:rsidR="00B02238" w:rsidRDefault="00E718C5" w:rsidP="003615FB">
      <w:pPr>
        <w:spacing w:line="600" w:lineRule="exact"/>
        <w:ind w:firstLineChars="150" w:firstLine="360"/>
        <w:rPr>
          <w:rFonts w:ascii="宋体" w:hAnsi="宋体"/>
          <w:sz w:val="24"/>
        </w:rPr>
      </w:pPr>
      <w:r>
        <w:rPr>
          <w:rFonts w:ascii="宋体" w:hAnsi="宋体" w:hint="eastAsia"/>
          <w:sz w:val="24"/>
        </w:rPr>
        <w:t>联系人：程燕、雷鹏</w:t>
      </w:r>
    </w:p>
    <w:p w:rsidR="00B02238" w:rsidRDefault="00EF00E9" w:rsidP="003615FB">
      <w:pPr>
        <w:spacing w:line="600" w:lineRule="exact"/>
        <w:ind w:firstLineChars="150" w:firstLine="360"/>
        <w:rPr>
          <w:rFonts w:ascii="宋体" w:hAnsi="宋体"/>
          <w:sz w:val="24"/>
        </w:rPr>
      </w:pPr>
      <w:r>
        <w:rPr>
          <w:rFonts w:ascii="宋体" w:hAnsi="宋体" w:hint="eastAsia"/>
          <w:sz w:val="24"/>
        </w:rPr>
        <w:t>联系方式</w:t>
      </w:r>
      <w:r w:rsidR="009A66FE">
        <w:rPr>
          <w:rFonts w:ascii="宋体" w:hAnsi="宋体" w:hint="eastAsia"/>
          <w:sz w:val="24"/>
        </w:rPr>
        <w:t xml:space="preserve">：029-88497916  </w:t>
      </w:r>
    </w:p>
    <w:p w:rsidR="00EF00E9" w:rsidRPr="00EF00E9" w:rsidRDefault="00EF00E9" w:rsidP="00EF00E9">
      <w:pPr>
        <w:spacing w:line="600" w:lineRule="exact"/>
        <w:ind w:firstLineChars="150" w:firstLine="361"/>
        <w:rPr>
          <w:rFonts w:ascii="宋体" w:hAnsi="宋体"/>
          <w:b/>
          <w:sz w:val="24"/>
        </w:rPr>
      </w:pPr>
      <w:r w:rsidRPr="00EF00E9">
        <w:rPr>
          <w:rFonts w:ascii="宋体" w:hAnsi="宋体"/>
          <w:b/>
          <w:sz w:val="24"/>
        </w:rPr>
        <w:t>8、汇款方式</w:t>
      </w:r>
    </w:p>
    <w:p w:rsidR="00EF00E9" w:rsidRPr="00EF00E9" w:rsidRDefault="00EF00E9" w:rsidP="00EF00E9">
      <w:pPr>
        <w:spacing w:line="600" w:lineRule="exact"/>
        <w:ind w:firstLineChars="150" w:firstLine="360"/>
        <w:rPr>
          <w:rFonts w:ascii="宋体" w:hAnsi="宋体"/>
          <w:sz w:val="24"/>
        </w:rPr>
      </w:pPr>
      <w:r w:rsidRPr="00EF00E9">
        <w:rPr>
          <w:rFonts w:ascii="宋体" w:hAnsi="宋体"/>
          <w:sz w:val="24"/>
        </w:rPr>
        <w:t>招标代理机构开户银行(人民币): 中国银行西安南郊支行营业部</w:t>
      </w:r>
    </w:p>
    <w:p w:rsidR="00EF00E9" w:rsidRPr="00EF00E9" w:rsidRDefault="00EF00E9" w:rsidP="00EF00E9">
      <w:pPr>
        <w:spacing w:line="600" w:lineRule="exact"/>
        <w:ind w:firstLineChars="150" w:firstLine="360"/>
        <w:rPr>
          <w:rFonts w:ascii="宋体" w:hAnsi="宋体"/>
          <w:sz w:val="24"/>
        </w:rPr>
      </w:pPr>
      <w:r w:rsidRPr="00EF00E9">
        <w:rPr>
          <w:rFonts w:ascii="宋体" w:hAnsi="宋体"/>
          <w:sz w:val="24"/>
        </w:rPr>
        <w:t>招标代理机构开户银行(美元): 中信银行西安科技路支行</w:t>
      </w:r>
    </w:p>
    <w:p w:rsidR="00EF00E9" w:rsidRPr="00EF00E9" w:rsidRDefault="00EF00E9" w:rsidP="00EF00E9">
      <w:pPr>
        <w:spacing w:line="600" w:lineRule="exact"/>
        <w:ind w:firstLineChars="150" w:firstLine="360"/>
        <w:rPr>
          <w:rFonts w:ascii="宋体" w:hAnsi="宋体"/>
          <w:sz w:val="24"/>
        </w:rPr>
      </w:pPr>
      <w:r w:rsidRPr="00EF00E9">
        <w:rPr>
          <w:rFonts w:ascii="宋体" w:hAnsi="宋体"/>
          <w:sz w:val="24"/>
        </w:rPr>
        <w:t>账号(人民币): 102061558165</w:t>
      </w:r>
    </w:p>
    <w:p w:rsidR="00EF00E9" w:rsidRDefault="00EF00E9" w:rsidP="00EF00E9">
      <w:pPr>
        <w:spacing w:line="600" w:lineRule="exact"/>
        <w:ind w:firstLineChars="150" w:firstLine="360"/>
        <w:rPr>
          <w:rFonts w:ascii="宋体" w:hAnsi="宋体"/>
          <w:sz w:val="24"/>
        </w:rPr>
      </w:pPr>
      <w:r w:rsidRPr="00EF00E9">
        <w:rPr>
          <w:rFonts w:ascii="宋体" w:hAnsi="宋体"/>
          <w:sz w:val="24"/>
        </w:rPr>
        <w:t>账号(美元): 7252411482600001237</w:t>
      </w:r>
    </w:p>
    <w:p w:rsidR="00B02238" w:rsidRDefault="009A66FE">
      <w:pPr>
        <w:widowControl/>
        <w:jc w:val="left"/>
        <w:rPr>
          <w:rFonts w:ascii="宋体" w:hAnsi="宋体"/>
          <w:sz w:val="24"/>
        </w:rPr>
      </w:pPr>
      <w:r>
        <w:rPr>
          <w:rFonts w:ascii="宋体" w:hAnsi="宋体"/>
          <w:sz w:val="24"/>
        </w:rPr>
        <w:br w:type="page"/>
      </w:r>
    </w:p>
    <w:p w:rsidR="00B02238" w:rsidRDefault="00B02238" w:rsidP="00B012ED">
      <w:pPr>
        <w:spacing w:line="460" w:lineRule="exact"/>
        <w:rPr>
          <w:rFonts w:ascii="宋体" w:hAnsi="宋体"/>
          <w:sz w:val="24"/>
        </w:rPr>
      </w:pPr>
    </w:p>
    <w:p w:rsidR="00B02238" w:rsidRDefault="009A66FE">
      <w:pPr>
        <w:jc w:val="center"/>
        <w:rPr>
          <w:rFonts w:ascii="宋体" w:hAnsi="宋体"/>
          <w:b/>
          <w:sz w:val="30"/>
          <w:szCs w:val="30"/>
        </w:rPr>
      </w:pPr>
      <w:r>
        <w:rPr>
          <w:rFonts w:ascii="宋体" w:hAnsi="宋体" w:hint="eastAsia"/>
          <w:b/>
          <w:sz w:val="30"/>
          <w:szCs w:val="30"/>
        </w:rPr>
        <w:t>第六章  投标资料表</w:t>
      </w:r>
    </w:p>
    <w:p w:rsidR="00B02238" w:rsidRDefault="009A66FE">
      <w:pPr>
        <w:adjustRightInd w:val="0"/>
        <w:snapToGrid w:val="0"/>
        <w:spacing w:line="480" w:lineRule="exact"/>
        <w:ind w:firstLineChars="200" w:firstLine="560"/>
        <w:rPr>
          <w:rFonts w:ascii="宋体" w:hAnsi="宋体"/>
          <w:sz w:val="28"/>
          <w:szCs w:val="28"/>
          <w:u w:val="single"/>
        </w:rPr>
      </w:pPr>
      <w:r>
        <w:rPr>
          <w:rFonts w:ascii="宋体" w:hAnsi="宋体" w:hint="eastAsia"/>
          <w:sz w:val="28"/>
          <w:szCs w:val="28"/>
        </w:rPr>
        <w:t>本表关于要采购的货物的具体资料是对第一册第一章“投标人须知”的具体补充和修改，如有矛盾，应以本资料表为准。</w:t>
      </w:r>
      <w:r>
        <w:rPr>
          <w:rFonts w:ascii="宋体" w:hAnsi="宋体" w:hint="eastAsia"/>
          <w:sz w:val="28"/>
          <w:szCs w:val="28"/>
          <w:u w:val="single"/>
        </w:rPr>
        <w:t>此投标资料表中标注“</w:t>
      </w:r>
      <w:r>
        <w:rPr>
          <w:rFonts w:ascii="宋体" w:hAnsi="宋体" w:hint="eastAsia"/>
          <w:b/>
          <w:sz w:val="28"/>
          <w:szCs w:val="28"/>
          <w:u w:val="single"/>
        </w:rPr>
        <w:t>*</w:t>
      </w:r>
      <w:r>
        <w:rPr>
          <w:rFonts w:ascii="宋体" w:hAnsi="宋体" w:hint="eastAsia"/>
          <w:sz w:val="28"/>
          <w:szCs w:val="28"/>
          <w:u w:val="single"/>
        </w:rPr>
        <w:t>”为投标人必须满足的条件，如不满足，投标将被否决。</w:t>
      </w:r>
    </w:p>
    <w:p w:rsidR="00B02238" w:rsidRDefault="00B02238">
      <w:pPr>
        <w:adjustRightInd w:val="0"/>
        <w:snapToGrid w:val="0"/>
        <w:spacing w:line="360" w:lineRule="exact"/>
        <w:ind w:firstLineChars="200" w:firstLine="600"/>
        <w:rPr>
          <w:rFonts w:ascii="宋体" w:hAnsi="宋体"/>
          <w:sz w:val="30"/>
          <w:szCs w:val="3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740"/>
      </w:tblGrid>
      <w:tr w:rsidR="00B02238">
        <w:trPr>
          <w:trHeight w:val="467"/>
        </w:trPr>
        <w:tc>
          <w:tcPr>
            <w:tcW w:w="1260" w:type="dxa"/>
            <w:vAlign w:val="center"/>
          </w:tcPr>
          <w:p w:rsidR="00B02238" w:rsidRDefault="009A66FE">
            <w:pPr>
              <w:spacing w:line="460" w:lineRule="exact"/>
              <w:ind w:firstLineChars="49" w:firstLine="138"/>
              <w:rPr>
                <w:rFonts w:ascii="宋体" w:hAnsi="宋体"/>
                <w:b/>
                <w:sz w:val="28"/>
                <w:szCs w:val="28"/>
              </w:rPr>
            </w:pPr>
            <w:r>
              <w:rPr>
                <w:rFonts w:ascii="宋体" w:hAnsi="宋体" w:hint="eastAsia"/>
                <w:b/>
                <w:sz w:val="28"/>
                <w:szCs w:val="28"/>
              </w:rPr>
              <w:t>条款号</w:t>
            </w:r>
          </w:p>
        </w:tc>
        <w:tc>
          <w:tcPr>
            <w:tcW w:w="7740" w:type="dxa"/>
            <w:vAlign w:val="center"/>
          </w:tcPr>
          <w:p w:rsidR="00B02238" w:rsidRDefault="009A66FE">
            <w:pPr>
              <w:spacing w:line="460" w:lineRule="exact"/>
              <w:jc w:val="center"/>
              <w:rPr>
                <w:rFonts w:ascii="宋体" w:hAnsi="宋体"/>
                <w:b/>
                <w:sz w:val="28"/>
                <w:szCs w:val="28"/>
              </w:rPr>
            </w:pPr>
            <w:r>
              <w:rPr>
                <w:rFonts w:ascii="宋体" w:hAnsi="宋体" w:hint="eastAsia"/>
                <w:b/>
                <w:sz w:val="28"/>
                <w:szCs w:val="28"/>
              </w:rPr>
              <w:t>内         容</w:t>
            </w:r>
          </w:p>
        </w:tc>
      </w:tr>
      <w:tr w:rsidR="00B02238">
        <w:trPr>
          <w:trHeight w:val="465"/>
        </w:trPr>
        <w:tc>
          <w:tcPr>
            <w:tcW w:w="9000" w:type="dxa"/>
            <w:gridSpan w:val="2"/>
            <w:tcBorders>
              <w:top w:val="single" w:sz="4" w:space="0" w:color="auto"/>
              <w:bottom w:val="single" w:sz="4" w:space="0" w:color="auto"/>
              <w:right w:val="single" w:sz="4" w:space="0" w:color="auto"/>
            </w:tcBorders>
            <w:vAlign w:val="center"/>
          </w:tcPr>
          <w:p w:rsidR="00B02238" w:rsidRDefault="009A66FE">
            <w:pPr>
              <w:spacing w:line="460" w:lineRule="exact"/>
              <w:jc w:val="center"/>
              <w:rPr>
                <w:rFonts w:ascii="宋体" w:hAnsi="宋体"/>
                <w:b/>
                <w:sz w:val="24"/>
              </w:rPr>
            </w:pPr>
            <w:r>
              <w:rPr>
                <w:rFonts w:ascii="宋体" w:hAnsi="宋体" w:hint="eastAsia"/>
                <w:b/>
                <w:sz w:val="24"/>
              </w:rPr>
              <w:t>说         明</w:t>
            </w:r>
          </w:p>
        </w:tc>
      </w:tr>
      <w:tr w:rsidR="00B02238">
        <w:trPr>
          <w:trHeight w:val="443"/>
        </w:trPr>
        <w:tc>
          <w:tcPr>
            <w:tcW w:w="1260" w:type="dxa"/>
            <w:tcBorders>
              <w:bottom w:val="nil"/>
            </w:tcBorders>
            <w:vAlign w:val="center"/>
          </w:tcPr>
          <w:p w:rsidR="00B02238" w:rsidRDefault="009A66FE">
            <w:pPr>
              <w:spacing w:line="460" w:lineRule="exact"/>
              <w:jc w:val="center"/>
              <w:rPr>
                <w:rFonts w:ascii="宋体" w:hAnsi="宋体"/>
                <w:sz w:val="24"/>
              </w:rPr>
            </w:pPr>
            <w:r>
              <w:rPr>
                <w:rFonts w:ascii="宋体" w:hAnsi="宋体" w:hint="eastAsia"/>
                <w:sz w:val="24"/>
              </w:rPr>
              <w:t>1.2</w:t>
            </w:r>
          </w:p>
        </w:tc>
        <w:tc>
          <w:tcPr>
            <w:tcW w:w="7740" w:type="dxa"/>
            <w:tcBorders>
              <w:bottom w:val="nil"/>
            </w:tcBorders>
            <w:vAlign w:val="center"/>
          </w:tcPr>
          <w:p w:rsidR="00B02238" w:rsidRDefault="009A66FE">
            <w:pPr>
              <w:spacing w:line="460" w:lineRule="exact"/>
              <w:rPr>
                <w:rFonts w:ascii="宋体" w:hAnsi="宋体"/>
                <w:sz w:val="24"/>
              </w:rPr>
            </w:pPr>
            <w:r>
              <w:rPr>
                <w:rFonts w:ascii="宋体" w:hAnsi="宋体" w:hint="eastAsia"/>
                <w:sz w:val="24"/>
              </w:rPr>
              <w:t>招标人：汉中市中心医院</w:t>
            </w:r>
          </w:p>
          <w:p w:rsidR="00B02238" w:rsidRDefault="009A66FE">
            <w:pPr>
              <w:spacing w:line="460" w:lineRule="exact"/>
              <w:rPr>
                <w:rFonts w:ascii="宋体" w:hAnsi="宋体"/>
                <w:sz w:val="24"/>
              </w:rPr>
            </w:pPr>
            <w:r>
              <w:rPr>
                <w:rFonts w:ascii="宋体" w:hAnsi="宋体" w:hint="eastAsia"/>
                <w:sz w:val="24"/>
              </w:rPr>
              <w:t>招标人地址：汉中市康复路22号</w:t>
            </w:r>
          </w:p>
          <w:p w:rsidR="00B02238" w:rsidRDefault="009A66FE">
            <w:pPr>
              <w:spacing w:line="460" w:lineRule="exact"/>
              <w:rPr>
                <w:rFonts w:ascii="宋体" w:hAnsi="宋体"/>
                <w:sz w:val="24"/>
              </w:rPr>
            </w:pPr>
            <w:r>
              <w:rPr>
                <w:rFonts w:ascii="宋体" w:hAnsi="宋体" w:hint="eastAsia"/>
                <w:sz w:val="24"/>
              </w:rPr>
              <w:t>招标机构名称：陕西省采购招标有限责任公司</w:t>
            </w:r>
          </w:p>
          <w:p w:rsidR="00B02238" w:rsidRDefault="009A66FE">
            <w:pPr>
              <w:spacing w:line="460" w:lineRule="exact"/>
              <w:rPr>
                <w:rFonts w:ascii="宋体" w:hAnsi="宋体"/>
                <w:sz w:val="24"/>
              </w:rPr>
            </w:pPr>
            <w:r>
              <w:rPr>
                <w:rFonts w:ascii="宋体" w:hAnsi="宋体" w:hint="eastAsia"/>
                <w:sz w:val="24"/>
              </w:rPr>
              <w:t>招标机构地址：西安市高新二路山西证券大厦八楼</w:t>
            </w:r>
          </w:p>
          <w:p w:rsidR="00B02238" w:rsidRDefault="009A66FE">
            <w:pPr>
              <w:spacing w:line="460" w:lineRule="exact"/>
              <w:rPr>
                <w:rFonts w:ascii="宋体" w:hAnsi="宋体"/>
                <w:sz w:val="24"/>
              </w:rPr>
            </w:pPr>
            <w:r>
              <w:rPr>
                <w:rFonts w:ascii="宋体" w:hAnsi="宋体" w:hint="eastAsia"/>
                <w:sz w:val="24"/>
              </w:rPr>
              <w:t>联系人：程燕、雷鹏</w:t>
            </w:r>
          </w:p>
          <w:p w:rsidR="00B02238" w:rsidRDefault="009A66FE">
            <w:pPr>
              <w:spacing w:line="460" w:lineRule="exact"/>
              <w:rPr>
                <w:rFonts w:ascii="宋体" w:hAnsi="宋体"/>
                <w:sz w:val="24"/>
              </w:rPr>
            </w:pPr>
            <w:r>
              <w:rPr>
                <w:rFonts w:ascii="宋体" w:hAnsi="宋体" w:hint="eastAsia"/>
                <w:sz w:val="24"/>
              </w:rPr>
              <w:t>电子邮件：249725354@qq.com</w:t>
            </w:r>
          </w:p>
          <w:p w:rsidR="00B02238" w:rsidRDefault="009A66FE">
            <w:pPr>
              <w:spacing w:line="460" w:lineRule="exact"/>
              <w:rPr>
                <w:rFonts w:ascii="宋体" w:hAnsi="宋体"/>
                <w:sz w:val="24"/>
              </w:rPr>
            </w:pPr>
            <w:r>
              <w:rPr>
                <w:rFonts w:ascii="宋体" w:hAnsi="宋体" w:hint="eastAsia"/>
                <w:sz w:val="24"/>
              </w:rPr>
              <w:t xml:space="preserve">电    话：86-29-88497916  </w:t>
            </w:r>
          </w:p>
          <w:p w:rsidR="00B02238" w:rsidRDefault="009A66FE">
            <w:r>
              <w:rPr>
                <w:rFonts w:ascii="宋体" w:hAnsi="宋体" w:hint="eastAsia"/>
                <w:sz w:val="24"/>
              </w:rPr>
              <w:t xml:space="preserve">传    真：86-29-88497916   </w:t>
            </w:r>
          </w:p>
        </w:tc>
      </w:tr>
      <w:tr w:rsidR="00B02238">
        <w:trPr>
          <w:trHeight w:val="449"/>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1.3</w:t>
            </w:r>
          </w:p>
        </w:tc>
        <w:tc>
          <w:tcPr>
            <w:tcW w:w="7740" w:type="dxa"/>
            <w:vAlign w:val="center"/>
          </w:tcPr>
          <w:p w:rsidR="00B02238" w:rsidRDefault="00F875A7">
            <w:pPr>
              <w:autoSpaceDE w:val="0"/>
              <w:autoSpaceDN w:val="0"/>
              <w:adjustRightInd w:val="0"/>
              <w:spacing w:line="460" w:lineRule="exact"/>
              <w:jc w:val="left"/>
              <w:rPr>
                <w:rFonts w:ascii="宋体" w:hAnsi="宋体"/>
                <w:sz w:val="24"/>
              </w:rPr>
            </w:pPr>
            <w:r>
              <w:rPr>
                <w:rFonts w:ascii="宋体" w:hAnsi="宋体" w:hint="eastAsia"/>
                <w:sz w:val="24"/>
              </w:rPr>
              <w:t>项目概况：</w:t>
            </w:r>
            <w:r w:rsidR="003615FB">
              <w:rPr>
                <w:rFonts w:ascii="宋体" w:hAnsi="宋体" w:hint="eastAsia"/>
                <w:sz w:val="24"/>
              </w:rPr>
              <w:t>数字减影血管造影系统</w:t>
            </w:r>
            <w:r w:rsidR="009A66FE">
              <w:rPr>
                <w:rFonts w:ascii="宋体" w:hAnsi="宋体" w:hint="eastAsia"/>
                <w:sz w:val="24"/>
              </w:rPr>
              <w:t xml:space="preserve">  1套</w:t>
            </w:r>
          </w:p>
        </w:tc>
      </w:tr>
      <w:tr w:rsidR="00B02238">
        <w:trPr>
          <w:trHeight w:val="75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2.2</w:t>
            </w:r>
          </w:p>
        </w:tc>
        <w:tc>
          <w:tcPr>
            <w:tcW w:w="7740" w:type="dxa"/>
            <w:vAlign w:val="center"/>
          </w:tcPr>
          <w:p w:rsidR="00B02238" w:rsidRDefault="009A66FE">
            <w:pPr>
              <w:pStyle w:val="a9"/>
              <w:spacing w:line="460" w:lineRule="exact"/>
              <w:rPr>
                <w:rFonts w:hAnsi="宋体"/>
                <w:szCs w:val="24"/>
              </w:rPr>
            </w:pPr>
            <w:r>
              <w:rPr>
                <w:rFonts w:hAnsi="宋体" w:hint="eastAsia"/>
                <w:szCs w:val="24"/>
              </w:rPr>
              <w:t>合格货源国限制：应为来自中华人民共和国或是与中华人民共和国有正常贸易往来的国家和地区。</w:t>
            </w:r>
          </w:p>
        </w:tc>
      </w:tr>
      <w:tr w:rsidR="00B02238">
        <w:trPr>
          <w:trHeight w:val="36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2.3</w:t>
            </w:r>
          </w:p>
        </w:tc>
        <w:tc>
          <w:tcPr>
            <w:tcW w:w="7740" w:type="dxa"/>
            <w:vAlign w:val="center"/>
          </w:tcPr>
          <w:p w:rsidR="00B02238" w:rsidRDefault="009A66FE">
            <w:pPr>
              <w:pStyle w:val="a9"/>
              <w:spacing w:line="460" w:lineRule="exact"/>
              <w:rPr>
                <w:rFonts w:hAnsi="宋体"/>
                <w:szCs w:val="24"/>
              </w:rPr>
            </w:pPr>
            <w:r>
              <w:rPr>
                <w:rFonts w:hAnsi="宋体" w:hint="eastAsia"/>
                <w:szCs w:val="24"/>
              </w:rPr>
              <w:t>与招标人存在利害关系可能影响招标公正性的法人或其他组织不得参加投标。</w:t>
            </w:r>
          </w:p>
        </w:tc>
      </w:tr>
      <w:tr w:rsidR="00B02238">
        <w:trPr>
          <w:trHeight w:val="36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2.4</w:t>
            </w:r>
          </w:p>
        </w:tc>
        <w:tc>
          <w:tcPr>
            <w:tcW w:w="7740" w:type="dxa"/>
            <w:vAlign w:val="center"/>
          </w:tcPr>
          <w:p w:rsidR="00B02238" w:rsidRDefault="009A66FE">
            <w:pPr>
              <w:pStyle w:val="a9"/>
              <w:spacing w:line="460" w:lineRule="exact"/>
              <w:rPr>
                <w:rFonts w:hAnsi="宋体"/>
                <w:szCs w:val="24"/>
              </w:rPr>
            </w:pPr>
            <w:r>
              <w:rPr>
                <w:rFonts w:hAnsi="宋体" w:hint="eastAsia"/>
                <w:szCs w:val="24"/>
              </w:rPr>
              <w:t>接受委托参与项目前期咨询和招标文件编制的法人或其他组织不得参加受托项目的投标，也不得为该项目的投标人编制投标文件或者提供咨询。</w:t>
            </w:r>
          </w:p>
        </w:tc>
      </w:tr>
      <w:tr w:rsidR="00B02238">
        <w:trPr>
          <w:trHeight w:val="36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2.5</w:t>
            </w:r>
          </w:p>
        </w:tc>
        <w:tc>
          <w:tcPr>
            <w:tcW w:w="7740" w:type="dxa"/>
            <w:vAlign w:val="center"/>
          </w:tcPr>
          <w:p w:rsidR="00B02238" w:rsidRDefault="009A66FE">
            <w:pPr>
              <w:pStyle w:val="a9"/>
              <w:spacing w:line="460" w:lineRule="exact"/>
              <w:rPr>
                <w:rFonts w:hAnsi="宋体"/>
                <w:szCs w:val="24"/>
              </w:rPr>
            </w:pPr>
            <w:r>
              <w:rPr>
                <w:rFonts w:hAnsi="宋体" w:hint="eastAsia"/>
                <w:szCs w:val="24"/>
              </w:rPr>
              <w:t>单位负责人为同一人或者存在控股、管理关系的不同单位，不得参加同一招标项目包投标，共同组成联合体投标的除外。</w:t>
            </w:r>
            <w:r>
              <w:rPr>
                <w:rFonts w:hAnsi="宋体"/>
                <w:szCs w:val="24"/>
              </w:rPr>
              <w:t xml:space="preserve"> </w:t>
            </w:r>
          </w:p>
        </w:tc>
      </w:tr>
      <w:tr w:rsidR="00B02238">
        <w:trPr>
          <w:trHeight w:val="36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2.7</w:t>
            </w:r>
          </w:p>
        </w:tc>
        <w:tc>
          <w:tcPr>
            <w:tcW w:w="7740" w:type="dxa"/>
            <w:vAlign w:val="center"/>
          </w:tcPr>
          <w:p w:rsidR="00B02238" w:rsidRDefault="009A66FE">
            <w:pPr>
              <w:pStyle w:val="a9"/>
              <w:spacing w:line="460" w:lineRule="exact"/>
              <w:rPr>
                <w:rFonts w:hAnsi="宋体"/>
                <w:szCs w:val="24"/>
              </w:rPr>
            </w:pPr>
            <w:r>
              <w:rPr>
                <w:rFonts w:hAnsi="宋体" w:hint="eastAsia"/>
                <w:szCs w:val="24"/>
              </w:rPr>
              <w:t>只有在法律上和财务上独立、合法运作并独立于招标人和招标机构的供货人才能参加投标。</w:t>
            </w:r>
            <w:r>
              <w:rPr>
                <w:rFonts w:hAnsi="宋体"/>
                <w:szCs w:val="24"/>
              </w:rPr>
              <w:t xml:space="preserve"> </w:t>
            </w:r>
          </w:p>
        </w:tc>
      </w:tr>
      <w:tr w:rsidR="00B02238">
        <w:trPr>
          <w:trHeight w:val="360"/>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*2.8</w:t>
            </w:r>
          </w:p>
        </w:tc>
        <w:tc>
          <w:tcPr>
            <w:tcW w:w="7740" w:type="dxa"/>
            <w:vAlign w:val="center"/>
          </w:tcPr>
          <w:p w:rsidR="00B02238" w:rsidRDefault="009A66FE">
            <w:pPr>
              <w:pStyle w:val="a9"/>
              <w:spacing w:line="460" w:lineRule="exact"/>
              <w:rPr>
                <w:rFonts w:hAnsi="宋体"/>
                <w:szCs w:val="24"/>
              </w:rPr>
            </w:pPr>
            <w:r>
              <w:rPr>
                <w:rFonts w:hAnsi="宋体"/>
                <w:szCs w:val="24"/>
              </w:rPr>
              <w:t>投标人在投标前应在必联网（</w:t>
            </w:r>
            <w:hyperlink r:id="rId11" w:tgtFrame="_blank" w:history="1">
              <w:r>
                <w:rPr>
                  <w:rFonts w:hAnsi="宋体"/>
                  <w:szCs w:val="24"/>
                </w:rPr>
                <w:t>http://www.ebnew.com</w:t>
              </w:r>
            </w:hyperlink>
            <w:r>
              <w:rPr>
                <w:rFonts w:hAnsi="宋体"/>
                <w:szCs w:val="24"/>
              </w:rPr>
              <w:t>）或机电产品招标投标电子交易平台（</w:t>
            </w:r>
            <w:hyperlink r:id="rId12" w:tgtFrame="_blank" w:history="1">
              <w:r>
                <w:rPr>
                  <w:rFonts w:hAnsi="宋体"/>
                  <w:szCs w:val="24"/>
                </w:rPr>
                <w:t>http://www.chinabidding.com</w:t>
              </w:r>
            </w:hyperlink>
            <w:r>
              <w:rPr>
                <w:rFonts w:hAnsi="宋体"/>
                <w:szCs w:val="24"/>
              </w:rPr>
              <w:t>）完成注册及信息核验</w:t>
            </w:r>
            <w:r>
              <w:rPr>
                <w:rFonts w:hAnsi="宋体" w:cs="宋体" w:hint="eastAsia"/>
                <w:kern w:val="0"/>
              </w:rPr>
              <w:t>。</w:t>
            </w:r>
            <w:r>
              <w:rPr>
                <w:rFonts w:hAnsi="宋体" w:hint="eastAsia"/>
                <w:szCs w:val="24"/>
              </w:rPr>
              <w:t>否则，投标人将不能进入招标程序，</w:t>
            </w:r>
            <w:r>
              <w:rPr>
                <w:rFonts w:hint="eastAsia"/>
              </w:rPr>
              <w:t xml:space="preserve"> 投标文件将予以拒收。。</w:t>
            </w:r>
          </w:p>
        </w:tc>
      </w:tr>
      <w:tr w:rsidR="00B02238">
        <w:trPr>
          <w:trHeight w:val="428"/>
        </w:trPr>
        <w:tc>
          <w:tcPr>
            <w:tcW w:w="9000" w:type="dxa"/>
            <w:gridSpan w:val="2"/>
            <w:vAlign w:val="center"/>
          </w:tcPr>
          <w:p w:rsidR="00B02238" w:rsidRDefault="009A66FE">
            <w:pPr>
              <w:spacing w:line="460" w:lineRule="exact"/>
              <w:jc w:val="center"/>
              <w:rPr>
                <w:rFonts w:ascii="宋体" w:hAnsi="宋体"/>
                <w:b/>
                <w:sz w:val="24"/>
              </w:rPr>
            </w:pPr>
            <w:r>
              <w:rPr>
                <w:rFonts w:ascii="宋体" w:hAnsi="宋体" w:hint="eastAsia"/>
                <w:b/>
                <w:sz w:val="24"/>
              </w:rPr>
              <w:lastRenderedPageBreak/>
              <w:t>招标文件</w:t>
            </w:r>
          </w:p>
        </w:tc>
      </w:tr>
      <w:tr w:rsidR="00B02238">
        <w:trPr>
          <w:trHeight w:val="428"/>
        </w:trPr>
        <w:tc>
          <w:tcPr>
            <w:tcW w:w="1260" w:type="dxa"/>
            <w:vAlign w:val="center"/>
          </w:tcPr>
          <w:p w:rsidR="00B02238" w:rsidRDefault="009A66FE">
            <w:pPr>
              <w:spacing w:line="460" w:lineRule="exact"/>
              <w:jc w:val="center"/>
              <w:rPr>
                <w:rFonts w:ascii="宋体" w:hAnsi="宋体"/>
                <w:b/>
                <w:sz w:val="24"/>
              </w:rPr>
            </w:pPr>
            <w:r>
              <w:rPr>
                <w:rFonts w:ascii="宋体" w:hAnsi="宋体" w:hint="eastAsia"/>
                <w:sz w:val="24"/>
              </w:rPr>
              <w:t>*5.2</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招标文件语言： 以中文为准，英文仅供参考</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6.3</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招标文件的修改内容是招标文件的组成部分。澄清或者修改的内容可能影响投标文件编制的，招标机构将在投标截止时间至少</w:t>
            </w:r>
            <w:r>
              <w:rPr>
                <w:rFonts w:ascii="宋体" w:hAnsi="宋体"/>
                <w:sz w:val="24"/>
              </w:rPr>
              <w:t>15</w:t>
            </w:r>
            <w:r>
              <w:rPr>
                <w:rFonts w:ascii="宋体" w:hAnsi="宋体" w:hint="eastAsia"/>
                <w:sz w:val="24"/>
              </w:rPr>
              <w:t>日前，以书面形式通知所有领购招标文件的潜在投标人，并对潜在投标人具有约束力。潜在投标人在收到上述通知后，应立即以书面形式向招标机构确认。</w:t>
            </w:r>
            <w:r>
              <w:rPr>
                <w:rFonts w:ascii="宋体" w:hAnsi="宋体"/>
                <w:sz w:val="24"/>
              </w:rPr>
              <w:t xml:space="preserve"> </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7</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已领购招标文件的潜在投标人对招标文件（包括对招标文件澄清和修改的内容）有异议的，应当在投标截止时间</w:t>
            </w:r>
            <w:r>
              <w:rPr>
                <w:rFonts w:ascii="宋体" w:hAnsi="宋体"/>
                <w:sz w:val="24"/>
              </w:rPr>
              <w:t>10</w:t>
            </w:r>
            <w:r>
              <w:rPr>
                <w:rFonts w:ascii="宋体" w:hAnsi="宋体" w:hint="eastAsia"/>
                <w:sz w:val="24"/>
              </w:rPr>
              <w:t>日前向招标机构提出。招标机构将在自收到异议之日起</w:t>
            </w:r>
            <w:r>
              <w:rPr>
                <w:rFonts w:ascii="宋体" w:hAnsi="宋体"/>
                <w:sz w:val="24"/>
              </w:rPr>
              <w:t>3</w:t>
            </w:r>
            <w:r>
              <w:rPr>
                <w:rFonts w:ascii="宋体" w:hAnsi="宋体" w:hint="eastAsia"/>
                <w:sz w:val="24"/>
              </w:rPr>
              <w:t>日内作出答复。</w:t>
            </w:r>
            <w:r>
              <w:rPr>
                <w:rFonts w:ascii="宋体" w:hAnsi="宋体"/>
                <w:sz w:val="24"/>
              </w:rPr>
              <w:t xml:space="preserve"> </w:t>
            </w:r>
          </w:p>
        </w:tc>
      </w:tr>
      <w:tr w:rsidR="00B02238">
        <w:trPr>
          <w:trHeight w:val="428"/>
        </w:trPr>
        <w:tc>
          <w:tcPr>
            <w:tcW w:w="9000" w:type="dxa"/>
            <w:gridSpan w:val="2"/>
            <w:vAlign w:val="center"/>
          </w:tcPr>
          <w:p w:rsidR="00B02238" w:rsidRDefault="009A66FE">
            <w:pPr>
              <w:spacing w:line="460" w:lineRule="exact"/>
              <w:jc w:val="center"/>
              <w:rPr>
                <w:rFonts w:ascii="宋体" w:hAnsi="宋体"/>
                <w:sz w:val="24"/>
              </w:rPr>
            </w:pPr>
            <w:r>
              <w:rPr>
                <w:rFonts w:ascii="宋体" w:hAnsi="宋体" w:hint="eastAsia"/>
                <w:b/>
                <w:sz w:val="24"/>
              </w:rPr>
              <w:t>投标文件的编制</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8</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投标文件语言：中文和/或英文（如投标文件中包含英文，应有中文译本，并以中文译本为准。）</w:t>
            </w:r>
          </w:p>
        </w:tc>
      </w:tr>
      <w:tr w:rsidR="00B02238">
        <w:trPr>
          <w:trHeight w:val="428"/>
        </w:trPr>
        <w:tc>
          <w:tcPr>
            <w:tcW w:w="1260" w:type="dxa"/>
            <w:vAlign w:val="center"/>
          </w:tcPr>
          <w:p w:rsidR="00B02238" w:rsidRDefault="009A66FE">
            <w:pPr>
              <w:pStyle w:val="Default"/>
              <w:jc w:val="center"/>
              <w:rPr>
                <w:rFonts w:ascii="宋体" w:hAnsi="宋体"/>
                <w:color w:val="auto"/>
              </w:rPr>
            </w:pPr>
            <w:r>
              <w:rPr>
                <w:rFonts w:ascii="宋体" w:hAnsi="宋体"/>
                <w:color w:val="auto"/>
              </w:rPr>
              <w:t>10.1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投标人应按照投标文件格式完整地填写投标书、开标一览表、投标分项报价表以及招标文件中规定的其它内容。</w:t>
            </w:r>
          </w:p>
        </w:tc>
      </w:tr>
      <w:tr w:rsidR="00B02238">
        <w:trPr>
          <w:trHeight w:val="428"/>
        </w:trPr>
        <w:tc>
          <w:tcPr>
            <w:tcW w:w="1260" w:type="dxa"/>
            <w:vAlign w:val="center"/>
          </w:tcPr>
          <w:p w:rsidR="00B02238" w:rsidRDefault="009A66FE">
            <w:pPr>
              <w:pStyle w:val="Default"/>
              <w:jc w:val="center"/>
              <w:rPr>
                <w:rFonts w:ascii="宋体" w:hAnsi="宋体"/>
                <w:color w:val="auto"/>
              </w:rPr>
            </w:pPr>
            <w:r>
              <w:rPr>
                <w:rFonts w:ascii="宋体" w:hAnsi="宋体"/>
                <w:color w:val="auto"/>
              </w:rPr>
              <w:t>10.2</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投标人应当按照招标文件要求编制投标文件，并根据自己的商务能力、技术水平对招标文件提出的要求和条件作出真实的响应。</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w:t>
            </w:r>
            <w:r>
              <w:rPr>
                <w:rFonts w:ascii="宋体" w:hAnsi="宋体"/>
                <w:sz w:val="24"/>
              </w:rPr>
              <w:t>10.3</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 xml:space="preserve">只允许投标人提供一个投标方案，不允许有备选方案。否则其投标将被否决。 </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11.1</w:t>
            </w:r>
          </w:p>
        </w:tc>
        <w:tc>
          <w:tcPr>
            <w:tcW w:w="7740" w:type="dxa"/>
            <w:vAlign w:val="center"/>
          </w:tcPr>
          <w:p w:rsidR="00B02238" w:rsidRDefault="009A66FE">
            <w:pPr>
              <w:pStyle w:val="Default"/>
              <w:spacing w:line="460" w:lineRule="exact"/>
              <w:rPr>
                <w:rFonts w:ascii="宋体" w:hAnsi="宋体"/>
                <w:color w:val="auto"/>
                <w:kern w:val="2"/>
              </w:rPr>
            </w:pPr>
            <w:r>
              <w:rPr>
                <w:rFonts w:ascii="宋体" w:hAnsi="宋体" w:hint="eastAsia"/>
                <w:color w:val="auto"/>
                <w:kern w:val="2"/>
              </w:rPr>
              <w:t>投标人应当根据招标文件要求和产品技术要求在分项报价表上列出供货产品清单及分项报价和总价。</w:t>
            </w:r>
            <w:r>
              <w:rPr>
                <w:rFonts w:ascii="宋体" w:hAnsi="宋体"/>
                <w:color w:val="auto"/>
                <w:kern w:val="2"/>
              </w:rPr>
              <w:t xml:space="preserve"> </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11.2</w:t>
            </w:r>
          </w:p>
        </w:tc>
        <w:tc>
          <w:tcPr>
            <w:tcW w:w="7740" w:type="dxa"/>
            <w:vAlign w:val="center"/>
          </w:tcPr>
          <w:p w:rsidR="00B02238" w:rsidRDefault="009A66FE">
            <w:pPr>
              <w:pStyle w:val="Default"/>
              <w:spacing w:line="460" w:lineRule="exact"/>
              <w:rPr>
                <w:rFonts w:ascii="宋体" w:hAnsi="宋体"/>
                <w:color w:val="auto"/>
                <w:kern w:val="2"/>
              </w:rPr>
            </w:pPr>
            <w:r>
              <w:rPr>
                <w:rFonts w:ascii="宋体" w:hAnsi="宋体" w:hint="eastAsia"/>
                <w:color w:val="auto"/>
                <w:kern w:val="2"/>
              </w:rPr>
              <w:t>投标报价中的缺漏项（如果有）将按下述规定处理：1）、2）、3）适用</w:t>
            </w:r>
            <w:r>
              <w:rPr>
                <w:rFonts w:ascii="宋体" w:hAnsi="宋体"/>
                <w:color w:val="auto"/>
                <w:kern w:val="2"/>
              </w:rPr>
              <w:t xml:space="preserve"> </w:t>
            </w:r>
          </w:p>
          <w:p w:rsidR="00B02238" w:rsidRDefault="009A66FE">
            <w:pPr>
              <w:pStyle w:val="Default"/>
              <w:spacing w:line="460" w:lineRule="exact"/>
              <w:rPr>
                <w:rFonts w:ascii="宋体" w:hAnsi="宋体"/>
                <w:color w:val="auto"/>
                <w:kern w:val="2"/>
              </w:rPr>
            </w:pPr>
            <w:r>
              <w:rPr>
                <w:rFonts w:ascii="宋体" w:hAnsi="宋体"/>
                <w:color w:val="auto"/>
                <w:kern w:val="2"/>
              </w:rPr>
              <w:t>1</w:t>
            </w:r>
            <w:r>
              <w:rPr>
                <w:rFonts w:ascii="宋体" w:hAnsi="宋体" w:hint="eastAsia"/>
                <w:color w:val="auto"/>
                <w:kern w:val="2"/>
              </w:rPr>
              <w:t>）投标人投标报价缺漏项超出招标文件允许的范围或比重的，为实质性偏离招标文件要求，评标委员会将否决其投标。</w:t>
            </w:r>
            <w:r>
              <w:rPr>
                <w:rFonts w:ascii="宋体" w:hAnsi="宋体"/>
                <w:color w:val="auto"/>
                <w:kern w:val="2"/>
              </w:rPr>
              <w:t xml:space="preserve"> </w:t>
            </w:r>
          </w:p>
          <w:p w:rsidR="00B02238" w:rsidRDefault="009A66FE">
            <w:pPr>
              <w:pStyle w:val="Default"/>
              <w:spacing w:line="460" w:lineRule="exact"/>
              <w:rPr>
                <w:rFonts w:ascii="宋体" w:hAnsi="宋体"/>
                <w:color w:val="auto"/>
                <w:kern w:val="2"/>
              </w:rPr>
            </w:pPr>
            <w:r>
              <w:rPr>
                <w:rFonts w:ascii="宋体" w:hAnsi="宋体"/>
                <w:color w:val="auto"/>
                <w:kern w:val="2"/>
              </w:rPr>
              <w:t>2</w:t>
            </w:r>
            <w:r>
              <w:rPr>
                <w:rFonts w:ascii="宋体" w:hAnsi="宋体" w:hint="eastAsia"/>
                <w:color w:val="auto"/>
                <w:kern w:val="2"/>
              </w:rPr>
              <w:t>）缺漏项在招标文件允许的范围或比重内的，并经投标人确认缺漏项已包含在投标价中，评标时将其他有效投标中该项的最高价计入其评标总价。若投标人确认缺漏项不包含在投标价中的，评标委员会将否决其投标。</w:t>
            </w:r>
            <w:r>
              <w:rPr>
                <w:rFonts w:ascii="宋体" w:hAnsi="宋体"/>
                <w:color w:val="auto"/>
                <w:kern w:val="2"/>
              </w:rPr>
              <w:t xml:space="preserve"> </w:t>
            </w:r>
          </w:p>
          <w:p w:rsidR="00B02238" w:rsidRDefault="009A66FE">
            <w:pPr>
              <w:pStyle w:val="Default"/>
              <w:spacing w:line="460" w:lineRule="exact"/>
              <w:rPr>
                <w:rFonts w:ascii="宋体" w:hAnsi="宋体"/>
                <w:color w:val="auto"/>
                <w:kern w:val="2"/>
              </w:rPr>
            </w:pPr>
            <w:r>
              <w:rPr>
                <w:rFonts w:ascii="宋体" w:hAnsi="宋体"/>
                <w:color w:val="auto"/>
                <w:kern w:val="2"/>
              </w:rPr>
              <w:t>3</w:t>
            </w:r>
            <w:r>
              <w:rPr>
                <w:rFonts w:ascii="宋体" w:hAnsi="宋体" w:hint="eastAsia"/>
                <w:color w:val="auto"/>
                <w:kern w:val="2"/>
              </w:rPr>
              <w:t>）签订合同时以投标价为准，缺漏项含在该投标价内。</w:t>
            </w:r>
            <w:r>
              <w:rPr>
                <w:rFonts w:ascii="宋体" w:hAnsi="宋体"/>
                <w:color w:val="auto"/>
                <w:kern w:val="2"/>
              </w:rPr>
              <w:t xml:space="preserve"> </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11.3</w:t>
            </w:r>
          </w:p>
        </w:tc>
        <w:tc>
          <w:tcPr>
            <w:tcW w:w="7740" w:type="dxa"/>
            <w:vAlign w:val="center"/>
          </w:tcPr>
          <w:p w:rsidR="00B02238" w:rsidRDefault="009A66FE">
            <w:pPr>
              <w:adjustRightInd w:val="0"/>
              <w:snapToGrid w:val="0"/>
              <w:spacing w:line="360" w:lineRule="auto"/>
              <w:rPr>
                <w:rFonts w:ascii="宋体" w:hAnsi="宋体"/>
                <w:sz w:val="24"/>
              </w:rPr>
            </w:pPr>
            <w:r>
              <w:rPr>
                <w:rFonts w:hint="eastAsia"/>
                <w:sz w:val="24"/>
              </w:rPr>
              <w:t>投标总价中不得包含招标文件要求以外的内容，否则，在评标时不予核减。投标总价包括：合同总价为设备安装调试达到使用条件的价格，包</w:t>
            </w:r>
            <w:r>
              <w:rPr>
                <w:rFonts w:hint="eastAsia"/>
                <w:sz w:val="24"/>
              </w:rPr>
              <w:lastRenderedPageBreak/>
              <w:t>括：设备供应价、运杂费（含保险费）、培训费、安装调试费等其它一切费用。总价一次包死，不受市场价变化的影响。</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sz w:val="24"/>
              </w:rPr>
              <w:lastRenderedPageBreak/>
              <w:t>11.4</w:t>
            </w:r>
          </w:p>
        </w:tc>
        <w:tc>
          <w:tcPr>
            <w:tcW w:w="7740" w:type="dxa"/>
            <w:vAlign w:val="center"/>
          </w:tcPr>
          <w:p w:rsidR="00B02238" w:rsidRDefault="009A66FE">
            <w:pPr>
              <w:pStyle w:val="Default"/>
              <w:rPr>
                <w:rFonts w:ascii="宋体" w:hAnsi="宋体"/>
                <w:color w:val="auto"/>
              </w:rPr>
            </w:pPr>
            <w:r>
              <w:rPr>
                <w:rFonts w:ascii="宋体" w:hAnsi="宋体" w:cs="宋体" w:hint="eastAsia"/>
                <w:color w:val="auto"/>
              </w:rPr>
              <w:t>本次招标不接受选择性报价或者有附加条件的报价。</w:t>
            </w:r>
            <w:r>
              <w:rPr>
                <w:rFonts w:ascii="宋体" w:hAnsi="宋体"/>
                <w:color w:val="auto"/>
              </w:rPr>
              <w:t xml:space="preserve"> </w:t>
            </w:r>
          </w:p>
        </w:tc>
      </w:tr>
      <w:tr w:rsidR="00B02238">
        <w:trPr>
          <w:trHeight w:val="428"/>
        </w:trPr>
        <w:tc>
          <w:tcPr>
            <w:tcW w:w="1260" w:type="dxa"/>
            <w:vAlign w:val="center"/>
          </w:tcPr>
          <w:p w:rsidR="00B02238" w:rsidRPr="00EF00E9" w:rsidRDefault="009A66FE">
            <w:pPr>
              <w:spacing w:line="460" w:lineRule="exact"/>
              <w:jc w:val="center"/>
              <w:rPr>
                <w:rFonts w:ascii="宋体" w:hAnsi="宋体"/>
                <w:sz w:val="24"/>
              </w:rPr>
            </w:pPr>
            <w:r w:rsidRPr="00EF00E9">
              <w:rPr>
                <w:rFonts w:ascii="宋体" w:hAnsi="宋体" w:hint="eastAsia"/>
                <w:sz w:val="24"/>
              </w:rPr>
              <w:t>*</w:t>
            </w:r>
            <w:r w:rsidRPr="00EF00E9">
              <w:rPr>
                <w:rFonts w:ascii="宋体" w:hAnsi="宋体"/>
                <w:sz w:val="24"/>
              </w:rPr>
              <w:t>11.5</w:t>
            </w:r>
          </w:p>
        </w:tc>
        <w:tc>
          <w:tcPr>
            <w:tcW w:w="7740" w:type="dxa"/>
            <w:vAlign w:val="center"/>
          </w:tcPr>
          <w:p w:rsidR="00B02238" w:rsidRPr="00EF00E9" w:rsidRDefault="009A66FE" w:rsidP="003615FB">
            <w:pPr>
              <w:pStyle w:val="Default"/>
              <w:rPr>
                <w:rFonts w:ascii="宋体" w:hAnsi="宋体"/>
                <w:color w:val="auto"/>
                <w:kern w:val="2"/>
              </w:rPr>
            </w:pPr>
            <w:r w:rsidRPr="00EF00E9">
              <w:rPr>
                <w:rFonts w:ascii="宋体" w:hAnsi="宋体" w:hint="eastAsia"/>
                <w:color w:val="auto"/>
                <w:kern w:val="2"/>
              </w:rPr>
              <w:t>本次招标最高投标限价：</w:t>
            </w:r>
            <w:r w:rsidR="003615FB" w:rsidRPr="00EF00E9">
              <w:rPr>
                <w:rFonts w:ascii="宋体" w:hAnsi="宋体" w:hint="eastAsia"/>
                <w:color w:val="auto"/>
                <w:kern w:val="2"/>
              </w:rPr>
              <w:t>800</w:t>
            </w:r>
            <w:r w:rsidRPr="00EF00E9">
              <w:rPr>
                <w:rFonts w:ascii="宋体" w:hAnsi="宋体" w:hint="eastAsia"/>
                <w:color w:val="auto"/>
                <w:kern w:val="2"/>
              </w:rPr>
              <w:t>万元人民币</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*11.6.1</w:t>
            </w:r>
          </w:p>
        </w:tc>
        <w:tc>
          <w:tcPr>
            <w:tcW w:w="7740" w:type="dxa"/>
            <w:vAlign w:val="center"/>
          </w:tcPr>
          <w:p w:rsidR="00B02238" w:rsidRDefault="009A66FE">
            <w:pPr>
              <w:pStyle w:val="Default"/>
              <w:spacing w:line="460" w:lineRule="exact"/>
              <w:rPr>
                <w:rFonts w:ascii="宋体" w:hAnsi="宋体"/>
                <w:color w:val="auto"/>
                <w:kern w:val="2"/>
              </w:rPr>
            </w:pPr>
            <w:r>
              <w:rPr>
                <w:rFonts w:ascii="宋体" w:hAnsi="宋体"/>
                <w:color w:val="auto"/>
                <w:kern w:val="2"/>
              </w:rPr>
              <w:t xml:space="preserve">1)关境内制造的货物 </w:t>
            </w:r>
          </w:p>
          <w:p w:rsidR="00B02238" w:rsidRDefault="009A66FE">
            <w:pPr>
              <w:pStyle w:val="Default"/>
              <w:spacing w:line="460" w:lineRule="exact"/>
              <w:rPr>
                <w:rFonts w:ascii="宋体" w:hAnsi="宋体"/>
                <w:color w:val="auto"/>
                <w:kern w:val="2"/>
              </w:rPr>
            </w:pPr>
            <w:r>
              <w:rPr>
                <w:rFonts w:ascii="宋体" w:hAnsi="宋体" w:hint="eastAsia"/>
                <w:color w:val="auto"/>
                <w:kern w:val="2"/>
              </w:rPr>
              <w:t>①报所供货物的</w:t>
            </w:r>
            <w:r>
              <w:rPr>
                <w:rFonts w:ascii="宋体" w:hAnsi="宋体"/>
                <w:color w:val="auto"/>
                <w:kern w:val="2"/>
              </w:rPr>
              <w:t>EXW</w:t>
            </w:r>
            <w:r>
              <w:rPr>
                <w:rFonts w:ascii="宋体" w:hAnsi="宋体" w:hint="eastAsia"/>
                <w:color w:val="auto"/>
                <w:kern w:val="2"/>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r>
              <w:rPr>
                <w:rFonts w:ascii="宋体" w:hAnsi="宋体"/>
                <w:color w:val="auto"/>
                <w:kern w:val="2"/>
              </w:rPr>
              <w:t xml:space="preserve"> </w:t>
            </w:r>
          </w:p>
          <w:p w:rsidR="00B02238" w:rsidRDefault="009A66FE">
            <w:pPr>
              <w:pStyle w:val="Default"/>
              <w:spacing w:line="460" w:lineRule="exact"/>
              <w:rPr>
                <w:rFonts w:ascii="宋体" w:hAnsi="宋体"/>
                <w:color w:val="auto"/>
                <w:kern w:val="2"/>
              </w:rPr>
            </w:pPr>
            <w:r>
              <w:rPr>
                <w:rFonts w:ascii="宋体" w:hAnsi="宋体" w:hint="eastAsia"/>
                <w:color w:val="auto"/>
                <w:kern w:val="2"/>
              </w:rPr>
              <w:t>②分别列明出厂价</w:t>
            </w:r>
            <w:r>
              <w:rPr>
                <w:rFonts w:ascii="宋体" w:hAnsi="宋体"/>
                <w:color w:val="auto"/>
                <w:kern w:val="2"/>
              </w:rPr>
              <w:t>(EXW)</w:t>
            </w:r>
            <w:r>
              <w:rPr>
                <w:rFonts w:ascii="宋体" w:hAnsi="宋体" w:hint="eastAsia"/>
                <w:color w:val="auto"/>
                <w:kern w:val="2"/>
              </w:rPr>
              <w:t>、</w:t>
            </w:r>
            <w:r>
              <w:rPr>
                <w:rFonts w:ascii="宋体" w:hAnsi="宋体"/>
                <w:color w:val="auto"/>
                <w:kern w:val="2"/>
              </w:rPr>
              <w:t>内陆运输</w:t>
            </w:r>
            <w:r>
              <w:rPr>
                <w:rFonts w:ascii="宋体" w:hAnsi="宋体" w:hint="eastAsia"/>
                <w:color w:val="auto"/>
                <w:kern w:val="2"/>
              </w:rPr>
              <w:t>费</w:t>
            </w:r>
            <w:r>
              <w:rPr>
                <w:rFonts w:ascii="宋体" w:hAnsi="宋体"/>
                <w:color w:val="auto"/>
                <w:kern w:val="2"/>
              </w:rPr>
              <w:t>、保险</w:t>
            </w:r>
            <w:r>
              <w:rPr>
                <w:rFonts w:ascii="宋体" w:hAnsi="宋体" w:hint="eastAsia"/>
                <w:color w:val="auto"/>
                <w:kern w:val="2"/>
              </w:rPr>
              <w:t>费、设备正常运行1年所需的专用工具和备品备件费及其它</w:t>
            </w:r>
            <w:r>
              <w:rPr>
                <w:rFonts w:ascii="宋体" w:hAnsi="宋体"/>
                <w:color w:val="auto"/>
                <w:kern w:val="2"/>
              </w:rPr>
              <w:t>伴随</w:t>
            </w:r>
            <w:r>
              <w:rPr>
                <w:rFonts w:ascii="宋体" w:hAnsi="宋体" w:hint="eastAsia"/>
                <w:color w:val="auto"/>
                <w:kern w:val="2"/>
              </w:rPr>
              <w:t>服务费；</w:t>
            </w:r>
          </w:p>
          <w:p w:rsidR="00B02238" w:rsidRDefault="009A66FE">
            <w:pPr>
              <w:pStyle w:val="Default"/>
              <w:spacing w:line="460" w:lineRule="exact"/>
              <w:rPr>
                <w:rFonts w:ascii="宋体" w:hAnsi="宋体"/>
                <w:color w:val="auto"/>
                <w:kern w:val="2"/>
              </w:rPr>
            </w:pPr>
            <w:r>
              <w:rPr>
                <w:rFonts w:ascii="宋体" w:hAnsi="宋体" w:hint="eastAsia"/>
                <w:color w:val="auto"/>
                <w:kern w:val="2"/>
              </w:rPr>
              <w:t>③</w:t>
            </w:r>
            <w:r>
              <w:rPr>
                <w:rFonts w:ascii="宋体" w:hAnsi="宋体"/>
                <w:color w:val="auto"/>
                <w:kern w:val="2"/>
              </w:rPr>
              <w:t>其它伴随服务费</w:t>
            </w:r>
            <w:r>
              <w:rPr>
                <w:rFonts w:ascii="宋体" w:hAnsi="宋体" w:hint="eastAsia"/>
                <w:color w:val="auto"/>
                <w:kern w:val="2"/>
              </w:rPr>
              <w:t>包括</w:t>
            </w:r>
            <w:r>
              <w:rPr>
                <w:rFonts w:ascii="宋体" w:hAnsi="宋体"/>
                <w:color w:val="auto"/>
                <w:kern w:val="2"/>
              </w:rPr>
              <w:t>：安装与调试、验收、现场操作维护培训、技术文件的移交、质量保证期服务及招标文件要求提供的其它服务。</w:t>
            </w:r>
            <w:r>
              <w:rPr>
                <w:rFonts w:ascii="宋体" w:hAnsi="宋体" w:hint="eastAsia"/>
                <w:color w:val="auto"/>
                <w:kern w:val="2"/>
              </w:rPr>
              <w:t>详见第八章货物需求一览表及技术规格。</w:t>
            </w:r>
          </w:p>
          <w:p w:rsidR="00B02238" w:rsidRDefault="009A66FE">
            <w:pPr>
              <w:pStyle w:val="Default"/>
              <w:spacing w:line="460" w:lineRule="exact"/>
              <w:rPr>
                <w:rFonts w:ascii="宋体" w:hAnsi="宋体"/>
                <w:color w:val="auto"/>
                <w:kern w:val="2"/>
              </w:rPr>
            </w:pPr>
            <w:r>
              <w:rPr>
                <w:rFonts w:ascii="宋体" w:hAnsi="宋体"/>
                <w:color w:val="auto"/>
                <w:kern w:val="2"/>
              </w:rPr>
              <w:t xml:space="preserve">2）投标截止时间前已经进口的货物 </w:t>
            </w:r>
          </w:p>
          <w:p w:rsidR="00B02238" w:rsidRDefault="009A66FE">
            <w:pPr>
              <w:pStyle w:val="Default"/>
              <w:spacing w:line="460" w:lineRule="exact"/>
              <w:rPr>
                <w:rFonts w:ascii="宋体" w:hAnsi="宋体"/>
                <w:color w:val="auto"/>
                <w:kern w:val="2"/>
              </w:rPr>
            </w:pPr>
            <w:r>
              <w:rPr>
                <w:rFonts w:ascii="宋体" w:hAnsi="宋体" w:hint="eastAsia"/>
                <w:color w:val="auto"/>
                <w:kern w:val="2"/>
              </w:rPr>
              <w:t>①报仓库交货价、展室交货价或货架交货价的，除应包括要向中华人民共和国政府缴纳的增值税和其它税，还应包括货物在从关境外进口时已交纳或应交纳的全部关税、增值税和其它税。</w:t>
            </w:r>
          </w:p>
          <w:p w:rsidR="00B02238" w:rsidRDefault="009A66FE">
            <w:pPr>
              <w:pStyle w:val="Default"/>
              <w:spacing w:line="460" w:lineRule="exact"/>
              <w:rPr>
                <w:rFonts w:ascii="宋体" w:hAnsi="宋体"/>
                <w:color w:val="auto"/>
                <w:kern w:val="2"/>
              </w:rPr>
            </w:pPr>
            <w:r>
              <w:rPr>
                <w:rFonts w:ascii="宋体" w:hAnsi="宋体" w:hint="eastAsia"/>
                <w:color w:val="auto"/>
                <w:kern w:val="2"/>
              </w:rPr>
              <w:t>②分别列明出厂价</w:t>
            </w:r>
            <w:r>
              <w:rPr>
                <w:rFonts w:ascii="宋体" w:hAnsi="宋体"/>
                <w:color w:val="auto"/>
                <w:kern w:val="2"/>
              </w:rPr>
              <w:t>(EXW)</w:t>
            </w:r>
            <w:r>
              <w:rPr>
                <w:rFonts w:ascii="宋体" w:hAnsi="宋体" w:hint="eastAsia"/>
                <w:color w:val="auto"/>
                <w:kern w:val="2"/>
              </w:rPr>
              <w:t>、</w:t>
            </w:r>
            <w:r>
              <w:rPr>
                <w:rFonts w:ascii="宋体" w:hAnsi="宋体"/>
                <w:color w:val="auto"/>
                <w:kern w:val="2"/>
              </w:rPr>
              <w:t>内陆运输</w:t>
            </w:r>
            <w:r>
              <w:rPr>
                <w:rFonts w:ascii="宋体" w:hAnsi="宋体" w:hint="eastAsia"/>
                <w:color w:val="auto"/>
                <w:kern w:val="2"/>
              </w:rPr>
              <w:t>费</w:t>
            </w:r>
            <w:r>
              <w:rPr>
                <w:rFonts w:ascii="宋体" w:hAnsi="宋体"/>
                <w:color w:val="auto"/>
                <w:kern w:val="2"/>
              </w:rPr>
              <w:t>、保险</w:t>
            </w:r>
            <w:r>
              <w:rPr>
                <w:rFonts w:ascii="宋体" w:hAnsi="宋体" w:hint="eastAsia"/>
                <w:color w:val="auto"/>
                <w:kern w:val="2"/>
              </w:rPr>
              <w:t>费、设备正常运行1年所需的专用工具和备品备件费及其它</w:t>
            </w:r>
            <w:r>
              <w:rPr>
                <w:rFonts w:ascii="宋体" w:hAnsi="宋体"/>
                <w:color w:val="auto"/>
                <w:kern w:val="2"/>
              </w:rPr>
              <w:t>伴随</w:t>
            </w:r>
            <w:r>
              <w:rPr>
                <w:rFonts w:ascii="宋体" w:hAnsi="宋体" w:hint="eastAsia"/>
                <w:color w:val="auto"/>
                <w:kern w:val="2"/>
              </w:rPr>
              <w:t>服务费；</w:t>
            </w:r>
          </w:p>
          <w:p w:rsidR="00B02238" w:rsidRDefault="009A66FE">
            <w:pPr>
              <w:pStyle w:val="Default"/>
              <w:spacing w:line="460" w:lineRule="exact"/>
              <w:rPr>
                <w:rFonts w:ascii="宋体" w:hAnsi="宋体"/>
                <w:color w:val="auto"/>
                <w:kern w:val="2"/>
              </w:rPr>
            </w:pPr>
            <w:r>
              <w:rPr>
                <w:rFonts w:ascii="宋体" w:hAnsi="宋体" w:hint="eastAsia"/>
                <w:color w:val="auto"/>
                <w:kern w:val="2"/>
              </w:rPr>
              <w:t>③</w:t>
            </w:r>
            <w:r>
              <w:rPr>
                <w:rFonts w:ascii="宋体" w:hAnsi="宋体"/>
                <w:color w:val="auto"/>
                <w:kern w:val="2"/>
              </w:rPr>
              <w:t>其它伴随服务费</w:t>
            </w:r>
            <w:r>
              <w:rPr>
                <w:rFonts w:ascii="宋体" w:hAnsi="宋体" w:hint="eastAsia"/>
                <w:color w:val="auto"/>
                <w:kern w:val="2"/>
              </w:rPr>
              <w:t>包括</w:t>
            </w:r>
            <w:r>
              <w:rPr>
                <w:rFonts w:ascii="宋体" w:hAnsi="宋体"/>
                <w:color w:val="auto"/>
                <w:kern w:val="2"/>
              </w:rPr>
              <w:t>：安装与调试、验收、现场操作维护培训、技术文件的移交、质量保证期服务及招标文件要求提供的其它服务。</w:t>
            </w:r>
            <w:r>
              <w:rPr>
                <w:rFonts w:ascii="宋体" w:hAnsi="宋体" w:hint="eastAsia"/>
                <w:color w:val="auto"/>
                <w:kern w:val="2"/>
              </w:rPr>
              <w:t>详见第八章货物需求一览表及技术规格。</w:t>
            </w:r>
            <w:r>
              <w:rPr>
                <w:rFonts w:ascii="宋体" w:hAnsi="宋体"/>
                <w:color w:val="auto"/>
                <w:kern w:val="2"/>
              </w:rPr>
              <w:t xml:space="preserve"> </w:t>
            </w:r>
          </w:p>
        </w:tc>
      </w:tr>
      <w:tr w:rsidR="00B02238">
        <w:trPr>
          <w:trHeight w:val="42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w:t>
            </w:r>
            <w:r>
              <w:rPr>
                <w:rFonts w:ascii="宋体" w:hAnsi="宋体"/>
                <w:sz w:val="24"/>
              </w:rPr>
              <w:t>11.6.2</w:t>
            </w:r>
          </w:p>
        </w:tc>
        <w:tc>
          <w:tcPr>
            <w:tcW w:w="7740" w:type="dxa"/>
            <w:vAlign w:val="center"/>
          </w:tcPr>
          <w:p w:rsidR="00B02238" w:rsidRDefault="009A66FE">
            <w:pPr>
              <w:pStyle w:val="Default"/>
              <w:spacing w:line="460" w:lineRule="exact"/>
              <w:rPr>
                <w:rFonts w:ascii="宋体" w:hAnsi="宋体"/>
                <w:color w:val="auto"/>
                <w:kern w:val="2"/>
              </w:rPr>
            </w:pPr>
            <w:r>
              <w:rPr>
                <w:rFonts w:ascii="宋体" w:hAnsi="宋体" w:hint="eastAsia"/>
                <w:color w:val="auto"/>
                <w:kern w:val="2"/>
              </w:rPr>
              <w:t>从中华人民共和国关境外提供的货物</w:t>
            </w:r>
            <w:r>
              <w:rPr>
                <w:rFonts w:ascii="宋体" w:hAnsi="宋体"/>
                <w:color w:val="auto"/>
                <w:kern w:val="2"/>
              </w:rPr>
              <w:t xml:space="preserve"> </w:t>
            </w:r>
          </w:p>
          <w:p w:rsidR="00B02238" w:rsidRDefault="009A66FE">
            <w:pPr>
              <w:pStyle w:val="Default"/>
              <w:spacing w:line="460" w:lineRule="exact"/>
              <w:rPr>
                <w:rFonts w:ascii="宋体" w:hAnsi="宋体"/>
                <w:color w:val="auto"/>
                <w:kern w:val="2"/>
              </w:rPr>
            </w:pPr>
            <w:r>
              <w:rPr>
                <w:rFonts w:ascii="宋体" w:hAnsi="宋体"/>
                <w:color w:val="auto"/>
                <w:kern w:val="2"/>
              </w:rPr>
              <w:t>1)</w:t>
            </w:r>
            <w:r>
              <w:rPr>
                <w:rFonts w:ascii="宋体" w:hAnsi="宋体" w:hint="eastAsia"/>
                <w:color w:val="auto"/>
                <w:kern w:val="2"/>
              </w:rPr>
              <w:t xml:space="preserve"> 报DDP用户现场价；</w:t>
            </w:r>
            <w:r>
              <w:rPr>
                <w:rFonts w:ascii="宋体" w:hAnsi="宋体"/>
                <w:color w:val="auto"/>
                <w:kern w:val="2"/>
              </w:rPr>
              <w:t xml:space="preserve"> </w:t>
            </w:r>
          </w:p>
          <w:p w:rsidR="00B02238" w:rsidRDefault="009A66FE">
            <w:pPr>
              <w:spacing w:line="460" w:lineRule="exac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此报价含</w:t>
            </w:r>
            <w:r>
              <w:rPr>
                <w:rFonts w:ascii="宋体" w:hAnsi="宋体"/>
                <w:sz w:val="24"/>
              </w:rPr>
              <w:t>其它伴随服务费</w:t>
            </w:r>
            <w:r>
              <w:rPr>
                <w:rFonts w:ascii="宋体" w:hAnsi="宋体" w:hint="eastAsia"/>
                <w:sz w:val="24"/>
              </w:rPr>
              <w:t>及设备正常运行1年所需的专用工具和备品备件费用；</w:t>
            </w:r>
          </w:p>
          <w:p w:rsidR="00B02238" w:rsidRDefault="009A66FE">
            <w:pPr>
              <w:spacing w:line="460" w:lineRule="exact"/>
              <w:rPr>
                <w:rFonts w:ascii="宋体" w:hAnsi="宋体"/>
                <w:sz w:val="24"/>
              </w:rPr>
            </w:pPr>
            <w:r>
              <w:rPr>
                <w:rFonts w:ascii="宋体" w:hAnsi="宋体" w:hint="eastAsia"/>
                <w:sz w:val="24"/>
              </w:rPr>
              <w:t>3）</w:t>
            </w:r>
            <w:r>
              <w:rPr>
                <w:rFonts w:ascii="宋体" w:hAnsi="宋体"/>
                <w:sz w:val="24"/>
              </w:rPr>
              <w:t>其它伴随服务费</w:t>
            </w:r>
            <w:r>
              <w:rPr>
                <w:rFonts w:ascii="宋体" w:hAnsi="宋体" w:hint="eastAsia"/>
                <w:sz w:val="24"/>
              </w:rPr>
              <w:t>包括</w:t>
            </w:r>
            <w:r>
              <w:rPr>
                <w:rFonts w:ascii="宋体" w:hAnsi="宋体"/>
                <w:sz w:val="24"/>
              </w:rPr>
              <w:t>安装与调试、验收、现场操作维护培训、技术文件的移交、质量保证期服务及招标文件要求提供的其它服务。</w:t>
            </w:r>
            <w:r>
              <w:rPr>
                <w:rFonts w:ascii="宋体" w:hAnsi="宋体" w:hint="eastAsia"/>
                <w:sz w:val="24"/>
              </w:rPr>
              <w:t>详见第八章货物需求一览表及技术规格。</w:t>
            </w:r>
          </w:p>
        </w:tc>
      </w:tr>
      <w:tr w:rsidR="00B02238">
        <w:trPr>
          <w:trHeight w:val="470"/>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lastRenderedPageBreak/>
              <w:t>*12</w:t>
            </w:r>
          </w:p>
        </w:tc>
        <w:tc>
          <w:tcPr>
            <w:tcW w:w="7740" w:type="dxa"/>
            <w:vAlign w:val="center"/>
          </w:tcPr>
          <w:p w:rsidR="00B02238" w:rsidRDefault="009A66FE">
            <w:pPr>
              <w:spacing w:line="460" w:lineRule="exact"/>
              <w:rPr>
                <w:rFonts w:ascii="宋体" w:hAnsi="宋体"/>
                <w:sz w:val="24"/>
              </w:rPr>
            </w:pPr>
            <w:r>
              <w:rPr>
                <w:rFonts w:ascii="宋体" w:hAnsi="宋体"/>
                <w:sz w:val="24"/>
              </w:rPr>
              <w:t>提供的货物和服务用人民币报价</w:t>
            </w:r>
            <w:r>
              <w:rPr>
                <w:rFonts w:ascii="宋体" w:hAnsi="宋体" w:hint="eastAsia"/>
                <w:sz w:val="24"/>
              </w:rPr>
              <w:t>；人民币</w:t>
            </w:r>
          </w:p>
        </w:tc>
      </w:tr>
      <w:tr w:rsidR="00B02238" w:rsidTr="00340AA2">
        <w:trPr>
          <w:trHeight w:val="4477"/>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*13.3</w:t>
            </w:r>
          </w:p>
        </w:tc>
        <w:tc>
          <w:tcPr>
            <w:tcW w:w="7740" w:type="dxa"/>
            <w:vAlign w:val="center"/>
          </w:tcPr>
          <w:p w:rsidR="00B02238" w:rsidRDefault="009A66FE">
            <w:pPr>
              <w:pStyle w:val="a9"/>
              <w:spacing w:line="360" w:lineRule="exact"/>
              <w:rPr>
                <w:rFonts w:hAnsi="宋体"/>
                <w:szCs w:val="24"/>
              </w:rPr>
            </w:pPr>
            <w:r>
              <w:rPr>
                <w:rFonts w:hAnsi="宋体" w:hint="eastAsia"/>
                <w:szCs w:val="24"/>
              </w:rPr>
              <w:t>资格标准：</w:t>
            </w:r>
          </w:p>
          <w:p w:rsidR="00B02238" w:rsidRDefault="009A66FE">
            <w:pPr>
              <w:pStyle w:val="a9"/>
              <w:spacing w:line="460" w:lineRule="exact"/>
              <w:rPr>
                <w:rFonts w:hAnsi="宋体" w:cs="宋体"/>
                <w:szCs w:val="24"/>
              </w:rPr>
            </w:pPr>
            <w:r>
              <w:rPr>
                <w:rFonts w:hAnsi="宋体" w:hint="eastAsia"/>
                <w:szCs w:val="24"/>
              </w:rPr>
              <w:t>1）</w:t>
            </w:r>
            <w:r w:rsidR="00231015">
              <w:rPr>
                <w:rFonts w:hAnsi="宋体" w:cs="宋体" w:hint="eastAsia"/>
                <w:szCs w:val="24"/>
              </w:rPr>
              <w:t>中华人民共和国境内投标人须提供统一社会信用代码的营业执照</w:t>
            </w:r>
            <w:r>
              <w:rPr>
                <w:rFonts w:hAnsi="宋体" w:hint="eastAsia"/>
                <w:szCs w:val="24"/>
              </w:rPr>
              <w:t>；</w:t>
            </w:r>
          </w:p>
          <w:p w:rsidR="00B02238" w:rsidRDefault="009A66FE">
            <w:pPr>
              <w:pStyle w:val="a9"/>
              <w:spacing w:line="460" w:lineRule="exact"/>
              <w:rPr>
                <w:rFonts w:hAnsi="宋体" w:cs="宋体"/>
                <w:szCs w:val="24"/>
              </w:rPr>
            </w:pPr>
            <w:r>
              <w:rPr>
                <w:rFonts w:hAnsi="宋体" w:cs="宋体" w:hint="eastAsia"/>
                <w:szCs w:val="24"/>
              </w:rPr>
              <w:t>2）投标人提供医疗器械经营许可证或二类医疗器械经营备案证（投标产品须在其经营范围内）；</w:t>
            </w:r>
          </w:p>
          <w:p w:rsidR="00B02238" w:rsidRDefault="009A66FE">
            <w:pPr>
              <w:pStyle w:val="a9"/>
              <w:spacing w:line="460" w:lineRule="exact"/>
              <w:rPr>
                <w:rFonts w:hAnsi="宋体"/>
                <w:szCs w:val="24"/>
              </w:rPr>
            </w:pPr>
            <w:r>
              <w:rPr>
                <w:rFonts w:hAnsi="宋体" w:hint="eastAsia"/>
                <w:szCs w:val="24"/>
              </w:rPr>
              <w:t>3）若所投设备为进口设备，代理单位提供产品授权书；</w:t>
            </w:r>
          </w:p>
          <w:p w:rsidR="00B02238" w:rsidRDefault="009A66FE">
            <w:pPr>
              <w:pStyle w:val="a9"/>
              <w:spacing w:line="460" w:lineRule="exact"/>
              <w:rPr>
                <w:rFonts w:hAnsi="宋体"/>
                <w:szCs w:val="24"/>
              </w:rPr>
            </w:pPr>
            <w:r>
              <w:rPr>
                <w:rFonts w:hAnsi="宋体" w:hint="eastAsia"/>
                <w:szCs w:val="24"/>
              </w:rPr>
              <w:t>4）提供医疗器械注册证；</w:t>
            </w:r>
          </w:p>
          <w:p w:rsidR="00B02238" w:rsidRDefault="009A66FE">
            <w:pPr>
              <w:pStyle w:val="a9"/>
              <w:spacing w:line="460" w:lineRule="exact"/>
              <w:rPr>
                <w:rFonts w:hAnsi="宋体"/>
                <w:szCs w:val="24"/>
              </w:rPr>
            </w:pPr>
            <w:r>
              <w:rPr>
                <w:rFonts w:hAnsi="宋体" w:hint="eastAsia"/>
                <w:szCs w:val="24"/>
              </w:rPr>
              <w:t>5）投标人提供单位负责人</w:t>
            </w:r>
            <w:r>
              <w:rPr>
                <w:rFonts w:hAnsi="宋体"/>
                <w:szCs w:val="24"/>
              </w:rPr>
              <w:t>授权书</w:t>
            </w:r>
            <w:r>
              <w:rPr>
                <w:rFonts w:hAnsi="宋体" w:hint="eastAsia"/>
                <w:szCs w:val="24"/>
              </w:rPr>
              <w:t>及被授权人身份证；</w:t>
            </w:r>
          </w:p>
          <w:p w:rsidR="00B02238" w:rsidRDefault="009A66FE">
            <w:pPr>
              <w:pStyle w:val="a9"/>
              <w:spacing w:line="360" w:lineRule="exact"/>
              <w:ind w:firstLineChars="200" w:firstLine="480"/>
              <w:rPr>
                <w:rFonts w:hAnsi="宋体"/>
                <w:szCs w:val="24"/>
              </w:rPr>
            </w:pPr>
            <w:r>
              <w:rPr>
                <w:rFonts w:hAnsi="宋体" w:hint="eastAsia"/>
                <w:szCs w:val="24"/>
              </w:rPr>
              <w:t xml:space="preserve">以上为投标人资格要求，各投标人在投标时须按要求提供加盖投标人红色公章的复印件，无效或缺项将被视为无效投标。 </w:t>
            </w:r>
          </w:p>
        </w:tc>
      </w:tr>
      <w:tr w:rsidR="00B02238">
        <w:trPr>
          <w:trHeight w:val="638"/>
        </w:trPr>
        <w:tc>
          <w:tcPr>
            <w:tcW w:w="1260" w:type="dxa"/>
            <w:vAlign w:val="center"/>
          </w:tcPr>
          <w:p w:rsidR="00B02238" w:rsidRDefault="009A66FE">
            <w:pPr>
              <w:spacing w:line="460" w:lineRule="exact"/>
              <w:jc w:val="center"/>
              <w:rPr>
                <w:rFonts w:ascii="宋体" w:hAnsi="宋体"/>
                <w:sz w:val="24"/>
              </w:rPr>
            </w:pPr>
            <w:r>
              <w:rPr>
                <w:sz w:val="23"/>
                <w:szCs w:val="23"/>
              </w:rPr>
              <w:t>13.4</w:t>
            </w:r>
          </w:p>
        </w:tc>
        <w:tc>
          <w:tcPr>
            <w:tcW w:w="7740" w:type="dxa"/>
            <w:vAlign w:val="center"/>
          </w:tcPr>
          <w:p w:rsidR="00B02238" w:rsidRDefault="009A66FE">
            <w:pPr>
              <w:pStyle w:val="Default"/>
              <w:rPr>
                <w:rFonts w:ascii="宋体" w:hAnsi="宋体"/>
                <w:color w:val="auto"/>
              </w:rPr>
            </w:pPr>
            <w:r>
              <w:rPr>
                <w:rFonts w:ascii="宋体" w:hAnsi="宋体" w:hint="eastAsia"/>
                <w:color w:val="auto"/>
              </w:rPr>
              <w:t>在招标过程中，投标人发生合并、分立、破产等重大变化时，应当及时书面告知招标人。</w:t>
            </w:r>
            <w:r>
              <w:rPr>
                <w:rFonts w:ascii="宋体" w:hAnsi="宋体"/>
                <w:color w:val="auto"/>
              </w:rPr>
              <w:t xml:space="preserve"> </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*14.1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投标人应提交证明文件，证明其拟提供的货物和服务的合格性符合招标文件规定，并作为投标文件的一部分。</w:t>
            </w:r>
          </w:p>
        </w:tc>
      </w:tr>
      <w:tr w:rsidR="00B02238">
        <w:trPr>
          <w:trHeight w:val="486"/>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*15.1</w:t>
            </w:r>
          </w:p>
        </w:tc>
        <w:tc>
          <w:tcPr>
            <w:tcW w:w="7740" w:type="dxa"/>
            <w:vAlign w:val="center"/>
          </w:tcPr>
          <w:p w:rsidR="00B02238" w:rsidRDefault="009A66FE" w:rsidP="003615FB">
            <w:pPr>
              <w:spacing w:line="460" w:lineRule="exact"/>
              <w:rPr>
                <w:rFonts w:ascii="宋体" w:hAnsi="宋体"/>
                <w:sz w:val="24"/>
              </w:rPr>
            </w:pPr>
            <w:r>
              <w:rPr>
                <w:rFonts w:ascii="宋体" w:hAnsi="宋体" w:hint="eastAsia"/>
                <w:sz w:val="24"/>
              </w:rPr>
              <w:t>投标保证金金额（人民币）：</w:t>
            </w:r>
            <w:r w:rsidR="003615FB">
              <w:rPr>
                <w:rFonts w:ascii="宋体" w:hAnsi="宋体" w:hint="eastAsia"/>
                <w:sz w:val="24"/>
              </w:rPr>
              <w:t>壹拾万</w:t>
            </w:r>
            <w:r>
              <w:rPr>
                <w:rFonts w:ascii="宋体" w:hAnsi="宋体" w:hint="eastAsia"/>
                <w:sz w:val="24"/>
              </w:rPr>
              <w:t>元整（¥</w:t>
            </w:r>
            <w:r w:rsidR="003615FB">
              <w:rPr>
                <w:rFonts w:ascii="宋体" w:hAnsi="宋体" w:hint="eastAsia"/>
                <w:sz w:val="24"/>
              </w:rPr>
              <w:t>10</w:t>
            </w:r>
            <w:r>
              <w:rPr>
                <w:rFonts w:ascii="宋体" w:hAnsi="宋体" w:hint="eastAsia"/>
                <w:sz w:val="24"/>
              </w:rPr>
              <w:t>0000.00）</w:t>
            </w:r>
          </w:p>
        </w:tc>
      </w:tr>
      <w:tr w:rsidR="00B02238">
        <w:trPr>
          <w:trHeight w:val="464"/>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*15.3</w:t>
            </w:r>
          </w:p>
        </w:tc>
        <w:tc>
          <w:tcPr>
            <w:tcW w:w="7740" w:type="dxa"/>
          </w:tcPr>
          <w:p w:rsidR="00B02238" w:rsidRDefault="009A66FE">
            <w:pPr>
              <w:spacing w:line="460" w:lineRule="exact"/>
              <w:rPr>
                <w:rFonts w:ascii="宋体" w:hAnsi="宋体"/>
                <w:sz w:val="24"/>
              </w:rPr>
            </w:pPr>
            <w:r>
              <w:rPr>
                <w:rFonts w:ascii="宋体" w:hAnsi="宋体" w:hint="eastAsia"/>
                <w:sz w:val="24"/>
              </w:rPr>
              <w:t>（1）投标保证金形式：电汇、转账或</w:t>
            </w:r>
            <w:r w:rsidR="00461D89" w:rsidRPr="00B75777">
              <w:rPr>
                <w:rFonts w:ascii="宋体" w:hAnsi="宋体" w:hint="eastAsia"/>
                <w:sz w:val="24"/>
              </w:rPr>
              <w:t>投标担保</w:t>
            </w:r>
            <w:r>
              <w:rPr>
                <w:rFonts w:ascii="宋体" w:hAnsi="宋体" w:hint="eastAsia"/>
                <w:sz w:val="24"/>
              </w:rPr>
              <w:t>保函。以电汇或者转账形式提交的投标保证金应当从其基本账户转出。</w:t>
            </w:r>
          </w:p>
          <w:p w:rsidR="00B02238" w:rsidRDefault="009A66FE">
            <w:pPr>
              <w:spacing w:line="460" w:lineRule="exact"/>
              <w:rPr>
                <w:rFonts w:ascii="宋体" w:hAnsi="宋体"/>
                <w:sz w:val="24"/>
              </w:rPr>
            </w:pPr>
            <w:r>
              <w:rPr>
                <w:rFonts w:ascii="宋体" w:hAnsi="宋体" w:hint="eastAsia"/>
                <w:sz w:val="24"/>
              </w:rPr>
              <w:t>投标人的投标保证金须在投标截止之日前到达招标代理机构账户。</w:t>
            </w:r>
          </w:p>
          <w:p w:rsidR="00B02238" w:rsidRDefault="009A66FE">
            <w:pPr>
              <w:spacing w:line="500" w:lineRule="exact"/>
              <w:ind w:firstLineChars="200" w:firstLine="480"/>
              <w:rPr>
                <w:rFonts w:ascii="宋体" w:hAnsi="宋体"/>
                <w:sz w:val="24"/>
              </w:rPr>
            </w:pPr>
            <w:r>
              <w:rPr>
                <w:rFonts w:ascii="宋体" w:hAnsi="宋体" w:hint="eastAsia"/>
                <w:sz w:val="24"/>
              </w:rPr>
              <w:t>开户银行：中国银行西安南郊支行营业部</w:t>
            </w:r>
          </w:p>
          <w:p w:rsidR="00B02238" w:rsidRDefault="009A66FE">
            <w:pPr>
              <w:spacing w:line="500" w:lineRule="exact"/>
              <w:ind w:firstLineChars="200" w:firstLine="480"/>
              <w:rPr>
                <w:rFonts w:ascii="宋体" w:hAnsi="宋体"/>
                <w:sz w:val="24"/>
              </w:rPr>
            </w:pPr>
            <w:r>
              <w:rPr>
                <w:rFonts w:ascii="宋体" w:hAnsi="宋体" w:hint="eastAsia"/>
                <w:sz w:val="24"/>
              </w:rPr>
              <w:t>账    号：</w:t>
            </w:r>
            <w:r w:rsidRPr="005E3B6B">
              <w:rPr>
                <w:rFonts w:ascii="宋体" w:hAnsi="宋体" w:hint="eastAsia"/>
                <w:sz w:val="24"/>
              </w:rPr>
              <w:t>1</w:t>
            </w:r>
            <w:r w:rsidR="005E3B6B" w:rsidRPr="005E3B6B">
              <w:rPr>
                <w:rFonts w:ascii="宋体" w:hAnsi="宋体" w:hint="eastAsia"/>
                <w:sz w:val="24"/>
              </w:rPr>
              <w:t>02061558165</w:t>
            </w:r>
          </w:p>
          <w:p w:rsidR="00B02238" w:rsidRDefault="009A66FE">
            <w:pPr>
              <w:spacing w:line="500" w:lineRule="exact"/>
              <w:ind w:firstLineChars="200" w:firstLine="480"/>
              <w:rPr>
                <w:rFonts w:ascii="宋体" w:hAnsi="宋体"/>
                <w:sz w:val="24"/>
              </w:rPr>
            </w:pPr>
            <w:r>
              <w:rPr>
                <w:rFonts w:ascii="宋体" w:hAnsi="宋体" w:hint="eastAsia"/>
                <w:sz w:val="24"/>
              </w:rPr>
              <w:t>接 收 人：陕西省采购招标有限责任公司</w:t>
            </w:r>
          </w:p>
          <w:p w:rsidR="00B02238" w:rsidRDefault="009A66FE">
            <w:pPr>
              <w:spacing w:line="500" w:lineRule="exact"/>
              <w:rPr>
                <w:rFonts w:ascii="宋体" w:hAnsi="宋体"/>
                <w:sz w:val="24"/>
              </w:rPr>
            </w:pPr>
            <w:r>
              <w:rPr>
                <w:rFonts w:ascii="宋体" w:hAnsi="宋体" w:hint="eastAsia"/>
                <w:sz w:val="24"/>
              </w:rPr>
              <w:t>（2）提交投标保证金后，各投标人须将其交纳保证金凭证复印件和基本户开户许可证或基本存款账户信息（加盖投标人红章）附在投标文件中，否则视为无效标书。</w:t>
            </w:r>
          </w:p>
          <w:p w:rsidR="00B02238" w:rsidRDefault="009A66FE">
            <w:pPr>
              <w:spacing w:line="500" w:lineRule="exact"/>
              <w:rPr>
                <w:rFonts w:ascii="宋体" w:hAnsi="宋体"/>
                <w:sz w:val="24"/>
              </w:rPr>
            </w:pPr>
            <w:r>
              <w:rPr>
                <w:rFonts w:ascii="宋体" w:hAnsi="宋体" w:hint="eastAsia"/>
                <w:sz w:val="24"/>
              </w:rPr>
              <w:t>（3）</w:t>
            </w:r>
            <w:r w:rsidR="00461D89" w:rsidRPr="00B75777">
              <w:rPr>
                <w:rFonts w:ascii="宋体" w:hAnsi="宋体" w:hint="eastAsia"/>
                <w:sz w:val="24"/>
              </w:rPr>
              <w:t>投标人以投标担保保函形式提交的保证金，开标前投标人须与陕西省采购招标有限责任公司财务部联系（联系电话：029-85256853），获得收款收据凭证并在投标文件中附收款收据凭证复印件，作为保证金交</w:t>
            </w:r>
            <w:r w:rsidR="00461D89">
              <w:rPr>
                <w:rFonts w:ascii="宋体" w:hAnsi="宋体" w:hint="eastAsia"/>
                <w:sz w:val="24"/>
              </w:rPr>
              <w:t>付的唯一证据，否则视为无效标书</w:t>
            </w:r>
            <w:r>
              <w:rPr>
                <w:rFonts w:hint="eastAsia"/>
                <w:sz w:val="24"/>
              </w:rPr>
              <w:t>。</w:t>
            </w:r>
            <w:r>
              <w:rPr>
                <w:rFonts w:ascii="宋体" w:hAnsi="宋体" w:hint="eastAsia"/>
                <w:sz w:val="24"/>
              </w:rPr>
              <w:t xml:space="preserve"> </w:t>
            </w:r>
          </w:p>
        </w:tc>
      </w:tr>
      <w:tr w:rsidR="00B02238">
        <w:trPr>
          <w:trHeight w:val="464"/>
        </w:trPr>
        <w:tc>
          <w:tcPr>
            <w:tcW w:w="1260" w:type="dxa"/>
            <w:vAlign w:val="center"/>
          </w:tcPr>
          <w:p w:rsidR="00B02238" w:rsidRDefault="009A66FE">
            <w:pPr>
              <w:spacing w:line="460" w:lineRule="exact"/>
              <w:jc w:val="center"/>
              <w:rPr>
                <w:rFonts w:ascii="宋体" w:hAnsi="宋体"/>
                <w:sz w:val="24"/>
              </w:rPr>
            </w:pPr>
            <w:r>
              <w:rPr>
                <w:sz w:val="23"/>
                <w:szCs w:val="23"/>
              </w:rPr>
              <w:t>15.6</w:t>
            </w:r>
          </w:p>
        </w:tc>
        <w:tc>
          <w:tcPr>
            <w:tcW w:w="7740" w:type="dxa"/>
          </w:tcPr>
          <w:p w:rsidR="00B02238" w:rsidRDefault="009A66FE">
            <w:pPr>
              <w:spacing w:line="460" w:lineRule="exact"/>
              <w:rPr>
                <w:rFonts w:ascii="宋体" w:hAnsi="宋体"/>
                <w:sz w:val="24"/>
              </w:rPr>
            </w:pPr>
            <w:r>
              <w:rPr>
                <w:rFonts w:ascii="宋体" w:hAnsi="宋体"/>
                <w:sz w:val="24"/>
              </w:rPr>
              <w:t xml:space="preserve"> </w:t>
            </w:r>
            <w:r>
              <w:rPr>
                <w:rFonts w:ascii="宋体" w:hAnsi="宋体" w:hint="eastAsia"/>
                <w:sz w:val="24"/>
              </w:rPr>
              <w:t>在招标人与中标人签订书面合同并在合同生效后</w:t>
            </w:r>
            <w:r>
              <w:rPr>
                <w:rFonts w:ascii="宋体" w:hAnsi="宋体"/>
                <w:sz w:val="24"/>
              </w:rPr>
              <w:t>5</w:t>
            </w:r>
            <w:r>
              <w:rPr>
                <w:rFonts w:ascii="宋体" w:hAnsi="宋体" w:hint="eastAsia"/>
                <w:sz w:val="24"/>
              </w:rPr>
              <w:t>日内，招标代理机构</w:t>
            </w:r>
            <w:r>
              <w:rPr>
                <w:rFonts w:ascii="宋体" w:hAnsi="宋体" w:hint="eastAsia"/>
                <w:sz w:val="24"/>
              </w:rPr>
              <w:lastRenderedPageBreak/>
              <w:t>将向中标人和未中标的投标人退还投标保证金。</w:t>
            </w:r>
            <w:r>
              <w:rPr>
                <w:rFonts w:ascii="宋体" w:hAnsi="宋体"/>
                <w:sz w:val="24"/>
              </w:rPr>
              <w:t xml:space="preserve"> </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lastRenderedPageBreak/>
              <w:t>15.8</w:t>
            </w:r>
          </w:p>
        </w:tc>
        <w:tc>
          <w:tcPr>
            <w:tcW w:w="7740" w:type="dxa"/>
          </w:tcPr>
          <w:p w:rsidR="00B02238" w:rsidRDefault="009A66FE">
            <w:pPr>
              <w:spacing w:line="460" w:lineRule="exact"/>
              <w:rPr>
                <w:rFonts w:ascii="宋体" w:hAnsi="宋体"/>
                <w:sz w:val="24"/>
              </w:rPr>
            </w:pPr>
            <w:r>
              <w:rPr>
                <w:rFonts w:ascii="宋体" w:hAnsi="宋体" w:hint="eastAsia"/>
                <w:sz w:val="24"/>
              </w:rPr>
              <w:t>下列任一情况发生时，投标保证金将被不予退还：</w:t>
            </w:r>
          </w:p>
          <w:p w:rsidR="00B02238" w:rsidRDefault="009A66FE">
            <w:pPr>
              <w:spacing w:line="460" w:lineRule="exact"/>
              <w:rPr>
                <w:rFonts w:ascii="宋体" w:hAnsi="宋体"/>
                <w:sz w:val="24"/>
              </w:rPr>
            </w:pPr>
            <w:r>
              <w:rPr>
                <w:rFonts w:ascii="宋体" w:hAnsi="宋体" w:hint="eastAsia"/>
                <w:sz w:val="24"/>
              </w:rPr>
              <w:t>1.投标人在招标文件规定的投标有效期内撤回其投标；</w:t>
            </w:r>
          </w:p>
          <w:p w:rsidR="00B02238" w:rsidRDefault="009A66FE">
            <w:pPr>
              <w:spacing w:line="460" w:lineRule="exact"/>
              <w:rPr>
                <w:rFonts w:ascii="宋体" w:hAnsi="宋体"/>
                <w:sz w:val="24"/>
              </w:rPr>
            </w:pPr>
            <w:r>
              <w:rPr>
                <w:rFonts w:ascii="宋体" w:hAnsi="宋体" w:hint="eastAsia"/>
                <w:sz w:val="24"/>
              </w:rPr>
              <w:t>2.中标人在中标通知书发出后30日内未能与招标人签订合同的；</w:t>
            </w:r>
          </w:p>
          <w:p w:rsidR="00B02238" w:rsidRDefault="009A66FE">
            <w:pPr>
              <w:spacing w:line="460" w:lineRule="exact"/>
              <w:rPr>
                <w:rFonts w:ascii="宋体" w:hAnsi="宋体"/>
                <w:sz w:val="24"/>
              </w:rPr>
            </w:pPr>
            <w:r>
              <w:rPr>
                <w:rFonts w:ascii="宋体" w:hAnsi="宋体" w:hint="eastAsia"/>
                <w:sz w:val="24"/>
              </w:rPr>
              <w:t>3.</w:t>
            </w:r>
            <w:r>
              <w:rPr>
                <w:rFonts w:hint="eastAsia"/>
                <w:sz w:val="24"/>
              </w:rPr>
              <w:t>中标人收到中标通知书</w:t>
            </w:r>
            <w:r>
              <w:rPr>
                <w:rFonts w:hint="eastAsia"/>
                <w:sz w:val="24"/>
              </w:rPr>
              <w:t>7</w:t>
            </w:r>
            <w:r>
              <w:rPr>
                <w:rFonts w:hint="eastAsia"/>
                <w:sz w:val="24"/>
              </w:rPr>
              <w:t>天内未能支付招标代理服务费的。</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*16.1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投标有效期：90天（自开标之日起）</w:t>
            </w:r>
          </w:p>
        </w:tc>
      </w:tr>
      <w:tr w:rsidR="00B02238">
        <w:trPr>
          <w:trHeight w:val="448"/>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*17.1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投标文件的份数：正本1份，副本3份，电子文本1套（电子文本以光盘或U盘形式提交）。若正本与副本不符，以正本为准。电子文本与纸质投标文件不一致时，以纸质投标文件为准。</w:t>
            </w:r>
          </w:p>
        </w:tc>
      </w:tr>
      <w:tr w:rsidR="00B02238">
        <w:trPr>
          <w:trHeight w:val="453"/>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*17.2</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文件的正本需打印或用不褪色墨水书写，并由单位负责人或经其正式授权的代表签字。授权代表须将以书面形式出具的《单位负责人授权书》附在投标文件中。投标文件的每一页都应由单位负责人或其授权代表用姓或首字母签字。投标文件的副本应为正本的复印件。</w:t>
            </w:r>
            <w:r>
              <w:rPr>
                <w:rFonts w:ascii="宋体" w:hAnsi="宋体"/>
                <w:sz w:val="24"/>
              </w:rPr>
              <w:t xml:space="preserve"> </w:t>
            </w:r>
          </w:p>
        </w:tc>
      </w:tr>
      <w:tr w:rsidR="00B02238">
        <w:trPr>
          <w:trHeight w:val="453"/>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w:t>
            </w:r>
            <w:r>
              <w:rPr>
                <w:sz w:val="23"/>
                <w:szCs w:val="23"/>
              </w:rPr>
              <w:t xml:space="preserve">17.3  </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任何行间插字、涂改和增删，必须由投标文件签字人在旁边签字才有效。</w:t>
            </w:r>
          </w:p>
        </w:tc>
      </w:tr>
      <w:tr w:rsidR="00B02238">
        <w:trPr>
          <w:trHeight w:val="453"/>
        </w:trPr>
        <w:tc>
          <w:tcPr>
            <w:tcW w:w="9000" w:type="dxa"/>
            <w:gridSpan w:val="2"/>
            <w:vAlign w:val="center"/>
          </w:tcPr>
          <w:p w:rsidR="00B02238" w:rsidRDefault="009A66FE">
            <w:pPr>
              <w:spacing w:line="460" w:lineRule="exact"/>
              <w:jc w:val="center"/>
              <w:rPr>
                <w:rFonts w:ascii="宋体" w:hAnsi="宋体"/>
                <w:sz w:val="24"/>
              </w:rPr>
            </w:pPr>
            <w:r>
              <w:rPr>
                <w:rFonts w:ascii="宋体" w:hAnsi="宋体" w:hint="eastAsia"/>
                <w:b/>
                <w:sz w:val="24"/>
              </w:rPr>
              <w:t>投标文件的递交</w:t>
            </w:r>
          </w:p>
        </w:tc>
      </w:tr>
      <w:tr w:rsidR="00B02238">
        <w:trPr>
          <w:trHeight w:val="453"/>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18.1</w:t>
            </w:r>
          </w:p>
        </w:tc>
        <w:tc>
          <w:tcPr>
            <w:tcW w:w="7740" w:type="dxa"/>
            <w:vAlign w:val="center"/>
          </w:tcPr>
          <w:p w:rsidR="00B02238" w:rsidRDefault="009A66FE">
            <w:pPr>
              <w:spacing w:line="460" w:lineRule="exact"/>
              <w:jc w:val="left"/>
              <w:rPr>
                <w:rFonts w:ascii="宋体" w:hAnsi="宋体"/>
                <w:sz w:val="24"/>
              </w:rPr>
            </w:pPr>
            <w:r>
              <w:rPr>
                <w:rFonts w:ascii="宋体" w:hAnsi="宋体" w:hint="eastAsia"/>
                <w:sz w:val="24"/>
              </w:rPr>
              <w:t>投标人应将投标文件正本和所有的副本分开密封装在单独的信封中，电子文本单独密封。且在信封上标明</w:t>
            </w:r>
            <w:r>
              <w:rPr>
                <w:rFonts w:ascii="宋体" w:hAnsi="宋体"/>
                <w:sz w:val="24"/>
              </w:rPr>
              <w:t>“</w:t>
            </w:r>
            <w:r>
              <w:rPr>
                <w:rFonts w:ascii="宋体" w:hAnsi="宋体" w:hint="eastAsia"/>
                <w:sz w:val="24"/>
              </w:rPr>
              <w:t>正本</w:t>
            </w:r>
            <w:r>
              <w:rPr>
                <w:rFonts w:ascii="宋体" w:hAnsi="宋体"/>
                <w:sz w:val="24"/>
              </w:rPr>
              <w:t>”“</w:t>
            </w:r>
            <w:r>
              <w:rPr>
                <w:rFonts w:ascii="宋体" w:hAnsi="宋体" w:hint="eastAsia"/>
                <w:sz w:val="24"/>
              </w:rPr>
              <w:t>副本</w:t>
            </w:r>
            <w:r>
              <w:rPr>
                <w:rFonts w:ascii="宋体" w:hAnsi="宋体"/>
                <w:sz w:val="24"/>
              </w:rPr>
              <w:t>”</w:t>
            </w:r>
            <w:r>
              <w:rPr>
                <w:rFonts w:ascii="宋体" w:hAnsi="宋体" w:hint="eastAsia"/>
                <w:sz w:val="24"/>
              </w:rPr>
              <w:t>“电子文本”字样。招标人将拒收不按招标文件要求密封的投标文件。</w:t>
            </w:r>
          </w:p>
        </w:tc>
      </w:tr>
      <w:tr w:rsidR="00B02238">
        <w:trPr>
          <w:trHeight w:val="666"/>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18.4</w:t>
            </w:r>
          </w:p>
        </w:tc>
        <w:tc>
          <w:tcPr>
            <w:tcW w:w="7740" w:type="dxa"/>
            <w:vAlign w:val="center"/>
          </w:tcPr>
          <w:p w:rsidR="00B02238" w:rsidRDefault="009A66FE">
            <w:pPr>
              <w:pStyle w:val="Default"/>
              <w:rPr>
                <w:color w:val="auto"/>
                <w:sz w:val="23"/>
                <w:szCs w:val="23"/>
              </w:rPr>
            </w:pPr>
            <w:r>
              <w:rPr>
                <w:rFonts w:hint="eastAsia"/>
                <w:color w:val="auto"/>
              </w:rPr>
              <w:t>如果外层信封未按要求加写标记，招标机构对误投或提前启封概不负责。</w:t>
            </w:r>
            <w:r>
              <w:rPr>
                <w:color w:val="auto"/>
              </w:rPr>
              <w:t xml:space="preserve"> </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19.1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投标截止期</w:t>
            </w:r>
            <w:r w:rsidR="00461D89">
              <w:rPr>
                <w:rFonts w:ascii="宋体" w:hAnsi="宋体" w:hint="eastAsia"/>
                <w:sz w:val="24"/>
              </w:rPr>
              <w:t>: 2022</w:t>
            </w:r>
            <w:r>
              <w:rPr>
                <w:rFonts w:ascii="宋体" w:hAnsi="宋体" w:hint="eastAsia"/>
                <w:sz w:val="24"/>
              </w:rPr>
              <w:t>年</w:t>
            </w:r>
            <w:r w:rsidR="002A583E">
              <w:rPr>
                <w:rFonts w:ascii="宋体" w:hAnsi="宋体" w:hint="eastAsia"/>
                <w:sz w:val="24"/>
              </w:rPr>
              <w:t>05</w:t>
            </w:r>
            <w:r>
              <w:rPr>
                <w:rFonts w:ascii="宋体" w:hAnsi="宋体" w:hint="eastAsia"/>
                <w:sz w:val="24"/>
              </w:rPr>
              <w:t>月</w:t>
            </w:r>
            <w:r w:rsidR="002A583E">
              <w:rPr>
                <w:rFonts w:ascii="宋体" w:hAnsi="宋体" w:hint="eastAsia"/>
                <w:sz w:val="24"/>
              </w:rPr>
              <w:t>2</w:t>
            </w:r>
            <w:r w:rsidR="007A0B06">
              <w:rPr>
                <w:rFonts w:ascii="宋体" w:hAnsi="宋体" w:hint="eastAsia"/>
                <w:sz w:val="24"/>
              </w:rPr>
              <w:t>7</w:t>
            </w:r>
            <w:r>
              <w:rPr>
                <w:rFonts w:ascii="宋体" w:hAnsi="宋体" w:hint="eastAsia"/>
                <w:sz w:val="24"/>
              </w:rPr>
              <w:t>日下午14：00时（北京时间）</w:t>
            </w:r>
          </w:p>
          <w:p w:rsidR="00B02238" w:rsidRDefault="009A66FE" w:rsidP="002A583E">
            <w:pPr>
              <w:spacing w:line="460" w:lineRule="exact"/>
              <w:rPr>
                <w:rFonts w:ascii="宋体" w:hAnsi="宋体"/>
                <w:sz w:val="24"/>
              </w:rPr>
            </w:pPr>
            <w:r>
              <w:rPr>
                <w:rFonts w:ascii="宋体" w:hAnsi="宋体" w:hint="eastAsia"/>
                <w:sz w:val="24"/>
              </w:rPr>
              <w:t>投标文件递交地点：西安市高新二路山西证券大厦</w:t>
            </w:r>
            <w:r w:rsidR="002A583E">
              <w:rPr>
                <w:rFonts w:ascii="宋体" w:hAnsi="宋体" w:hint="eastAsia"/>
                <w:sz w:val="24"/>
              </w:rPr>
              <w:t>八</w:t>
            </w:r>
            <w:r>
              <w:rPr>
                <w:rFonts w:ascii="宋体" w:hAnsi="宋体" w:hint="eastAsia"/>
                <w:sz w:val="24"/>
              </w:rPr>
              <w:t>楼第</w:t>
            </w:r>
            <w:r w:rsidR="002A583E">
              <w:rPr>
                <w:rFonts w:ascii="宋体" w:hAnsi="宋体" w:hint="eastAsia"/>
                <w:sz w:val="24"/>
              </w:rPr>
              <w:t>一</w:t>
            </w:r>
            <w:r>
              <w:rPr>
                <w:rFonts w:ascii="宋体" w:hAnsi="宋体"/>
                <w:sz w:val="24"/>
              </w:rPr>
              <w:t>会议室</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21.1</w:t>
            </w:r>
          </w:p>
        </w:tc>
        <w:tc>
          <w:tcPr>
            <w:tcW w:w="7740" w:type="dxa"/>
            <w:vAlign w:val="center"/>
          </w:tcPr>
          <w:p w:rsidR="00B02238" w:rsidRDefault="009A66FE">
            <w:pPr>
              <w:spacing w:line="460" w:lineRule="exact"/>
              <w:rPr>
                <w:rFonts w:ascii="宋体" w:hAnsi="宋体"/>
                <w:sz w:val="24"/>
              </w:rPr>
            </w:pPr>
            <w:r>
              <w:rPr>
                <w:rFonts w:ascii="宋体" w:hAnsi="宋体" w:cs="宋体" w:hint="eastAsia"/>
                <w:sz w:val="24"/>
              </w:rPr>
              <w:t>投标人在递交投标文件后，可以修改或撤回其投标，但投标人必须在规定的投标截止时间之前将修改或撤回的书面通知递交到招标机构</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21.2</w:t>
            </w:r>
          </w:p>
        </w:tc>
        <w:tc>
          <w:tcPr>
            <w:tcW w:w="7740" w:type="dxa"/>
            <w:vAlign w:val="center"/>
          </w:tcPr>
          <w:p w:rsidR="00B02238" w:rsidRDefault="009A66FE">
            <w:pPr>
              <w:spacing w:line="460" w:lineRule="exact"/>
              <w:rPr>
                <w:rFonts w:ascii="宋体" w:hAnsi="宋体" w:cs="宋体"/>
                <w:sz w:val="24"/>
              </w:rPr>
            </w:pPr>
            <w:r>
              <w:rPr>
                <w:rFonts w:ascii="宋体" w:hAnsi="宋体" w:cs="宋体" w:hint="eastAsia"/>
                <w:sz w:val="24"/>
              </w:rPr>
              <w:t>投标人的修改或撤回通知应按（投标文件的式样和签署、投标文件的密封和标记）规定编制、签署、密封、标记和递交。</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21.3</w:t>
            </w:r>
          </w:p>
        </w:tc>
        <w:tc>
          <w:tcPr>
            <w:tcW w:w="7740" w:type="dxa"/>
            <w:vAlign w:val="center"/>
          </w:tcPr>
          <w:p w:rsidR="00B02238" w:rsidRDefault="009A66FE">
            <w:pPr>
              <w:spacing w:line="460" w:lineRule="exact"/>
              <w:rPr>
                <w:rFonts w:ascii="宋体" w:hAnsi="宋体" w:cs="宋体"/>
                <w:sz w:val="24"/>
              </w:rPr>
            </w:pPr>
            <w:r>
              <w:rPr>
                <w:rFonts w:ascii="宋体" w:hAnsi="宋体" w:cs="宋体" w:hint="eastAsia"/>
                <w:sz w:val="24"/>
              </w:rPr>
              <w:t>在投标截止时间之后，投标人不得对其投标进行补充、修改。</w:t>
            </w:r>
          </w:p>
        </w:tc>
      </w:tr>
      <w:tr w:rsidR="00B02238">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21.4</w:t>
            </w:r>
          </w:p>
        </w:tc>
        <w:tc>
          <w:tcPr>
            <w:tcW w:w="7740" w:type="dxa"/>
            <w:vAlign w:val="center"/>
          </w:tcPr>
          <w:p w:rsidR="00B02238" w:rsidRDefault="009A66FE">
            <w:pPr>
              <w:spacing w:line="460" w:lineRule="exact"/>
              <w:rPr>
                <w:rFonts w:ascii="宋体" w:hAnsi="宋体" w:cs="宋体"/>
                <w:sz w:val="24"/>
              </w:rPr>
            </w:pPr>
            <w:r>
              <w:rPr>
                <w:rFonts w:ascii="宋体" w:hAnsi="宋体" w:cs="宋体" w:hint="eastAsia"/>
                <w:sz w:val="24"/>
              </w:rPr>
              <w:t>从投标截止时间至投标人在投标书中确定的投标有效期期满的这段时间内，投标人不得撤销其投标，否则其投标保证金将按照第15.8条的规定不予退还。</w:t>
            </w:r>
          </w:p>
        </w:tc>
      </w:tr>
      <w:tr w:rsidR="00B02238">
        <w:tc>
          <w:tcPr>
            <w:tcW w:w="9000" w:type="dxa"/>
            <w:gridSpan w:val="2"/>
            <w:vAlign w:val="center"/>
          </w:tcPr>
          <w:p w:rsidR="00B02238" w:rsidRDefault="009A66FE">
            <w:pPr>
              <w:spacing w:line="460" w:lineRule="exact"/>
              <w:ind w:firstLineChars="1372" w:firstLine="3306"/>
              <w:rPr>
                <w:rFonts w:ascii="宋体" w:hAnsi="宋体"/>
                <w:sz w:val="24"/>
              </w:rPr>
            </w:pPr>
            <w:r>
              <w:rPr>
                <w:rFonts w:ascii="宋体" w:hAnsi="宋体" w:hint="eastAsia"/>
                <w:b/>
                <w:sz w:val="24"/>
              </w:rPr>
              <w:lastRenderedPageBreak/>
              <w:t>开 标 与 评  标</w:t>
            </w:r>
          </w:p>
        </w:tc>
      </w:tr>
      <w:tr w:rsidR="00B02238">
        <w:trPr>
          <w:trHeight w:val="459"/>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22.1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开标时间：202</w:t>
            </w:r>
            <w:r w:rsidR="00461D89">
              <w:rPr>
                <w:rFonts w:ascii="宋体" w:hAnsi="宋体" w:hint="eastAsia"/>
                <w:sz w:val="24"/>
              </w:rPr>
              <w:t>2</w:t>
            </w:r>
            <w:r>
              <w:rPr>
                <w:rFonts w:ascii="宋体" w:hAnsi="宋体" w:hint="eastAsia"/>
                <w:sz w:val="24"/>
              </w:rPr>
              <w:t>年</w:t>
            </w:r>
            <w:r w:rsidR="002A583E">
              <w:rPr>
                <w:rFonts w:ascii="宋体" w:hAnsi="宋体" w:hint="eastAsia"/>
                <w:sz w:val="24"/>
              </w:rPr>
              <w:t>05</w:t>
            </w:r>
            <w:r>
              <w:rPr>
                <w:rFonts w:ascii="宋体" w:hAnsi="宋体" w:hint="eastAsia"/>
                <w:sz w:val="24"/>
              </w:rPr>
              <w:t>月</w:t>
            </w:r>
            <w:r w:rsidR="002A583E">
              <w:rPr>
                <w:rFonts w:ascii="宋体" w:hAnsi="宋体" w:hint="eastAsia"/>
                <w:sz w:val="24"/>
              </w:rPr>
              <w:t>2</w:t>
            </w:r>
            <w:r w:rsidR="007A0B06">
              <w:rPr>
                <w:rFonts w:ascii="宋体" w:hAnsi="宋体" w:hint="eastAsia"/>
                <w:sz w:val="24"/>
              </w:rPr>
              <w:t>7</w:t>
            </w:r>
            <w:r>
              <w:rPr>
                <w:rFonts w:ascii="宋体" w:hAnsi="宋体" w:hint="eastAsia"/>
                <w:sz w:val="24"/>
              </w:rPr>
              <w:t>日下午14：00时（北京时间）</w:t>
            </w:r>
          </w:p>
          <w:p w:rsidR="00B02238" w:rsidRDefault="009A66FE">
            <w:pPr>
              <w:spacing w:line="460" w:lineRule="exact"/>
              <w:rPr>
                <w:rFonts w:ascii="宋体" w:hAnsi="宋体"/>
                <w:sz w:val="24"/>
              </w:rPr>
            </w:pPr>
            <w:r>
              <w:rPr>
                <w:rFonts w:ascii="宋体" w:hAnsi="宋体" w:hint="eastAsia"/>
                <w:sz w:val="24"/>
              </w:rPr>
              <w:t>开标地点：西安市高新二路山西证券大厦</w:t>
            </w:r>
            <w:r w:rsidR="002A583E">
              <w:rPr>
                <w:rFonts w:ascii="宋体" w:hAnsi="宋体" w:hint="eastAsia"/>
                <w:sz w:val="24"/>
              </w:rPr>
              <w:t>八</w:t>
            </w:r>
            <w:r>
              <w:rPr>
                <w:rFonts w:ascii="宋体" w:hAnsi="宋体" w:hint="eastAsia"/>
                <w:sz w:val="24"/>
              </w:rPr>
              <w:t>楼第</w:t>
            </w:r>
            <w:r w:rsidR="002A583E">
              <w:rPr>
                <w:rFonts w:ascii="宋体" w:hAnsi="宋体" w:hint="eastAsia"/>
                <w:sz w:val="24"/>
              </w:rPr>
              <w:t>一</w:t>
            </w:r>
            <w:r>
              <w:rPr>
                <w:rFonts w:ascii="宋体" w:hAnsi="宋体"/>
                <w:sz w:val="24"/>
              </w:rPr>
              <w:t>会议室</w:t>
            </w:r>
          </w:p>
          <w:p w:rsidR="00B02238" w:rsidRDefault="009A66FE">
            <w:pPr>
              <w:spacing w:line="460" w:lineRule="exact"/>
              <w:rPr>
                <w:rFonts w:ascii="宋体" w:hAnsi="宋体"/>
                <w:sz w:val="24"/>
              </w:rPr>
            </w:pPr>
            <w:r>
              <w:rPr>
                <w:rFonts w:ascii="宋体" w:hAnsi="宋体" w:hint="eastAsia"/>
                <w:sz w:val="24"/>
              </w:rPr>
              <w:t>开标时邀请所有投标人代表自愿参加。参加开标的代表应签名报到以证明其出席。</w:t>
            </w:r>
          </w:p>
        </w:tc>
      </w:tr>
      <w:tr w:rsidR="00B02238">
        <w:trPr>
          <w:trHeight w:val="459"/>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t>22.3</w:t>
            </w:r>
          </w:p>
        </w:tc>
        <w:tc>
          <w:tcPr>
            <w:tcW w:w="7740" w:type="dxa"/>
            <w:vAlign w:val="center"/>
          </w:tcPr>
          <w:p w:rsidR="00B02238" w:rsidRDefault="009A66FE">
            <w:pPr>
              <w:pStyle w:val="Default"/>
              <w:spacing w:line="460" w:lineRule="exact"/>
              <w:rPr>
                <w:rFonts w:ascii="宋体" w:hAnsi="宋体"/>
                <w:color w:val="auto"/>
              </w:rPr>
            </w:pPr>
            <w:r>
              <w:rPr>
                <w:rFonts w:ascii="宋体" w:hAnsi="宋体" w:hint="eastAsia"/>
                <w:color w:val="auto"/>
              </w:rPr>
              <w:t>投标人对开标有异议的，应当在开标现场提出。招标机构将当场作出答复，并制作记录。</w:t>
            </w:r>
            <w:r>
              <w:rPr>
                <w:rFonts w:ascii="宋体" w:hAnsi="宋体"/>
                <w:color w:val="auto"/>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23.2</w:t>
            </w:r>
          </w:p>
        </w:tc>
        <w:tc>
          <w:tcPr>
            <w:tcW w:w="7740" w:type="dxa"/>
            <w:vAlign w:val="center"/>
          </w:tcPr>
          <w:p w:rsidR="00B02238" w:rsidRDefault="009A66FE">
            <w:pPr>
              <w:spacing w:line="460" w:lineRule="exact"/>
              <w:rPr>
                <w:rFonts w:ascii="宋体" w:hAnsi="宋体"/>
                <w:sz w:val="24"/>
              </w:rPr>
            </w:pPr>
            <w:r>
              <w:rPr>
                <w:rFonts w:ascii="宋体" w:hAnsi="宋体"/>
                <w:sz w:val="24"/>
              </w:rPr>
              <w:t>本项目采用</w:t>
            </w:r>
            <w:r>
              <w:rPr>
                <w:rFonts w:ascii="宋体" w:hAnsi="宋体" w:hint="eastAsia"/>
                <w:b/>
                <w:sz w:val="24"/>
                <w:u w:val="single"/>
              </w:rPr>
              <w:t xml:space="preserve"> </w:t>
            </w:r>
            <w:r>
              <w:rPr>
                <w:rFonts w:ascii="宋体" w:hAnsi="宋体"/>
                <w:b/>
                <w:sz w:val="24"/>
                <w:u w:val="single"/>
              </w:rPr>
              <w:t>经评审的最低评标价法</w:t>
            </w:r>
            <w:r>
              <w:rPr>
                <w:rFonts w:ascii="宋体" w:hAnsi="宋体" w:hint="eastAsia"/>
                <w:b/>
                <w:sz w:val="24"/>
                <w:u w:val="single"/>
              </w:rPr>
              <w:t xml:space="preserve">  </w:t>
            </w:r>
            <w:r>
              <w:rPr>
                <w:rFonts w:ascii="宋体" w:hAnsi="宋体"/>
                <w:sz w:val="24"/>
              </w:rPr>
              <w:t>进行评标。</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23.3</w:t>
            </w:r>
          </w:p>
        </w:tc>
        <w:tc>
          <w:tcPr>
            <w:tcW w:w="7740" w:type="dxa"/>
            <w:vAlign w:val="center"/>
          </w:tcPr>
          <w:p w:rsidR="00B02238" w:rsidRDefault="009A66FE">
            <w:pPr>
              <w:spacing w:line="460" w:lineRule="exact"/>
              <w:rPr>
                <w:rFonts w:ascii="宋体" w:hAnsi="宋体"/>
                <w:sz w:val="24"/>
              </w:rPr>
            </w:pPr>
            <w:r>
              <w:rPr>
                <w:rFonts w:ascii="宋体" w:hAnsi="宋体" w:cs="宋体" w:hint="eastAsia"/>
                <w:sz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t>24.1</w:t>
            </w:r>
          </w:p>
        </w:tc>
        <w:tc>
          <w:tcPr>
            <w:tcW w:w="7740" w:type="dxa"/>
            <w:vAlign w:val="center"/>
          </w:tcPr>
          <w:p w:rsidR="00B02238" w:rsidRDefault="009A66FE">
            <w:pPr>
              <w:pStyle w:val="Default"/>
              <w:spacing w:line="460" w:lineRule="exact"/>
              <w:rPr>
                <w:rFonts w:ascii="宋体" w:hAnsi="宋体"/>
                <w:color w:val="auto"/>
              </w:rPr>
            </w:pPr>
            <w:r>
              <w:rPr>
                <w:rFonts w:ascii="宋体" w:hAnsi="宋体" w:hint="eastAsia"/>
                <w:color w:val="auto"/>
              </w:rPr>
              <w:t>评标委员会将审查投标文件是否完整、总体编排是否有序、文件签署是否合格、投标人是否提交了投标保证金、有无计算上的错误等。</w:t>
            </w:r>
            <w:r>
              <w:rPr>
                <w:rFonts w:ascii="宋体" w:hAnsi="宋体"/>
                <w:color w:val="auto"/>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t>24.2</w:t>
            </w:r>
          </w:p>
        </w:tc>
        <w:tc>
          <w:tcPr>
            <w:tcW w:w="7740" w:type="dxa"/>
            <w:vAlign w:val="center"/>
          </w:tcPr>
          <w:p w:rsidR="00B02238" w:rsidRDefault="009A66FE">
            <w:pPr>
              <w:pStyle w:val="Default"/>
              <w:spacing w:line="460" w:lineRule="exact"/>
              <w:rPr>
                <w:rFonts w:ascii="宋体" w:hAnsi="宋体"/>
                <w:color w:val="auto"/>
              </w:rPr>
            </w:pPr>
            <w:r>
              <w:rPr>
                <w:rFonts w:ascii="宋体" w:hAnsi="宋体" w:cs="宋体" w:hint="eastAsia"/>
                <w:color w:val="auto"/>
              </w:rPr>
              <w:t>算术错误将按下列方法更正：</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s="宋体" w:hint="eastAsia"/>
                <w:color w:val="auto"/>
              </w:rPr>
              <w:t>投标文件的大写金额和小写金额不一致的，以大写金额为准；投标总价金额与按分项报价汇总金额不一致的，以分项报价金额计算结果为准；分项报价金额小数点有明显错位的，应以投标总价为准，并修改分项报价。</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s="宋体" w:hint="eastAsia"/>
                <w:color w:val="auto"/>
              </w:rPr>
              <w:t>如果投标人不接受对其算术错误的更正，其投标将被否决。</w:t>
            </w:r>
            <w:r>
              <w:rPr>
                <w:rFonts w:ascii="宋体" w:hAnsi="宋体"/>
                <w:color w:val="auto"/>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t>24.3</w:t>
            </w:r>
          </w:p>
        </w:tc>
        <w:tc>
          <w:tcPr>
            <w:tcW w:w="7740" w:type="dxa"/>
            <w:vAlign w:val="center"/>
          </w:tcPr>
          <w:p w:rsidR="00B02238" w:rsidRDefault="009A66FE">
            <w:pPr>
              <w:pStyle w:val="Default"/>
              <w:spacing w:line="460" w:lineRule="exact"/>
              <w:rPr>
                <w:rFonts w:ascii="宋体" w:hAnsi="宋体"/>
                <w:color w:val="auto"/>
              </w:rPr>
            </w:pPr>
            <w:r>
              <w:rPr>
                <w:rFonts w:ascii="宋体" w:hAnsi="宋体" w:cs="宋体" w:hint="eastAsia"/>
                <w:color w:val="auto"/>
              </w:rPr>
              <w:t>对于投标文件中不构成实质性偏差的不正规、不一致或不规则，评标委员会可以接受，但这种接受不能损害或影响任何投标人的相对排序。</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t>24.4</w:t>
            </w:r>
          </w:p>
        </w:tc>
        <w:tc>
          <w:tcPr>
            <w:tcW w:w="7740" w:type="dxa"/>
            <w:vAlign w:val="center"/>
          </w:tcPr>
          <w:p w:rsidR="00B02238" w:rsidRDefault="009A66FE">
            <w:pPr>
              <w:pStyle w:val="Default"/>
              <w:spacing w:line="460" w:lineRule="exact"/>
              <w:rPr>
                <w:rFonts w:ascii="宋体" w:hAnsi="宋体" w:cs="宋体"/>
                <w:color w:val="auto"/>
              </w:rPr>
            </w:pPr>
            <w:r>
              <w:rPr>
                <w:rFonts w:ascii="宋体" w:hAnsi="宋体" w:cs="宋体" w:hint="eastAsia"/>
                <w:color w:val="auto"/>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Pr>
                <w:rFonts w:ascii="宋体" w:hAnsi="宋体" w:cs="宋体"/>
                <w:color w:val="auto"/>
              </w:rPr>
              <w:t>“</w:t>
            </w:r>
            <w:r>
              <w:rPr>
                <w:rFonts w:ascii="宋体" w:hAnsi="宋体"/>
                <w:color w:val="auto"/>
              </w:rPr>
              <w:t>*</w:t>
            </w:r>
            <w:r>
              <w:rPr>
                <w:rFonts w:ascii="宋体" w:hAnsi="宋体" w:cs="宋体"/>
                <w:color w:val="auto"/>
              </w:rPr>
              <w:t>”</w:t>
            </w:r>
            <w:r>
              <w:rPr>
                <w:rFonts w:ascii="宋体" w:hAnsi="宋体" w:cs="宋体" w:hint="eastAsia"/>
                <w:color w:val="auto"/>
              </w:rPr>
              <w:t>）的条款等内容的偏离将被认为是实质上的偏离。评标委员会决定投标的响应性只根据投标本身的真实无误的内容，而不依据外部的证据，但投标有不真实不正确的内容时除外。</w:t>
            </w:r>
            <w:r>
              <w:rPr>
                <w:rFonts w:ascii="宋体" w:hAnsi="宋体"/>
                <w:color w:val="auto"/>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sz w:val="24"/>
              </w:rPr>
              <w:lastRenderedPageBreak/>
              <w:t>24.5</w:t>
            </w:r>
          </w:p>
        </w:tc>
        <w:tc>
          <w:tcPr>
            <w:tcW w:w="7740" w:type="dxa"/>
            <w:vAlign w:val="center"/>
          </w:tcPr>
          <w:p w:rsidR="00B02238" w:rsidRDefault="009A66FE">
            <w:pPr>
              <w:pStyle w:val="Default"/>
              <w:spacing w:line="460" w:lineRule="exact"/>
              <w:rPr>
                <w:rFonts w:ascii="宋体" w:hAnsi="宋体"/>
                <w:color w:val="auto"/>
              </w:rPr>
            </w:pPr>
            <w:r>
              <w:rPr>
                <w:rFonts w:ascii="宋体" w:hAnsi="宋体" w:cs="宋体" w:hint="eastAsia"/>
                <w:color w:val="auto"/>
              </w:rPr>
              <w:t>实质上没有响应招标文件要求的投标将被否决。投标人不得通过修正、补充或撤销不合要求的偏离或保留从而使其投标成为实质上响应的投标。招标文件要求提供原件的，应当提供原件，否则将否决其投标。</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w:t>
            </w:r>
            <w:r>
              <w:rPr>
                <w:rFonts w:ascii="宋体" w:hAnsi="宋体"/>
                <w:sz w:val="24"/>
              </w:rPr>
              <w:t>24.5.1</w:t>
            </w:r>
          </w:p>
        </w:tc>
        <w:tc>
          <w:tcPr>
            <w:tcW w:w="7740" w:type="dxa"/>
            <w:vAlign w:val="center"/>
          </w:tcPr>
          <w:p w:rsidR="00B02238" w:rsidRDefault="009A66FE">
            <w:pPr>
              <w:pStyle w:val="Default"/>
              <w:spacing w:line="460" w:lineRule="exact"/>
              <w:rPr>
                <w:rFonts w:ascii="宋体" w:hAnsi="宋体" w:cs="宋体"/>
                <w:color w:val="auto"/>
              </w:rPr>
            </w:pPr>
            <w:r>
              <w:rPr>
                <w:rFonts w:ascii="宋体" w:hAnsi="宋体" w:cs="宋体" w:hint="eastAsia"/>
                <w:color w:val="auto"/>
              </w:rPr>
              <w:t>在商务评议过程中，有下列情形之一者，其投标将被否决：</w:t>
            </w:r>
          </w:p>
          <w:p w:rsidR="00B02238" w:rsidRDefault="009A66FE">
            <w:pPr>
              <w:pStyle w:val="Default"/>
              <w:spacing w:line="460" w:lineRule="exact"/>
              <w:rPr>
                <w:rFonts w:ascii="宋体" w:hAnsi="宋体"/>
                <w:color w:val="auto"/>
              </w:rPr>
            </w:pPr>
            <w:r>
              <w:rPr>
                <w:rFonts w:ascii="宋体" w:hAnsi="宋体"/>
                <w:color w:val="auto"/>
              </w:rPr>
              <w:t>1</w:t>
            </w:r>
            <w:r>
              <w:rPr>
                <w:rFonts w:ascii="宋体" w:hAnsi="宋体" w:cs="宋体" w:hint="eastAsia"/>
                <w:color w:val="auto"/>
              </w:rPr>
              <w:t>）投标人或其制造商与招标人有利害关系可能影响招标公正性的；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2</w:t>
            </w:r>
            <w:r>
              <w:rPr>
                <w:rFonts w:ascii="宋体" w:hAnsi="宋体" w:cs="宋体" w:hint="eastAsia"/>
                <w:color w:val="auto"/>
              </w:rPr>
              <w:t>）投标人参与项目前期咨询或招标文件编制的；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3</w:t>
            </w:r>
            <w:r>
              <w:rPr>
                <w:rFonts w:ascii="宋体" w:hAnsi="宋体" w:cs="宋体" w:hint="eastAsia"/>
                <w:color w:val="auto"/>
              </w:rPr>
              <w:t>）不同投标人单位负责人为同一人或者存在控股、管理关系的；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4</w:t>
            </w:r>
            <w:r>
              <w:rPr>
                <w:rFonts w:ascii="宋体" w:hAnsi="宋体" w:cs="宋体" w:hint="eastAsia"/>
                <w:color w:val="auto"/>
              </w:rPr>
              <w:t>）投标文件未按招标文件的要求签署的；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6</w:t>
            </w:r>
            <w:r>
              <w:rPr>
                <w:rFonts w:ascii="宋体" w:hAnsi="宋体" w:cs="宋体" w:hint="eastAsia"/>
                <w:color w:val="auto"/>
              </w:rPr>
              <w:t>）投标人的投标书、资格证明材料未提供，或不符合国家规定或者招标文件要求的；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7</w:t>
            </w:r>
            <w:r>
              <w:rPr>
                <w:rFonts w:ascii="宋体" w:hAnsi="宋体" w:cs="宋体" w:hint="eastAsia"/>
                <w:color w:val="auto"/>
              </w:rPr>
              <w:t>）同一投标人提交两个以上不同的投标方案或者投标报价的；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8</w:t>
            </w:r>
            <w:r>
              <w:rPr>
                <w:rFonts w:ascii="宋体" w:hAnsi="宋体" w:cs="宋体" w:hint="eastAsia"/>
                <w:color w:val="auto"/>
              </w:rPr>
              <w:t>）</w:t>
            </w:r>
            <w:r>
              <w:rPr>
                <w:rFonts w:ascii="宋体" w:hAnsi="宋体" w:hint="eastAsia"/>
                <w:color w:val="auto"/>
              </w:rPr>
              <w:t>投标人未按招标文件要求提交投标保证金或保证金金额不足、保函有效期不足、投标保证金形式或出具投标保函的银行不符合招标文件要求的；</w:t>
            </w:r>
          </w:p>
          <w:p w:rsidR="00B02238" w:rsidRDefault="009A66FE">
            <w:pPr>
              <w:pStyle w:val="Default"/>
              <w:spacing w:line="460" w:lineRule="exact"/>
              <w:rPr>
                <w:rFonts w:ascii="宋体" w:hAnsi="宋体" w:cs="宋体"/>
                <w:color w:val="auto"/>
              </w:rPr>
            </w:pPr>
            <w:r>
              <w:rPr>
                <w:rFonts w:ascii="宋体" w:hAnsi="宋体"/>
                <w:color w:val="auto"/>
              </w:rPr>
              <w:t>9</w:t>
            </w:r>
            <w:r>
              <w:rPr>
                <w:rFonts w:ascii="宋体" w:hAnsi="宋体" w:cs="宋体" w:hint="eastAsia"/>
                <w:color w:val="auto"/>
              </w:rPr>
              <w:t>）投标文件不满足招标文件加注星号（</w:t>
            </w:r>
            <w:r>
              <w:rPr>
                <w:rFonts w:ascii="宋体" w:hAnsi="宋体" w:cs="宋体"/>
                <w:color w:val="auto"/>
              </w:rPr>
              <w:t>“</w:t>
            </w:r>
            <w:r>
              <w:rPr>
                <w:rFonts w:ascii="宋体" w:hAnsi="宋体"/>
                <w:color w:val="auto"/>
              </w:rPr>
              <w:t>*</w:t>
            </w:r>
            <w:r>
              <w:rPr>
                <w:rFonts w:ascii="宋体" w:hAnsi="宋体" w:cs="宋体"/>
                <w:color w:val="auto"/>
              </w:rPr>
              <w:t>”</w:t>
            </w:r>
            <w:r>
              <w:rPr>
                <w:rFonts w:ascii="宋体" w:hAnsi="宋体" w:cs="宋体" w:hint="eastAsia"/>
                <w:color w:val="auto"/>
              </w:rPr>
              <w:t>）的重要商务条款要求的；</w:t>
            </w:r>
          </w:p>
          <w:p w:rsidR="00B02238" w:rsidRDefault="009A66FE">
            <w:pPr>
              <w:pStyle w:val="Default"/>
              <w:spacing w:line="460" w:lineRule="exact"/>
              <w:rPr>
                <w:rFonts w:ascii="宋体" w:hAnsi="宋体" w:cs="宋体"/>
                <w:color w:val="auto"/>
              </w:rPr>
            </w:pPr>
            <w:r>
              <w:rPr>
                <w:rFonts w:ascii="宋体" w:hAnsi="宋体"/>
                <w:color w:val="auto"/>
              </w:rPr>
              <w:t>1</w:t>
            </w:r>
            <w:r>
              <w:rPr>
                <w:rFonts w:ascii="宋体" w:hAnsi="宋体" w:hint="eastAsia"/>
                <w:color w:val="auto"/>
              </w:rPr>
              <w:t>0</w:t>
            </w:r>
            <w:r>
              <w:rPr>
                <w:rFonts w:ascii="宋体" w:hAnsi="宋体" w:cs="宋体" w:hint="eastAsia"/>
                <w:color w:val="auto"/>
              </w:rPr>
              <w:t>）投标有效期不足的；</w:t>
            </w:r>
          </w:p>
          <w:p w:rsidR="00B02238" w:rsidRDefault="009A66FE">
            <w:pPr>
              <w:pStyle w:val="Default"/>
              <w:spacing w:line="460" w:lineRule="exact"/>
              <w:rPr>
                <w:rFonts w:ascii="宋体" w:hAnsi="宋体"/>
                <w:color w:val="auto"/>
              </w:rPr>
            </w:pPr>
            <w:r>
              <w:rPr>
                <w:rFonts w:ascii="宋体" w:hAnsi="宋体" w:hint="eastAsia"/>
                <w:color w:val="auto"/>
              </w:rPr>
              <w:t>11）投标报价超出招标最高投标限价的；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1</w:t>
            </w:r>
            <w:r>
              <w:rPr>
                <w:rFonts w:ascii="宋体" w:hAnsi="宋体" w:hint="eastAsia"/>
                <w:color w:val="auto"/>
              </w:rPr>
              <w:t>2</w:t>
            </w:r>
            <w:r>
              <w:rPr>
                <w:rFonts w:ascii="宋体" w:hAnsi="宋体" w:cs="宋体" w:hint="eastAsia"/>
                <w:color w:val="auto"/>
              </w:rPr>
              <w:t>）投标人有串通投标、弄虚作假、行贿等违法行为的；</w:t>
            </w:r>
            <w:r>
              <w:rPr>
                <w:rFonts w:ascii="宋体" w:hAnsi="宋体"/>
                <w:color w:val="auto"/>
              </w:rPr>
              <w:t xml:space="preserve"> </w:t>
            </w:r>
          </w:p>
          <w:p w:rsidR="00B02238" w:rsidRDefault="009A66FE">
            <w:pPr>
              <w:pStyle w:val="Default"/>
              <w:spacing w:line="460" w:lineRule="exact"/>
              <w:rPr>
                <w:rFonts w:ascii="宋体" w:hAnsi="宋体" w:cs="宋体"/>
                <w:color w:val="auto"/>
              </w:rPr>
            </w:pPr>
            <w:r>
              <w:rPr>
                <w:rFonts w:ascii="宋体" w:hAnsi="宋体" w:hint="eastAsia"/>
                <w:color w:val="auto"/>
              </w:rPr>
              <w:t>13</w:t>
            </w:r>
            <w:r>
              <w:rPr>
                <w:rFonts w:ascii="宋体" w:hAnsi="宋体" w:cs="宋体" w:hint="eastAsia"/>
                <w:color w:val="auto"/>
              </w:rPr>
              <w:t>）存在招标文件中规定的否决投标的其他商务条款的。</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w:t>
            </w:r>
            <w:r>
              <w:rPr>
                <w:rFonts w:ascii="宋体" w:hAnsi="宋体"/>
                <w:sz w:val="24"/>
              </w:rPr>
              <w:t>24.5.2</w:t>
            </w:r>
          </w:p>
        </w:tc>
        <w:tc>
          <w:tcPr>
            <w:tcW w:w="7740" w:type="dxa"/>
            <w:vAlign w:val="center"/>
          </w:tcPr>
          <w:p w:rsidR="00B02238" w:rsidRDefault="009A66FE">
            <w:pPr>
              <w:pStyle w:val="Default"/>
              <w:spacing w:line="460" w:lineRule="exact"/>
              <w:rPr>
                <w:rFonts w:ascii="宋体" w:hAnsi="宋体"/>
                <w:color w:val="auto"/>
              </w:rPr>
            </w:pPr>
            <w:r>
              <w:rPr>
                <w:rFonts w:ascii="宋体" w:hAnsi="宋体" w:cs="宋体" w:hint="eastAsia"/>
                <w:color w:val="auto"/>
              </w:rPr>
              <w:t>技术评议过程中，有下列情形之一者，其投标将被否决：</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color w:val="auto"/>
              </w:rPr>
              <w:t>1</w:t>
            </w:r>
            <w:r>
              <w:rPr>
                <w:rFonts w:ascii="宋体" w:hAnsi="宋体" w:cs="宋体" w:hint="eastAsia"/>
                <w:color w:val="auto"/>
              </w:rPr>
              <w:t>）投标文件不满足招标文件技术规格中加注星号（</w:t>
            </w:r>
            <w:r>
              <w:rPr>
                <w:rFonts w:ascii="宋体" w:hAnsi="宋体" w:cs="宋体"/>
                <w:color w:val="auto"/>
              </w:rPr>
              <w:t>“</w:t>
            </w:r>
            <w:r>
              <w:rPr>
                <w:rFonts w:ascii="宋体" w:hAnsi="宋体"/>
                <w:color w:val="auto"/>
              </w:rPr>
              <w:t>*</w:t>
            </w:r>
            <w:r>
              <w:rPr>
                <w:rFonts w:ascii="宋体" w:hAnsi="宋体" w:cs="宋体"/>
                <w:color w:val="auto"/>
              </w:rPr>
              <w:t>”</w:t>
            </w:r>
            <w:r>
              <w:rPr>
                <w:rFonts w:ascii="宋体" w:hAnsi="宋体" w:cs="宋体" w:hint="eastAsia"/>
                <w:color w:val="auto"/>
              </w:rPr>
              <w:t>）的重要条款（参数）要求，或加注星号（</w:t>
            </w:r>
            <w:r>
              <w:rPr>
                <w:rFonts w:ascii="宋体" w:hAnsi="宋体" w:cs="宋体"/>
                <w:color w:val="auto"/>
              </w:rPr>
              <w:t>“</w:t>
            </w:r>
            <w:r>
              <w:rPr>
                <w:rFonts w:ascii="宋体" w:hAnsi="宋体"/>
                <w:color w:val="auto"/>
              </w:rPr>
              <w:t>*</w:t>
            </w:r>
            <w:r>
              <w:rPr>
                <w:rFonts w:ascii="宋体" w:hAnsi="宋体" w:cs="宋体"/>
                <w:color w:val="auto"/>
              </w:rPr>
              <w:t>”</w:t>
            </w:r>
            <w:r>
              <w:rPr>
                <w:rFonts w:ascii="宋体" w:hAnsi="宋体" w:cs="宋体" w:hint="eastAsia"/>
                <w:color w:val="auto"/>
              </w:rPr>
              <w:t>）的重要条款（参数）无符合招标文件要求的技术资料支持的；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hint="eastAsia"/>
                <w:color w:val="auto"/>
              </w:rPr>
              <w:t>2</w:t>
            </w:r>
            <w:r>
              <w:rPr>
                <w:rFonts w:ascii="宋体" w:hAnsi="宋体" w:cs="宋体" w:hint="eastAsia"/>
                <w:color w:val="auto"/>
              </w:rPr>
              <w:t>）投标文件技术规格中的响应与事实不符或虚假投标的；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hint="eastAsia"/>
                <w:color w:val="auto"/>
              </w:rPr>
              <w:t>3</w:t>
            </w:r>
            <w:r>
              <w:rPr>
                <w:rFonts w:ascii="宋体" w:hAnsi="宋体" w:cs="宋体" w:hint="eastAsia"/>
                <w:color w:val="auto"/>
              </w:rPr>
              <w:t>）投标人复制招标文件的技术规格相关部分内容作为其投标文件中一部分的；</w:t>
            </w:r>
            <w:r>
              <w:rPr>
                <w:rFonts w:ascii="宋体" w:hAnsi="宋体"/>
                <w:color w:val="auto"/>
              </w:rPr>
              <w:t xml:space="preserve"> </w:t>
            </w:r>
          </w:p>
          <w:p w:rsidR="00B02238" w:rsidRDefault="009A66FE">
            <w:pPr>
              <w:pStyle w:val="Default"/>
              <w:spacing w:line="460" w:lineRule="exact"/>
              <w:rPr>
                <w:rFonts w:ascii="宋体" w:hAnsi="宋体"/>
                <w:color w:val="auto"/>
              </w:rPr>
            </w:pPr>
            <w:r>
              <w:rPr>
                <w:rFonts w:ascii="宋体" w:hAnsi="宋体" w:hint="eastAsia"/>
                <w:color w:val="auto"/>
              </w:rPr>
              <w:t>4</w:t>
            </w:r>
            <w:r>
              <w:rPr>
                <w:rFonts w:ascii="宋体" w:hAnsi="宋体" w:cs="宋体" w:hint="eastAsia"/>
                <w:color w:val="auto"/>
              </w:rPr>
              <w:t>）存在招标文件中规定的否决投标的其他技术条款的。</w:t>
            </w:r>
            <w:r>
              <w:rPr>
                <w:rFonts w:ascii="宋体" w:hAnsi="宋体"/>
                <w:color w:val="auto"/>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jc w:val="center"/>
              <w:rPr>
                <w:rFonts w:ascii="宋体" w:hAnsi="宋体"/>
                <w:sz w:val="24"/>
              </w:rPr>
            </w:pPr>
            <w:r>
              <w:rPr>
                <w:rFonts w:ascii="宋体" w:hAnsi="宋体" w:hint="eastAsia"/>
                <w:sz w:val="24"/>
              </w:rPr>
              <w:t>25.1</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评标货币：</w:t>
            </w:r>
            <w:r>
              <w:rPr>
                <w:rFonts w:ascii="宋体" w:hAnsi="宋体" w:hint="eastAsia"/>
                <w:b/>
                <w:sz w:val="24"/>
                <w:u w:val="single"/>
              </w:rPr>
              <w:t>人民币</w:t>
            </w:r>
            <w:r>
              <w:rPr>
                <w:rFonts w:ascii="宋体" w:hAnsi="宋体" w:hint="eastAsia"/>
                <w:sz w:val="24"/>
                <w:u w:val="single"/>
              </w:rPr>
              <w:t xml:space="preserve"> </w:t>
            </w:r>
          </w:p>
        </w:tc>
      </w:tr>
      <w:tr w:rsidR="00B02238">
        <w:trPr>
          <w:trHeight w:val="531"/>
        </w:trPr>
        <w:tc>
          <w:tcPr>
            <w:tcW w:w="1260" w:type="dxa"/>
            <w:tcBorders>
              <w:bottom w:val="single" w:sz="4" w:space="0" w:color="auto"/>
            </w:tcBorders>
            <w:vAlign w:val="center"/>
          </w:tcPr>
          <w:p w:rsidR="00B02238" w:rsidRDefault="009A66FE">
            <w:pPr>
              <w:spacing w:line="460" w:lineRule="exact"/>
              <w:ind w:firstLineChars="100" w:firstLine="240"/>
              <w:rPr>
                <w:rFonts w:ascii="宋体" w:hAnsi="宋体"/>
                <w:sz w:val="24"/>
              </w:rPr>
            </w:pPr>
            <w:r>
              <w:rPr>
                <w:rFonts w:ascii="宋体" w:hAnsi="宋体" w:hint="eastAsia"/>
                <w:sz w:val="24"/>
              </w:rPr>
              <w:t>26.2</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计算评标总价时，以货物抵达最终目的地为依据：</w:t>
            </w:r>
          </w:p>
          <w:p w:rsidR="00B02238" w:rsidRDefault="009A66FE">
            <w:pPr>
              <w:adjustRightInd w:val="0"/>
              <w:snapToGrid w:val="0"/>
              <w:spacing w:line="460" w:lineRule="exact"/>
              <w:rPr>
                <w:rFonts w:ascii="宋体" w:hAnsi="宋体"/>
                <w:sz w:val="24"/>
              </w:rPr>
            </w:pPr>
            <w:r>
              <w:rPr>
                <w:rFonts w:ascii="宋体" w:hAnsi="宋体" w:hint="eastAsia"/>
                <w:sz w:val="24"/>
              </w:rPr>
              <w:t>（1）中国境外产品为DDP用户现场。</w:t>
            </w:r>
          </w:p>
          <w:p w:rsidR="00B02238" w:rsidRDefault="009A66FE">
            <w:pPr>
              <w:spacing w:line="460" w:lineRule="exact"/>
              <w:rPr>
                <w:rFonts w:ascii="宋体" w:hAnsi="宋体"/>
                <w:sz w:val="24"/>
              </w:rPr>
            </w:pPr>
            <w:r>
              <w:rPr>
                <w:rFonts w:ascii="宋体" w:hAnsi="宋体" w:hint="eastAsia"/>
                <w:sz w:val="24"/>
              </w:rPr>
              <w:lastRenderedPageBreak/>
              <w:t>（2）中国境内产品为</w:t>
            </w:r>
            <w:r>
              <w:rPr>
                <w:rFonts w:ascii="宋体" w:hAnsi="宋体"/>
                <w:sz w:val="24"/>
              </w:rPr>
              <w:t>EXW</w:t>
            </w:r>
            <w:r>
              <w:rPr>
                <w:rFonts w:ascii="宋体" w:hAnsi="宋体" w:hint="eastAsia"/>
                <w:sz w:val="24"/>
              </w:rPr>
              <w:t>价（即出厂价）（含增值税和其它税费）及国内运保费加伴随费用之和。</w:t>
            </w:r>
          </w:p>
        </w:tc>
      </w:tr>
      <w:tr w:rsidR="00B02238">
        <w:trPr>
          <w:trHeight w:val="4202"/>
        </w:trPr>
        <w:tc>
          <w:tcPr>
            <w:tcW w:w="1260" w:type="dxa"/>
            <w:vAlign w:val="center"/>
          </w:tcPr>
          <w:p w:rsidR="00B02238" w:rsidRDefault="009A66FE">
            <w:pPr>
              <w:spacing w:line="460" w:lineRule="exact"/>
              <w:ind w:firstLineChars="100" w:firstLine="240"/>
              <w:rPr>
                <w:rFonts w:ascii="宋体" w:hAnsi="宋体"/>
                <w:b/>
                <w:sz w:val="24"/>
              </w:rPr>
            </w:pPr>
            <w:r>
              <w:rPr>
                <w:rFonts w:ascii="宋体" w:hAnsi="宋体" w:hint="eastAsia"/>
                <w:sz w:val="24"/>
              </w:rPr>
              <w:lastRenderedPageBreak/>
              <w:t>26.3</w:t>
            </w:r>
          </w:p>
        </w:tc>
        <w:tc>
          <w:tcPr>
            <w:tcW w:w="7740" w:type="dxa"/>
            <w:vAlign w:val="center"/>
          </w:tcPr>
          <w:p w:rsidR="00B02238" w:rsidRDefault="009A66FE">
            <w:pPr>
              <w:spacing w:line="460" w:lineRule="exact"/>
              <w:rPr>
                <w:rFonts w:ascii="宋体" w:hAnsi="宋体"/>
                <w:sz w:val="24"/>
              </w:rPr>
            </w:pPr>
            <w:r>
              <w:rPr>
                <w:rFonts w:ascii="宋体" w:hAnsi="宋体" w:hint="eastAsia"/>
                <w:sz w:val="24"/>
              </w:rPr>
              <w:t>评标量化因素：1）、2）、3）、4）、5）、7）、8）适用</w:t>
            </w:r>
          </w:p>
          <w:p w:rsidR="00B02238" w:rsidRDefault="009A66FE">
            <w:pPr>
              <w:spacing w:line="460" w:lineRule="exact"/>
              <w:rPr>
                <w:rFonts w:ascii="宋体" w:hAnsi="宋体"/>
                <w:sz w:val="24"/>
              </w:rPr>
            </w:pPr>
            <w:r>
              <w:rPr>
                <w:rFonts w:ascii="宋体" w:hAnsi="宋体"/>
                <w:sz w:val="24"/>
              </w:rPr>
              <w:t>1)在中国境内所发生的内陆运输费、保险费，及其将货物运至最终目的地的伴随服务费用；</w:t>
            </w:r>
          </w:p>
          <w:p w:rsidR="00B02238" w:rsidRDefault="009A66FE">
            <w:pPr>
              <w:spacing w:line="460" w:lineRule="exact"/>
              <w:rPr>
                <w:rFonts w:ascii="宋体" w:hAnsi="宋体"/>
                <w:sz w:val="24"/>
              </w:rPr>
            </w:pPr>
            <w:r>
              <w:rPr>
                <w:rFonts w:ascii="宋体" w:hAnsi="宋体"/>
                <w:sz w:val="24"/>
              </w:rPr>
              <w:t>2)投标文件申报的交货期；</w:t>
            </w:r>
          </w:p>
          <w:p w:rsidR="00B02238" w:rsidRDefault="009A66FE">
            <w:pPr>
              <w:spacing w:line="460" w:lineRule="exact"/>
              <w:rPr>
                <w:rFonts w:ascii="宋体" w:hAnsi="宋体"/>
                <w:sz w:val="24"/>
              </w:rPr>
            </w:pPr>
            <w:r>
              <w:rPr>
                <w:rFonts w:ascii="宋体" w:hAnsi="宋体"/>
                <w:sz w:val="24"/>
              </w:rPr>
              <w:t>3)与合同条款规定的付款条件的偏差；</w:t>
            </w:r>
          </w:p>
          <w:p w:rsidR="00B02238" w:rsidRDefault="009A66FE">
            <w:pPr>
              <w:spacing w:line="460" w:lineRule="exact"/>
              <w:rPr>
                <w:rFonts w:ascii="宋体" w:hAnsi="宋体"/>
                <w:sz w:val="24"/>
              </w:rPr>
            </w:pPr>
            <w:r>
              <w:rPr>
                <w:rFonts w:ascii="宋体" w:hAnsi="宋体"/>
                <w:sz w:val="24"/>
              </w:rPr>
              <w:t>4)所投货物零部件、备品备件和伴随服务的费用；</w:t>
            </w:r>
          </w:p>
          <w:p w:rsidR="00B02238" w:rsidRDefault="009A66FE">
            <w:pPr>
              <w:spacing w:line="460" w:lineRule="exact"/>
              <w:rPr>
                <w:rFonts w:ascii="宋体" w:hAnsi="宋体"/>
                <w:sz w:val="24"/>
              </w:rPr>
            </w:pPr>
            <w:r>
              <w:rPr>
                <w:rFonts w:ascii="宋体" w:hAnsi="宋体"/>
                <w:sz w:val="24"/>
              </w:rPr>
              <w:t>5)在中国境内得到投标设备的备件和售后服务的可能性；</w:t>
            </w:r>
          </w:p>
          <w:p w:rsidR="00B02238" w:rsidRDefault="009A66FE">
            <w:pPr>
              <w:spacing w:line="460" w:lineRule="exact"/>
              <w:rPr>
                <w:rFonts w:ascii="宋体" w:hAnsi="宋体"/>
                <w:sz w:val="24"/>
              </w:rPr>
            </w:pPr>
            <w:r>
              <w:rPr>
                <w:rFonts w:ascii="宋体" w:hAnsi="宋体"/>
                <w:sz w:val="24"/>
              </w:rPr>
              <w:t>7)投标设备的性能和生产率；</w:t>
            </w:r>
          </w:p>
          <w:p w:rsidR="00B02238" w:rsidRDefault="009A66FE">
            <w:pPr>
              <w:spacing w:line="460" w:lineRule="exact"/>
              <w:rPr>
                <w:rFonts w:ascii="宋体" w:hAnsi="宋体"/>
                <w:sz w:val="24"/>
              </w:rPr>
            </w:pPr>
            <w:r>
              <w:rPr>
                <w:rFonts w:ascii="宋体" w:hAnsi="宋体"/>
                <w:sz w:val="24"/>
              </w:rPr>
              <w:t>8)备选方案及其它额外的评标因素和标准。</w:t>
            </w:r>
          </w:p>
        </w:tc>
      </w:tr>
      <w:tr w:rsidR="00B02238">
        <w:trPr>
          <w:trHeight w:val="473"/>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26.4.1</w:t>
            </w:r>
          </w:p>
        </w:tc>
        <w:tc>
          <w:tcPr>
            <w:tcW w:w="7740" w:type="dxa"/>
            <w:vAlign w:val="center"/>
          </w:tcPr>
          <w:p w:rsidR="00B02238" w:rsidRPr="00C81D8C" w:rsidRDefault="009A66FE">
            <w:pPr>
              <w:spacing w:line="460" w:lineRule="exact"/>
              <w:rPr>
                <w:rFonts w:ascii="宋体" w:hAnsi="宋体"/>
                <w:sz w:val="24"/>
              </w:rPr>
            </w:pPr>
            <w:r w:rsidRPr="00C81D8C">
              <w:rPr>
                <w:rFonts w:ascii="宋体" w:hAnsi="宋体" w:hint="eastAsia"/>
                <w:sz w:val="24"/>
              </w:rPr>
              <w:t>内陆运输、保险及其伴随服务</w:t>
            </w:r>
          </w:p>
          <w:p w:rsidR="00B02238" w:rsidRPr="00C81D8C" w:rsidRDefault="009A66FE">
            <w:pPr>
              <w:spacing w:line="460" w:lineRule="exact"/>
              <w:rPr>
                <w:rFonts w:ascii="宋体" w:hAnsi="宋体"/>
                <w:sz w:val="24"/>
              </w:rPr>
            </w:pPr>
            <w:r w:rsidRPr="00C81D8C">
              <w:rPr>
                <w:rFonts w:ascii="宋体" w:hAnsi="宋体" w:hint="eastAsia"/>
                <w:sz w:val="24"/>
              </w:rPr>
              <w:t>投标人应提供：</w:t>
            </w:r>
          </w:p>
          <w:p w:rsidR="00B02238" w:rsidRPr="00C81D8C" w:rsidRDefault="009A66FE">
            <w:pPr>
              <w:spacing w:line="460" w:lineRule="exact"/>
              <w:ind w:left="720" w:hangingChars="300" w:hanging="720"/>
              <w:rPr>
                <w:rFonts w:ascii="宋体" w:hAnsi="宋体"/>
                <w:sz w:val="24"/>
              </w:rPr>
            </w:pPr>
            <w:r w:rsidRPr="00C81D8C">
              <w:rPr>
                <w:rFonts w:ascii="宋体" w:hAnsi="宋体" w:hint="eastAsia"/>
                <w:sz w:val="24"/>
              </w:rPr>
              <w:t xml:space="preserve">（1）货物尺寸和装运重量； </w:t>
            </w:r>
          </w:p>
          <w:p w:rsidR="00B02238" w:rsidRPr="00C81D8C" w:rsidRDefault="009A66FE">
            <w:pPr>
              <w:spacing w:line="460" w:lineRule="exact"/>
              <w:ind w:left="480" w:hangingChars="200" w:hanging="480"/>
              <w:rPr>
                <w:rFonts w:ascii="宋体" w:hAnsi="宋体"/>
                <w:sz w:val="24"/>
              </w:rPr>
            </w:pPr>
            <w:r w:rsidRPr="00C81D8C">
              <w:rPr>
                <w:rFonts w:ascii="宋体" w:hAnsi="宋体" w:hint="eastAsia"/>
                <w:sz w:val="24"/>
              </w:rPr>
              <w:t>（2）货物运至项目现场估计的内陆运费、保险费；</w:t>
            </w:r>
          </w:p>
        </w:tc>
      </w:tr>
      <w:tr w:rsidR="00B02238">
        <w:trPr>
          <w:trHeight w:val="425"/>
        </w:trPr>
        <w:tc>
          <w:tcPr>
            <w:tcW w:w="1260" w:type="dxa"/>
            <w:vAlign w:val="center"/>
          </w:tcPr>
          <w:p w:rsidR="00B02238" w:rsidRDefault="009A66FE">
            <w:pPr>
              <w:spacing w:line="460" w:lineRule="exact"/>
              <w:jc w:val="center"/>
              <w:rPr>
                <w:rFonts w:ascii="宋体" w:hAnsi="宋体"/>
                <w:sz w:val="24"/>
              </w:rPr>
            </w:pPr>
            <w:r>
              <w:rPr>
                <w:rFonts w:ascii="宋体" w:hAnsi="宋体" w:hint="eastAsia"/>
                <w:sz w:val="24"/>
              </w:rPr>
              <w:t>*26.4.2</w:t>
            </w:r>
          </w:p>
        </w:tc>
        <w:tc>
          <w:tcPr>
            <w:tcW w:w="7740" w:type="dxa"/>
            <w:vAlign w:val="center"/>
          </w:tcPr>
          <w:p w:rsidR="00B02238" w:rsidRPr="00C81D8C" w:rsidRDefault="009A66FE">
            <w:pPr>
              <w:spacing w:line="460" w:lineRule="exact"/>
              <w:rPr>
                <w:rFonts w:ascii="宋体" w:hAnsi="宋体"/>
                <w:sz w:val="24"/>
              </w:rPr>
            </w:pPr>
            <w:r w:rsidRPr="00C81D8C">
              <w:rPr>
                <w:rFonts w:ascii="宋体" w:hAnsi="宋体" w:hint="eastAsia"/>
                <w:sz w:val="24"/>
              </w:rPr>
              <w:t>交货期：合同签订后90天内。</w:t>
            </w:r>
          </w:p>
        </w:tc>
      </w:tr>
      <w:tr w:rsidR="00B02238">
        <w:trPr>
          <w:trHeight w:val="658"/>
        </w:trPr>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26.4.3</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hint="eastAsia"/>
                <w:sz w:val="24"/>
              </w:rPr>
              <w:t>付款条件的偏差：不适用</w:t>
            </w:r>
          </w:p>
        </w:tc>
      </w:tr>
      <w:tr w:rsidR="00B02238">
        <w:trPr>
          <w:trHeight w:val="622"/>
        </w:trPr>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26.4.4</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sz w:val="24"/>
              </w:rPr>
              <w:t>零部件和备品备件、易损件、专用工具的费用：26.4.4 1</w:t>
            </w:r>
            <w:r w:rsidRPr="00C81D8C">
              <w:rPr>
                <w:rFonts w:ascii="宋体" w:hAnsi="宋体" w:hint="eastAsia"/>
                <w:sz w:val="24"/>
              </w:rPr>
              <w:t>)</w:t>
            </w:r>
          </w:p>
          <w:p w:rsidR="00B02238" w:rsidRPr="00C81D8C" w:rsidRDefault="009A66FE">
            <w:pPr>
              <w:spacing w:line="440" w:lineRule="exact"/>
              <w:rPr>
                <w:rFonts w:ascii="宋体" w:hAnsi="宋体"/>
                <w:sz w:val="24"/>
              </w:rPr>
            </w:pPr>
            <w:r w:rsidRPr="00C81D8C">
              <w:rPr>
                <w:rFonts w:ascii="宋体" w:hAnsi="宋体" w:cs="宋体" w:hint="eastAsia"/>
                <w:sz w:val="24"/>
              </w:rPr>
              <w:t>投标人将所投货物的零部件及在</w:t>
            </w:r>
            <w:r w:rsidRPr="00C81D8C">
              <w:rPr>
                <w:rFonts w:ascii="宋体" w:hAnsi="宋体" w:cs="黑体" w:hint="eastAsia"/>
                <w:sz w:val="24"/>
              </w:rPr>
              <w:t>投标资料表</w:t>
            </w:r>
            <w:r w:rsidRPr="00C81D8C">
              <w:rPr>
                <w:rFonts w:ascii="宋体" w:hAnsi="宋体" w:cs="宋体" w:hint="eastAsia"/>
                <w:sz w:val="24"/>
              </w:rPr>
              <w:t>中规定的运行周期内必需的备品备件的名称和数量清单附在技术规格中，按投标文件中所报的单价来计算其总价，并计入投标价中</w:t>
            </w:r>
            <w:r w:rsidRPr="00C81D8C">
              <w:rPr>
                <w:rFonts w:ascii="宋体" w:hAnsi="宋体"/>
                <w:sz w:val="24"/>
              </w:rPr>
              <w:t>。</w:t>
            </w:r>
          </w:p>
        </w:tc>
      </w:tr>
      <w:tr w:rsidR="00B02238">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26.4.5</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hint="eastAsia"/>
                <w:sz w:val="24"/>
              </w:rPr>
              <w:t>中国境内的备件供应和售后服务设施：</w:t>
            </w:r>
          </w:p>
          <w:p w:rsidR="00B02238" w:rsidRPr="00C81D8C" w:rsidRDefault="009A66FE">
            <w:pPr>
              <w:spacing w:line="440" w:lineRule="exact"/>
              <w:rPr>
                <w:rFonts w:ascii="宋体" w:hAnsi="宋体"/>
                <w:sz w:val="24"/>
              </w:rPr>
            </w:pPr>
            <w:r w:rsidRPr="00C81D8C">
              <w:rPr>
                <w:rFonts w:ascii="宋体" w:hAnsi="宋体" w:hint="eastAsia"/>
                <w:sz w:val="24"/>
              </w:rPr>
              <w:t>卖方在中国境内必须设有投标货物的备件供应、维修机构及专业维修人员，若投标人不具备此条件，评标价将按照投标总价的1%进行加价。</w:t>
            </w:r>
          </w:p>
        </w:tc>
      </w:tr>
      <w:tr w:rsidR="00B02238">
        <w:trPr>
          <w:trHeight w:val="721"/>
        </w:trPr>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26.4.6</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hint="eastAsia"/>
                <w:sz w:val="24"/>
              </w:rPr>
              <w:t>预计运行和维护费用：不适用</w:t>
            </w:r>
          </w:p>
        </w:tc>
      </w:tr>
      <w:tr w:rsidR="00B02238">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26.4.7</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hint="eastAsia"/>
                <w:sz w:val="24"/>
              </w:rPr>
              <w:t>设备性能和生产率：</w:t>
            </w:r>
            <w:r w:rsidRPr="00C81D8C">
              <w:rPr>
                <w:rFonts w:ascii="宋体" w:hAnsi="宋体"/>
                <w:sz w:val="24"/>
              </w:rPr>
              <w:t xml:space="preserve"> </w:t>
            </w:r>
            <w:r w:rsidRPr="00C81D8C">
              <w:rPr>
                <w:rFonts w:ascii="宋体" w:hAnsi="宋体" w:hint="eastAsia"/>
                <w:sz w:val="24"/>
              </w:rPr>
              <w:t>适用</w:t>
            </w:r>
            <w:r w:rsidRPr="00C81D8C">
              <w:rPr>
                <w:rFonts w:ascii="宋体" w:hAnsi="宋体"/>
                <w:sz w:val="24"/>
              </w:rPr>
              <w:t>26.4.</w:t>
            </w:r>
            <w:r w:rsidRPr="00C81D8C">
              <w:rPr>
                <w:rFonts w:ascii="宋体" w:hAnsi="宋体" w:hint="eastAsia"/>
                <w:sz w:val="24"/>
              </w:rPr>
              <w:t>7</w:t>
            </w:r>
            <w:r w:rsidRPr="00C81D8C">
              <w:rPr>
                <w:rFonts w:ascii="宋体" w:hAnsi="宋体"/>
                <w:sz w:val="24"/>
              </w:rPr>
              <w:t>.</w:t>
            </w:r>
            <w:r w:rsidRPr="00C81D8C">
              <w:rPr>
                <w:rFonts w:ascii="宋体" w:hAnsi="宋体" w:hint="eastAsia"/>
                <w:sz w:val="24"/>
              </w:rPr>
              <w:t xml:space="preserve"> 2</w:t>
            </w:r>
            <w:r w:rsidRPr="00C81D8C">
              <w:rPr>
                <w:rFonts w:ascii="宋体" w:hAnsi="宋体"/>
                <w:sz w:val="24"/>
              </w:rPr>
              <w:t>）</w:t>
            </w:r>
          </w:p>
          <w:p w:rsidR="00B02238" w:rsidRPr="00C81D8C" w:rsidRDefault="009A66FE">
            <w:pPr>
              <w:spacing w:line="440" w:lineRule="exact"/>
              <w:rPr>
                <w:rFonts w:ascii="宋体" w:hAnsi="宋体"/>
                <w:sz w:val="24"/>
              </w:rPr>
            </w:pPr>
            <w:r w:rsidRPr="00C81D8C">
              <w:rPr>
                <w:rFonts w:ascii="宋体" w:hAnsi="宋体" w:hint="eastAsia"/>
                <w:sz w:val="24"/>
              </w:rPr>
              <w:t>调整方法：</w:t>
            </w:r>
          </w:p>
          <w:p w:rsidR="00B02238" w:rsidRPr="00C81D8C" w:rsidRDefault="009A66FE">
            <w:pPr>
              <w:spacing w:line="440" w:lineRule="exact"/>
              <w:rPr>
                <w:rFonts w:ascii="宋体" w:hAnsi="宋体"/>
                <w:sz w:val="24"/>
              </w:rPr>
            </w:pPr>
            <w:r w:rsidRPr="00C81D8C">
              <w:rPr>
                <w:rFonts w:ascii="宋体" w:hAnsi="宋体" w:hint="eastAsia"/>
                <w:sz w:val="24"/>
              </w:rPr>
              <w:t>1、“第八章 货物需求一览表及技术规格”中未注“*”号的技术指标为一般技术参数，投标方的投标书中每项低于一般技术参数的偏离，其评</w:t>
            </w:r>
            <w:r w:rsidRPr="00C81D8C">
              <w:rPr>
                <w:rFonts w:ascii="宋体" w:hAnsi="宋体" w:hint="eastAsia"/>
                <w:sz w:val="24"/>
              </w:rPr>
              <w:lastRenderedPageBreak/>
              <w:t>标价将增加该设备投标报价的1%；一般技术参数偏离</w:t>
            </w:r>
            <w:r w:rsidR="00461D89" w:rsidRPr="00C81D8C">
              <w:rPr>
                <w:rFonts w:ascii="宋体" w:hAnsi="宋体" w:hint="eastAsia"/>
                <w:sz w:val="24"/>
              </w:rPr>
              <w:t>6</w:t>
            </w:r>
            <w:r w:rsidRPr="00C81D8C">
              <w:rPr>
                <w:rFonts w:ascii="宋体" w:hAnsi="宋体" w:hint="eastAsia"/>
                <w:sz w:val="24"/>
              </w:rPr>
              <w:t>项及以上投标将被否决。</w:t>
            </w:r>
          </w:p>
          <w:p w:rsidR="00B02238" w:rsidRPr="00C81D8C" w:rsidRDefault="009A66FE">
            <w:pPr>
              <w:spacing w:line="440" w:lineRule="exact"/>
              <w:rPr>
                <w:rFonts w:ascii="宋体" w:hAnsi="宋体"/>
                <w:sz w:val="24"/>
              </w:rPr>
            </w:pPr>
            <w:r w:rsidRPr="00C81D8C">
              <w:rPr>
                <w:rFonts w:ascii="宋体" w:hAnsi="宋体" w:hint="eastAsia"/>
                <w:sz w:val="24"/>
              </w:rPr>
              <w:t>2、技术规格书中标注“*”号的为关键技术参数，对这些关键技术参数的任何负偏离将导致投标被否决。</w:t>
            </w:r>
          </w:p>
          <w:p w:rsidR="00B02238" w:rsidRPr="00C81D8C" w:rsidRDefault="009A66FE">
            <w:pPr>
              <w:spacing w:line="440" w:lineRule="exact"/>
              <w:rPr>
                <w:rFonts w:ascii="宋体" w:hAnsi="宋体"/>
                <w:sz w:val="24"/>
              </w:rPr>
            </w:pPr>
            <w:r w:rsidRPr="00C81D8C">
              <w:rPr>
                <w:rFonts w:ascii="宋体" w:hAnsi="宋体" w:hint="eastAsia"/>
                <w:sz w:val="24"/>
              </w:rPr>
              <w:t>3、投标人必须以所投设备的技术规格逐条应答并提供相应的具体描述，简单应答“满足”、“符合”、“达到”或照搬招标文件要求的应答，视为“不满足”招标文件要求。</w:t>
            </w:r>
          </w:p>
          <w:p w:rsidR="00B02238" w:rsidRPr="00C81D8C" w:rsidRDefault="009A66FE">
            <w:pPr>
              <w:spacing w:line="440" w:lineRule="exact"/>
              <w:rPr>
                <w:rFonts w:ascii="宋体" w:hAnsi="宋体"/>
                <w:sz w:val="24"/>
              </w:rPr>
            </w:pPr>
            <w:r w:rsidRPr="00C81D8C">
              <w:rPr>
                <w:rFonts w:ascii="宋体" w:hAnsi="宋体" w:hint="eastAsia"/>
                <w:sz w:val="24"/>
              </w:rPr>
              <w:t>4、投标文件中加注“*”号的主要参数无技术支持资料的，也将导致投标被否决，技术支持资料指制造商公开发布的印刷资料（技术白皮书、图片等技术标准资料）或检测机构出具的检测报告或技术说明书。</w:t>
            </w:r>
          </w:p>
        </w:tc>
      </w:tr>
      <w:tr w:rsidR="00B02238">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lastRenderedPageBreak/>
              <w:t>*26.4.8</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hint="eastAsia"/>
                <w:sz w:val="24"/>
              </w:rPr>
              <w:t xml:space="preserve">其它额外评标因素和标准： </w:t>
            </w:r>
          </w:p>
          <w:p w:rsidR="00B02238" w:rsidRPr="00C81D8C" w:rsidRDefault="009A66FE">
            <w:pPr>
              <w:spacing w:line="440" w:lineRule="exact"/>
              <w:rPr>
                <w:rFonts w:ascii="宋体" w:hAnsi="宋体"/>
                <w:sz w:val="24"/>
              </w:rPr>
            </w:pPr>
            <w:r w:rsidRPr="00C81D8C">
              <w:rPr>
                <w:rFonts w:ascii="宋体" w:hAnsi="宋体" w:hint="eastAsia"/>
                <w:sz w:val="24"/>
              </w:rPr>
              <w:t>1、所有加注“*”的商务条款必须满足。</w:t>
            </w:r>
          </w:p>
          <w:p w:rsidR="00B02238" w:rsidRPr="00C81D8C" w:rsidRDefault="009A66FE">
            <w:pPr>
              <w:spacing w:line="440" w:lineRule="exact"/>
              <w:rPr>
                <w:rFonts w:ascii="宋体" w:hAnsi="宋体"/>
                <w:sz w:val="24"/>
              </w:rPr>
            </w:pPr>
            <w:r w:rsidRPr="00C81D8C">
              <w:rPr>
                <w:rFonts w:ascii="宋体" w:hAnsi="宋体" w:hint="eastAsia"/>
                <w:sz w:val="24"/>
              </w:rPr>
              <w:t>2、投标文件技术规格中的响应必须与事实情况符合或不得虚假投标；</w:t>
            </w:r>
          </w:p>
          <w:p w:rsidR="00B02238" w:rsidRPr="00C81D8C" w:rsidRDefault="009A66FE">
            <w:pPr>
              <w:spacing w:line="440" w:lineRule="exact"/>
              <w:rPr>
                <w:rFonts w:ascii="宋体" w:hAnsi="宋体"/>
                <w:sz w:val="24"/>
              </w:rPr>
            </w:pPr>
            <w:r w:rsidRPr="00C81D8C">
              <w:rPr>
                <w:rFonts w:ascii="宋体" w:hAnsi="宋体" w:hint="eastAsia"/>
                <w:sz w:val="24"/>
              </w:rPr>
              <w:t>3、投标人不得复制招标文件的技术规格相关部分内容作为其投标文件中一部分；</w:t>
            </w:r>
          </w:p>
        </w:tc>
      </w:tr>
      <w:tr w:rsidR="00B02238">
        <w:tc>
          <w:tcPr>
            <w:tcW w:w="1260" w:type="dxa"/>
            <w:vAlign w:val="center"/>
          </w:tcPr>
          <w:p w:rsidR="00B02238" w:rsidRDefault="009A66FE">
            <w:pPr>
              <w:spacing w:line="440" w:lineRule="exact"/>
              <w:jc w:val="center"/>
              <w:rPr>
                <w:rFonts w:ascii="宋体" w:hAnsi="宋体"/>
                <w:sz w:val="24"/>
              </w:rPr>
            </w:pPr>
            <w:r>
              <w:rPr>
                <w:rFonts w:ascii="宋体" w:hAnsi="宋体" w:hint="eastAsia"/>
                <w:sz w:val="24"/>
              </w:rPr>
              <w:t>28.1</w:t>
            </w:r>
          </w:p>
        </w:tc>
        <w:tc>
          <w:tcPr>
            <w:tcW w:w="7740" w:type="dxa"/>
            <w:vAlign w:val="center"/>
          </w:tcPr>
          <w:p w:rsidR="00B02238" w:rsidRPr="00C81D8C" w:rsidRDefault="009A66FE">
            <w:pPr>
              <w:spacing w:line="440" w:lineRule="exact"/>
              <w:rPr>
                <w:rFonts w:ascii="宋体" w:hAnsi="宋体"/>
                <w:sz w:val="24"/>
              </w:rPr>
            </w:pPr>
            <w:r w:rsidRPr="00C81D8C">
              <w:rPr>
                <w:rFonts w:ascii="宋体" w:hAnsi="宋体" w:cs="宋体" w:hint="eastAsia"/>
                <w:sz w:val="24"/>
              </w:rPr>
              <w:t>评标结束后，依法必须进行招标的项目将在招标网上进行评标结果公示，公示期为</w:t>
            </w:r>
            <w:r w:rsidRPr="00C81D8C">
              <w:rPr>
                <w:rFonts w:ascii="宋体" w:hAnsi="宋体"/>
                <w:sz w:val="24"/>
              </w:rPr>
              <w:t>3</w:t>
            </w:r>
            <w:r w:rsidRPr="00C81D8C">
              <w:rPr>
                <w:rFonts w:ascii="宋体" w:hAnsi="宋体" w:cs="宋体" w:hint="eastAsia"/>
                <w:sz w:val="24"/>
              </w:rPr>
              <w:t>日。评标结果公示无异议的，公示期结束后该评标结果自动生效并进行中标结果公告。已成功注册的投标人可以在招标网上查看评标结果公示和中标结果公告。</w:t>
            </w:r>
          </w:p>
        </w:tc>
      </w:tr>
      <w:tr w:rsidR="00B02238">
        <w:tc>
          <w:tcPr>
            <w:tcW w:w="9000" w:type="dxa"/>
            <w:gridSpan w:val="2"/>
          </w:tcPr>
          <w:p w:rsidR="00B02238" w:rsidRPr="00C81D8C" w:rsidRDefault="009A66FE">
            <w:pPr>
              <w:spacing w:line="440" w:lineRule="exact"/>
              <w:rPr>
                <w:rFonts w:ascii="宋体" w:hAnsi="宋体"/>
                <w:b/>
                <w:sz w:val="24"/>
              </w:rPr>
            </w:pPr>
            <w:r w:rsidRPr="00C81D8C">
              <w:rPr>
                <w:rFonts w:ascii="宋体" w:hAnsi="宋体" w:hint="eastAsia"/>
                <w:sz w:val="24"/>
              </w:rPr>
              <w:t xml:space="preserve">                           </w:t>
            </w:r>
            <w:r w:rsidRPr="00C81D8C">
              <w:rPr>
                <w:rFonts w:ascii="宋体" w:hAnsi="宋体" w:hint="eastAsia"/>
                <w:b/>
                <w:sz w:val="24"/>
              </w:rPr>
              <w:t>授  予  合  同</w:t>
            </w:r>
          </w:p>
        </w:tc>
      </w:tr>
      <w:tr w:rsidR="00B02238">
        <w:tc>
          <w:tcPr>
            <w:tcW w:w="1260" w:type="dxa"/>
            <w:tcBorders>
              <w:right w:val="single" w:sz="4" w:space="0" w:color="auto"/>
            </w:tcBorders>
            <w:vAlign w:val="center"/>
          </w:tcPr>
          <w:p w:rsidR="00B02238" w:rsidRDefault="009A66FE">
            <w:pPr>
              <w:spacing w:line="440" w:lineRule="exact"/>
              <w:ind w:firstLineChars="100" w:firstLine="240"/>
              <w:rPr>
                <w:rFonts w:ascii="宋体" w:hAnsi="宋体"/>
                <w:sz w:val="24"/>
              </w:rPr>
            </w:pPr>
            <w:r>
              <w:rPr>
                <w:rFonts w:ascii="宋体" w:hAnsi="宋体"/>
                <w:sz w:val="24"/>
              </w:rPr>
              <w:t>3</w:t>
            </w:r>
            <w:r>
              <w:rPr>
                <w:rFonts w:ascii="宋体" w:hAnsi="宋体" w:hint="eastAsia"/>
                <w:sz w:val="24"/>
              </w:rPr>
              <w:t>1</w:t>
            </w:r>
            <w:r>
              <w:rPr>
                <w:rFonts w:ascii="宋体" w:hAnsi="宋体"/>
                <w:sz w:val="24"/>
              </w:rPr>
              <w:t>.1</w:t>
            </w:r>
          </w:p>
        </w:tc>
        <w:tc>
          <w:tcPr>
            <w:tcW w:w="7740" w:type="dxa"/>
            <w:tcBorders>
              <w:left w:val="single" w:sz="4" w:space="0" w:color="auto"/>
            </w:tcBorders>
            <w:vAlign w:val="center"/>
          </w:tcPr>
          <w:p w:rsidR="00B02238" w:rsidRPr="00C81D8C" w:rsidRDefault="009A66FE">
            <w:pPr>
              <w:spacing w:line="440" w:lineRule="exact"/>
              <w:rPr>
                <w:rFonts w:ascii="宋体" w:hAnsi="宋体"/>
                <w:sz w:val="24"/>
              </w:rPr>
            </w:pPr>
            <w:r w:rsidRPr="00C81D8C">
              <w:rPr>
                <w:rFonts w:ascii="宋体" w:hAnsi="宋体" w:cs="宋体" w:hint="eastAsia"/>
                <w:sz w:val="24"/>
              </w:rPr>
              <w:t>招标人将根据评标委员会提出的书面评标报告和推荐的中标候选人确定中标人。</w:t>
            </w:r>
          </w:p>
        </w:tc>
      </w:tr>
      <w:tr w:rsidR="00B02238">
        <w:tc>
          <w:tcPr>
            <w:tcW w:w="1260" w:type="dxa"/>
            <w:tcBorders>
              <w:right w:val="single" w:sz="4" w:space="0" w:color="auto"/>
            </w:tcBorders>
            <w:vAlign w:val="center"/>
          </w:tcPr>
          <w:p w:rsidR="00B02238" w:rsidRDefault="009A66FE">
            <w:pPr>
              <w:spacing w:line="440" w:lineRule="exact"/>
              <w:ind w:firstLineChars="100" w:firstLine="240"/>
              <w:rPr>
                <w:rFonts w:ascii="宋体" w:hAnsi="宋体"/>
                <w:sz w:val="24"/>
              </w:rPr>
            </w:pPr>
            <w:r>
              <w:rPr>
                <w:rFonts w:ascii="宋体" w:hAnsi="宋体" w:hint="eastAsia"/>
                <w:sz w:val="24"/>
              </w:rPr>
              <w:t>31.2</w:t>
            </w:r>
          </w:p>
        </w:tc>
        <w:tc>
          <w:tcPr>
            <w:tcW w:w="7740" w:type="dxa"/>
            <w:tcBorders>
              <w:left w:val="single" w:sz="4" w:space="0" w:color="auto"/>
            </w:tcBorders>
            <w:vAlign w:val="center"/>
          </w:tcPr>
          <w:p w:rsidR="00B02238" w:rsidRPr="00C81D8C" w:rsidRDefault="009A66FE">
            <w:pPr>
              <w:spacing w:line="440" w:lineRule="exact"/>
              <w:rPr>
                <w:rFonts w:ascii="宋体" w:hAnsi="宋体" w:cs="宋体"/>
                <w:sz w:val="24"/>
              </w:rPr>
            </w:pPr>
            <w:r w:rsidRPr="00C81D8C">
              <w:rPr>
                <w:rFonts w:ascii="宋体" w:hAnsi="宋体" w:cs="宋体" w:hint="eastAsia"/>
                <w:sz w:val="24"/>
              </w:rPr>
              <w:t>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tc>
      </w:tr>
      <w:tr w:rsidR="00B02238">
        <w:tc>
          <w:tcPr>
            <w:tcW w:w="1260" w:type="dxa"/>
            <w:tcBorders>
              <w:right w:val="single" w:sz="4" w:space="0" w:color="auto"/>
            </w:tcBorders>
            <w:vAlign w:val="center"/>
          </w:tcPr>
          <w:p w:rsidR="00B02238" w:rsidRDefault="009A66FE">
            <w:pPr>
              <w:spacing w:line="440" w:lineRule="exact"/>
              <w:ind w:firstLineChars="100" w:firstLine="240"/>
              <w:rPr>
                <w:rFonts w:ascii="宋体" w:hAnsi="宋体"/>
                <w:sz w:val="24"/>
              </w:rPr>
            </w:pPr>
            <w:r>
              <w:rPr>
                <w:rFonts w:ascii="宋体" w:hAnsi="宋体" w:hint="eastAsia"/>
                <w:sz w:val="24"/>
              </w:rPr>
              <w:t>32.2</w:t>
            </w:r>
          </w:p>
        </w:tc>
        <w:tc>
          <w:tcPr>
            <w:tcW w:w="7740" w:type="dxa"/>
            <w:tcBorders>
              <w:left w:val="single" w:sz="4" w:space="0" w:color="auto"/>
            </w:tcBorders>
            <w:vAlign w:val="center"/>
          </w:tcPr>
          <w:p w:rsidR="00B02238" w:rsidRPr="00C81D8C" w:rsidRDefault="009A66FE">
            <w:pPr>
              <w:spacing w:line="440" w:lineRule="exact"/>
              <w:rPr>
                <w:rFonts w:ascii="宋体" w:hAnsi="宋体"/>
                <w:sz w:val="24"/>
              </w:rPr>
            </w:pPr>
            <w:r w:rsidRPr="00C81D8C">
              <w:rPr>
                <w:rFonts w:ascii="宋体" w:hAnsi="宋体" w:hint="eastAsia"/>
                <w:sz w:val="24"/>
              </w:rPr>
              <w:t>经评标委员会评审，认为所有的投标都不符合招标文件要求的，评标委员会将否决所有投标。依法必须招标的项目的所有投标被否决的，招标人将保留重新招标的权利。</w:t>
            </w:r>
          </w:p>
        </w:tc>
      </w:tr>
      <w:tr w:rsidR="00B02238">
        <w:tc>
          <w:tcPr>
            <w:tcW w:w="1260" w:type="dxa"/>
            <w:tcBorders>
              <w:right w:val="single" w:sz="4" w:space="0" w:color="auto"/>
            </w:tcBorders>
            <w:vAlign w:val="center"/>
          </w:tcPr>
          <w:p w:rsidR="00B02238" w:rsidRDefault="009A66FE">
            <w:pPr>
              <w:spacing w:line="440" w:lineRule="exact"/>
              <w:ind w:firstLineChars="100" w:firstLine="240"/>
              <w:rPr>
                <w:rFonts w:ascii="宋体" w:hAnsi="宋体"/>
                <w:sz w:val="24"/>
              </w:rPr>
            </w:pPr>
            <w:r>
              <w:rPr>
                <w:rFonts w:ascii="宋体" w:hAnsi="宋体" w:hint="eastAsia"/>
                <w:sz w:val="24"/>
              </w:rPr>
              <w:t>33.1</w:t>
            </w:r>
          </w:p>
        </w:tc>
        <w:tc>
          <w:tcPr>
            <w:tcW w:w="7740" w:type="dxa"/>
            <w:tcBorders>
              <w:left w:val="single" w:sz="4" w:space="0" w:color="auto"/>
            </w:tcBorders>
            <w:vAlign w:val="center"/>
          </w:tcPr>
          <w:p w:rsidR="00B02238" w:rsidRDefault="009A66FE">
            <w:pPr>
              <w:spacing w:line="440" w:lineRule="exact"/>
              <w:rPr>
                <w:rFonts w:ascii="宋体" w:hAnsi="宋体"/>
                <w:sz w:val="24"/>
              </w:rPr>
            </w:pPr>
            <w:r>
              <w:rPr>
                <w:rFonts w:ascii="宋体" w:hAnsi="宋体" w:hint="eastAsia"/>
                <w:sz w:val="24"/>
              </w:rPr>
              <w:t>中标人确定后，招标人将在中标结果公告后20日内向中标人发出《中标</w:t>
            </w:r>
            <w:r>
              <w:rPr>
                <w:rFonts w:ascii="宋体" w:hAnsi="宋体" w:hint="eastAsia"/>
                <w:sz w:val="24"/>
              </w:rPr>
              <w:lastRenderedPageBreak/>
              <w:t>通知书》</w:t>
            </w:r>
          </w:p>
        </w:tc>
      </w:tr>
      <w:tr w:rsidR="00B02238">
        <w:tc>
          <w:tcPr>
            <w:tcW w:w="1260" w:type="dxa"/>
            <w:tcBorders>
              <w:right w:val="single" w:sz="4" w:space="0" w:color="auto"/>
            </w:tcBorders>
            <w:vAlign w:val="center"/>
          </w:tcPr>
          <w:p w:rsidR="00B02238" w:rsidRDefault="009A66FE">
            <w:pPr>
              <w:spacing w:line="440" w:lineRule="exact"/>
              <w:ind w:firstLineChars="100" w:firstLine="240"/>
              <w:rPr>
                <w:rFonts w:ascii="宋体" w:hAnsi="宋体"/>
                <w:sz w:val="24"/>
              </w:rPr>
            </w:pPr>
            <w:r>
              <w:rPr>
                <w:rFonts w:ascii="宋体" w:hAnsi="宋体" w:hint="eastAsia"/>
                <w:sz w:val="24"/>
              </w:rPr>
              <w:lastRenderedPageBreak/>
              <w:t>34</w:t>
            </w:r>
          </w:p>
        </w:tc>
        <w:tc>
          <w:tcPr>
            <w:tcW w:w="7740" w:type="dxa"/>
            <w:tcBorders>
              <w:left w:val="single" w:sz="4" w:space="0" w:color="auto"/>
            </w:tcBorders>
            <w:vAlign w:val="center"/>
          </w:tcPr>
          <w:p w:rsidR="00B02238" w:rsidRDefault="009A66FE">
            <w:pPr>
              <w:spacing w:line="440" w:lineRule="exact"/>
              <w:rPr>
                <w:rFonts w:ascii="宋体" w:hAnsi="宋体"/>
                <w:sz w:val="24"/>
              </w:rPr>
            </w:pPr>
            <w:r>
              <w:rPr>
                <w:rFonts w:ascii="宋体" w:hAnsi="宋体" w:hint="eastAsia"/>
                <w:sz w:val="24"/>
              </w:rPr>
              <w:t>《中标通知书》发出后30日内，中标人应按招标文件和中标人的投标文件订立书面合同。中标人不得与招标人在订立背离合同实质性内容的其他协议。</w:t>
            </w:r>
          </w:p>
        </w:tc>
      </w:tr>
      <w:tr w:rsidR="00B02238">
        <w:tc>
          <w:tcPr>
            <w:tcW w:w="1260" w:type="dxa"/>
            <w:tcBorders>
              <w:right w:val="single" w:sz="4" w:space="0" w:color="auto"/>
            </w:tcBorders>
          </w:tcPr>
          <w:p w:rsidR="00B02238" w:rsidRDefault="00B02238">
            <w:pPr>
              <w:spacing w:line="400" w:lineRule="exact"/>
              <w:jc w:val="center"/>
              <w:rPr>
                <w:rFonts w:ascii="宋体" w:hAnsi="宋体"/>
                <w:sz w:val="24"/>
              </w:rPr>
            </w:pPr>
          </w:p>
          <w:p w:rsidR="00B02238" w:rsidRDefault="00B02238">
            <w:pPr>
              <w:spacing w:line="400" w:lineRule="exact"/>
              <w:jc w:val="center"/>
              <w:rPr>
                <w:rFonts w:ascii="宋体" w:hAnsi="宋体"/>
                <w:sz w:val="24"/>
              </w:rPr>
            </w:pPr>
          </w:p>
          <w:p w:rsidR="00B02238" w:rsidRDefault="009A66FE">
            <w:pPr>
              <w:spacing w:line="400" w:lineRule="exact"/>
              <w:ind w:firstLineChars="100" w:firstLine="240"/>
              <w:rPr>
                <w:rFonts w:ascii="宋体" w:hAnsi="宋体"/>
                <w:sz w:val="24"/>
              </w:rPr>
            </w:pPr>
            <w:r>
              <w:rPr>
                <w:rFonts w:ascii="宋体" w:hAnsi="宋体" w:hint="eastAsia"/>
                <w:sz w:val="24"/>
              </w:rPr>
              <w:t>*36.1</w:t>
            </w:r>
          </w:p>
        </w:tc>
        <w:tc>
          <w:tcPr>
            <w:tcW w:w="7740" w:type="dxa"/>
            <w:tcBorders>
              <w:left w:val="single" w:sz="4" w:space="0" w:color="auto"/>
            </w:tcBorders>
          </w:tcPr>
          <w:p w:rsidR="00B02238" w:rsidRDefault="009A66FE">
            <w:pPr>
              <w:spacing w:line="400" w:lineRule="exact"/>
              <w:rPr>
                <w:rFonts w:ascii="宋体" w:hAnsi="宋体"/>
                <w:sz w:val="24"/>
              </w:rPr>
            </w:pPr>
            <w:r>
              <w:rPr>
                <w:rFonts w:ascii="宋体" w:hAnsi="宋体" w:hint="eastAsia"/>
                <w:sz w:val="24"/>
              </w:rPr>
              <w:t>招标代理服务费：中标方须向招标机构按照如下标准和规定交纳招标服务费。</w:t>
            </w:r>
          </w:p>
          <w:p w:rsidR="00B02238" w:rsidRDefault="009A66FE">
            <w:pPr>
              <w:spacing w:line="400" w:lineRule="exact"/>
              <w:rPr>
                <w:rFonts w:ascii="宋体" w:hAnsi="宋体"/>
                <w:sz w:val="24"/>
              </w:rPr>
            </w:pPr>
            <w:r>
              <w:rPr>
                <w:rFonts w:ascii="宋体" w:hAnsi="宋体" w:hint="eastAsia"/>
                <w:sz w:val="24"/>
              </w:rPr>
              <w:t>1、招标服务费参照国家计委《招标代理服务收费管理暂行办法》（计价格[2002]1980号和[2003]857号）的标准收取。</w:t>
            </w:r>
          </w:p>
          <w:p w:rsidR="00B02238" w:rsidRDefault="009A66FE">
            <w:pPr>
              <w:spacing w:line="400" w:lineRule="exact"/>
              <w:rPr>
                <w:rFonts w:ascii="宋体" w:hAnsi="宋体"/>
                <w:sz w:val="24"/>
              </w:rPr>
            </w:pPr>
            <w:r>
              <w:rPr>
                <w:rFonts w:ascii="宋体" w:hAnsi="宋体" w:hint="eastAsia"/>
                <w:sz w:val="24"/>
              </w:rPr>
              <w:t>2、招标代理服务费币种：人民币。</w:t>
            </w:r>
          </w:p>
          <w:p w:rsidR="00B02238" w:rsidRDefault="009A66FE">
            <w:pPr>
              <w:spacing w:line="400" w:lineRule="exact"/>
              <w:rPr>
                <w:rFonts w:ascii="宋体" w:hAnsi="宋体"/>
                <w:sz w:val="24"/>
              </w:rPr>
            </w:pPr>
            <w:r>
              <w:rPr>
                <w:rFonts w:ascii="宋体" w:hAnsi="宋体" w:hint="eastAsia"/>
                <w:sz w:val="24"/>
              </w:rPr>
              <w:t>3、招标代理服务费的缴纳方式：可用支票、汇票、电汇等付款方式。</w:t>
            </w:r>
          </w:p>
          <w:p w:rsidR="00B02238" w:rsidRDefault="009A66FE">
            <w:pPr>
              <w:spacing w:line="400" w:lineRule="exact"/>
              <w:rPr>
                <w:rFonts w:ascii="宋体" w:hAnsi="宋体"/>
                <w:sz w:val="24"/>
              </w:rPr>
            </w:pPr>
            <w:r>
              <w:rPr>
                <w:rFonts w:ascii="宋体" w:hAnsi="宋体" w:hint="eastAsia"/>
                <w:sz w:val="24"/>
              </w:rPr>
              <w:t>4、招标代理服务费缴纳时间：</w:t>
            </w:r>
            <w:r>
              <w:rPr>
                <w:rFonts w:hint="eastAsia"/>
                <w:sz w:val="24"/>
              </w:rPr>
              <w:t>中标人收到中标通知书</w:t>
            </w:r>
            <w:r>
              <w:rPr>
                <w:rFonts w:hint="eastAsia"/>
                <w:sz w:val="24"/>
              </w:rPr>
              <w:t>7</w:t>
            </w:r>
            <w:r>
              <w:rPr>
                <w:rFonts w:hint="eastAsia"/>
                <w:sz w:val="24"/>
              </w:rPr>
              <w:t>天内支付招标代理服务费。</w:t>
            </w:r>
          </w:p>
        </w:tc>
      </w:tr>
      <w:tr w:rsidR="00B02238">
        <w:trPr>
          <w:trHeight w:val="77"/>
        </w:trPr>
        <w:tc>
          <w:tcPr>
            <w:tcW w:w="1260" w:type="dxa"/>
            <w:tcBorders>
              <w:right w:val="single" w:sz="4" w:space="0" w:color="auto"/>
            </w:tcBorders>
            <w:vAlign w:val="center"/>
          </w:tcPr>
          <w:p w:rsidR="00B02238" w:rsidRDefault="009A66FE">
            <w:pPr>
              <w:spacing w:line="440" w:lineRule="exact"/>
              <w:jc w:val="center"/>
              <w:rPr>
                <w:rFonts w:ascii="宋体" w:hAnsi="宋体"/>
                <w:sz w:val="24"/>
              </w:rPr>
            </w:pPr>
            <w:r>
              <w:rPr>
                <w:rFonts w:ascii="宋体" w:hAnsi="宋体" w:hint="eastAsia"/>
                <w:sz w:val="24"/>
              </w:rPr>
              <w:t>39</w:t>
            </w:r>
          </w:p>
        </w:tc>
        <w:tc>
          <w:tcPr>
            <w:tcW w:w="7740" w:type="dxa"/>
            <w:tcBorders>
              <w:left w:val="single" w:sz="4" w:space="0" w:color="auto"/>
            </w:tcBorders>
          </w:tcPr>
          <w:p w:rsidR="00B02238" w:rsidRDefault="009A66FE">
            <w:pPr>
              <w:spacing w:line="440" w:lineRule="exact"/>
              <w:rPr>
                <w:rFonts w:ascii="宋体" w:hAnsi="宋体"/>
                <w:sz w:val="24"/>
              </w:rPr>
            </w:pPr>
            <w:r>
              <w:rPr>
                <w:rFonts w:ascii="宋体" w:hAnsi="宋体" w:hint="eastAsia"/>
                <w:sz w:val="24"/>
              </w:rPr>
              <w:t>新增条款：</w:t>
            </w:r>
          </w:p>
          <w:p w:rsidR="00B02238" w:rsidRDefault="009A66FE">
            <w:pPr>
              <w:spacing w:line="440" w:lineRule="exact"/>
              <w:rPr>
                <w:rFonts w:ascii="宋体" w:hAnsi="宋体"/>
                <w:sz w:val="24"/>
              </w:rPr>
            </w:pPr>
            <w:r>
              <w:rPr>
                <w:rFonts w:ascii="宋体" w:hAnsi="宋体" w:hint="eastAsia"/>
                <w:sz w:val="24"/>
              </w:rPr>
              <w:t>1、本项目</w:t>
            </w:r>
            <w:r>
              <w:rPr>
                <w:rFonts w:ascii="宋体" w:hAnsi="宋体"/>
                <w:sz w:val="24"/>
              </w:rPr>
              <w:t>优先采购向我国企业转让技术、与我国企业签订消化吸收再创新方案的供应商的进口产品。</w:t>
            </w:r>
          </w:p>
          <w:p w:rsidR="00B02238" w:rsidRDefault="009A66FE">
            <w:pPr>
              <w:spacing w:line="440" w:lineRule="exact"/>
              <w:rPr>
                <w:rFonts w:ascii="宋体" w:hAnsi="宋体"/>
                <w:sz w:val="24"/>
              </w:rPr>
            </w:pPr>
            <w:r>
              <w:rPr>
                <w:rFonts w:ascii="宋体" w:hAnsi="宋体" w:hint="eastAsia"/>
                <w:sz w:val="24"/>
              </w:rPr>
              <w:t>2、本招标文件受控于《中华人民共和国招标投标法》、《中华人民共和国招标投标法实施条例》及中华人民共和国商务部二〇一四年第1号令</w:t>
            </w:r>
          </w:p>
        </w:tc>
      </w:tr>
    </w:tbl>
    <w:p w:rsidR="00B02238" w:rsidRDefault="00B02238">
      <w:pPr>
        <w:rPr>
          <w:rFonts w:ascii="宋体" w:hAnsi="宋体"/>
          <w:sz w:val="24"/>
        </w:rPr>
      </w:pPr>
    </w:p>
    <w:p w:rsidR="00B02238" w:rsidRDefault="00B02238">
      <w:pPr>
        <w:jc w:val="center"/>
        <w:rPr>
          <w:rFonts w:ascii="宋体" w:hAnsi="宋体"/>
          <w:b/>
          <w:sz w:val="30"/>
          <w:szCs w:val="30"/>
        </w:rPr>
      </w:pPr>
    </w:p>
    <w:p w:rsidR="00B02238" w:rsidRDefault="00B02238">
      <w:pPr>
        <w:jc w:val="center"/>
        <w:rPr>
          <w:rFonts w:ascii="宋体" w:hAnsi="宋体"/>
          <w:b/>
          <w:sz w:val="30"/>
          <w:szCs w:val="30"/>
        </w:rPr>
      </w:pPr>
    </w:p>
    <w:p w:rsidR="00B02238" w:rsidRDefault="00B02238">
      <w:pPr>
        <w:jc w:val="center"/>
        <w:rPr>
          <w:rFonts w:ascii="宋体" w:hAnsi="宋体"/>
          <w:b/>
          <w:sz w:val="30"/>
          <w:szCs w:val="30"/>
        </w:rPr>
      </w:pPr>
    </w:p>
    <w:p w:rsidR="00B02238" w:rsidRDefault="00B02238">
      <w:pPr>
        <w:jc w:val="center"/>
        <w:rPr>
          <w:rFonts w:ascii="宋体" w:hAnsi="宋体"/>
          <w:b/>
          <w:sz w:val="30"/>
          <w:szCs w:val="30"/>
        </w:rPr>
      </w:pPr>
    </w:p>
    <w:p w:rsidR="00B02238" w:rsidRDefault="00B02238">
      <w:pPr>
        <w:jc w:val="center"/>
        <w:rPr>
          <w:rFonts w:ascii="宋体" w:hAnsi="宋体"/>
          <w:b/>
          <w:sz w:val="30"/>
          <w:szCs w:val="30"/>
        </w:rPr>
      </w:pPr>
    </w:p>
    <w:p w:rsidR="00B02238" w:rsidRDefault="00B02238">
      <w:pPr>
        <w:rPr>
          <w:rFonts w:ascii="宋体" w:hAnsi="宋体"/>
          <w:b/>
          <w:sz w:val="30"/>
          <w:szCs w:val="30"/>
        </w:rPr>
      </w:pPr>
    </w:p>
    <w:p w:rsidR="00B02238" w:rsidRDefault="00B02238">
      <w:pPr>
        <w:rPr>
          <w:rFonts w:ascii="宋体" w:hAnsi="宋体"/>
          <w:b/>
          <w:sz w:val="30"/>
          <w:szCs w:val="30"/>
        </w:rPr>
      </w:pPr>
    </w:p>
    <w:p w:rsidR="00E718C5" w:rsidRPr="00E718C5" w:rsidRDefault="00E718C5">
      <w:pPr>
        <w:rPr>
          <w:rFonts w:ascii="宋体" w:hAnsi="宋体"/>
          <w:b/>
          <w:sz w:val="30"/>
          <w:szCs w:val="30"/>
        </w:rPr>
      </w:pPr>
    </w:p>
    <w:p w:rsidR="00B02238" w:rsidRDefault="00B02238">
      <w:pPr>
        <w:rPr>
          <w:rFonts w:ascii="宋体" w:hAnsi="宋体"/>
          <w:b/>
          <w:sz w:val="30"/>
          <w:szCs w:val="30"/>
        </w:rPr>
      </w:pPr>
    </w:p>
    <w:p w:rsidR="00B02238" w:rsidRDefault="00B02238">
      <w:pPr>
        <w:rPr>
          <w:rFonts w:ascii="宋体" w:hAnsi="宋体"/>
          <w:b/>
          <w:sz w:val="30"/>
          <w:szCs w:val="30"/>
        </w:rPr>
      </w:pPr>
    </w:p>
    <w:p w:rsidR="00B02238" w:rsidRDefault="009A66FE">
      <w:pPr>
        <w:jc w:val="center"/>
        <w:rPr>
          <w:rFonts w:ascii="宋体" w:hAnsi="宋体"/>
          <w:b/>
          <w:sz w:val="30"/>
          <w:szCs w:val="30"/>
        </w:rPr>
      </w:pPr>
      <w:r>
        <w:rPr>
          <w:rFonts w:ascii="宋体" w:hAnsi="宋体" w:hint="eastAsia"/>
          <w:b/>
          <w:sz w:val="30"/>
          <w:szCs w:val="30"/>
        </w:rPr>
        <w:lastRenderedPageBreak/>
        <w:t>第七章  合同专用条款</w:t>
      </w:r>
    </w:p>
    <w:p w:rsidR="00B02238" w:rsidRDefault="009A66FE">
      <w:pPr>
        <w:spacing w:line="500" w:lineRule="exact"/>
        <w:ind w:leftChars="-171" w:left="-359" w:firstLineChars="197" w:firstLine="591"/>
        <w:rPr>
          <w:rFonts w:ascii="宋体" w:hAnsi="宋体"/>
          <w:sz w:val="30"/>
          <w:szCs w:val="30"/>
        </w:rPr>
      </w:pPr>
      <w:r>
        <w:rPr>
          <w:rFonts w:ascii="宋体" w:hAnsi="宋体" w:hint="eastAsia"/>
          <w:sz w:val="30"/>
          <w:szCs w:val="30"/>
        </w:rPr>
        <w:t>本表关于要采购的货物的具体资料是对第一册第二章合同条款的具体补充和修改，如有矛盾，应以本资料为准。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7212"/>
      </w:tblGrid>
      <w:tr w:rsidR="00B02238">
        <w:trPr>
          <w:trHeight w:val="786"/>
        </w:trPr>
        <w:tc>
          <w:tcPr>
            <w:tcW w:w="1551" w:type="dxa"/>
            <w:vAlign w:val="center"/>
          </w:tcPr>
          <w:p w:rsidR="00B02238" w:rsidRDefault="009A66FE">
            <w:pPr>
              <w:jc w:val="center"/>
              <w:rPr>
                <w:rFonts w:ascii="宋体" w:hAnsi="宋体"/>
                <w:b/>
                <w:sz w:val="24"/>
              </w:rPr>
            </w:pPr>
            <w:r>
              <w:rPr>
                <w:rFonts w:ascii="宋体" w:hAnsi="宋体" w:hint="eastAsia"/>
                <w:b/>
                <w:sz w:val="24"/>
              </w:rPr>
              <w:t>条款号</w:t>
            </w:r>
          </w:p>
        </w:tc>
        <w:tc>
          <w:tcPr>
            <w:tcW w:w="7212" w:type="dxa"/>
            <w:vAlign w:val="center"/>
          </w:tcPr>
          <w:p w:rsidR="00B02238" w:rsidRDefault="009A66FE">
            <w:pPr>
              <w:spacing w:line="0" w:lineRule="atLeast"/>
              <w:jc w:val="center"/>
              <w:rPr>
                <w:rFonts w:ascii="宋体" w:hAnsi="宋体"/>
                <w:b/>
                <w:sz w:val="24"/>
              </w:rPr>
            </w:pPr>
            <w:r>
              <w:rPr>
                <w:rFonts w:ascii="宋体" w:hAnsi="宋体" w:hint="eastAsia"/>
                <w:b/>
                <w:sz w:val="24"/>
              </w:rPr>
              <w:t>内      容</w:t>
            </w:r>
          </w:p>
        </w:tc>
      </w:tr>
      <w:tr w:rsidR="00B02238">
        <w:trPr>
          <w:trHeight w:val="876"/>
        </w:trPr>
        <w:tc>
          <w:tcPr>
            <w:tcW w:w="1551" w:type="dxa"/>
            <w:vAlign w:val="center"/>
          </w:tcPr>
          <w:p w:rsidR="00B02238" w:rsidRDefault="009A66FE">
            <w:pPr>
              <w:jc w:val="center"/>
              <w:rPr>
                <w:rFonts w:ascii="宋体" w:hAnsi="宋体"/>
                <w:sz w:val="24"/>
              </w:rPr>
            </w:pPr>
            <w:r>
              <w:rPr>
                <w:rFonts w:ascii="宋体" w:hAnsi="宋体" w:hint="eastAsia"/>
                <w:sz w:val="24"/>
              </w:rPr>
              <w:t>1.1</w:t>
            </w:r>
          </w:p>
        </w:tc>
        <w:tc>
          <w:tcPr>
            <w:tcW w:w="7212" w:type="dxa"/>
            <w:vAlign w:val="center"/>
          </w:tcPr>
          <w:p w:rsidR="00B02238" w:rsidRDefault="009A66FE">
            <w:pPr>
              <w:tabs>
                <w:tab w:val="left" w:pos="3598"/>
              </w:tabs>
              <w:spacing w:line="360" w:lineRule="exact"/>
              <w:rPr>
                <w:rFonts w:ascii="宋体" w:hAnsi="宋体"/>
                <w:sz w:val="24"/>
                <w:szCs w:val="20"/>
              </w:rPr>
            </w:pPr>
            <w:r>
              <w:rPr>
                <w:rFonts w:ascii="宋体" w:hAnsi="宋体" w:hint="eastAsia"/>
                <w:sz w:val="24"/>
              </w:rPr>
              <w:t>买       方：</w:t>
            </w:r>
            <w:r>
              <w:rPr>
                <w:rFonts w:ascii="宋体" w:hAnsi="宋体" w:hint="eastAsia"/>
                <w:sz w:val="24"/>
                <w:szCs w:val="20"/>
              </w:rPr>
              <w:t>汉中市中心医院</w:t>
            </w:r>
          </w:p>
          <w:p w:rsidR="00B02238" w:rsidRDefault="009A66FE">
            <w:pPr>
              <w:tabs>
                <w:tab w:val="left" w:pos="3598"/>
              </w:tabs>
              <w:spacing w:line="360" w:lineRule="exact"/>
              <w:rPr>
                <w:rFonts w:ascii="宋体" w:hAnsi="宋体"/>
                <w:sz w:val="24"/>
                <w:szCs w:val="20"/>
              </w:rPr>
            </w:pPr>
            <w:r>
              <w:rPr>
                <w:rFonts w:ascii="宋体" w:hAnsi="宋体" w:hint="eastAsia"/>
                <w:sz w:val="24"/>
                <w:szCs w:val="20"/>
              </w:rPr>
              <w:t>地       址：汉中市康复路22号</w:t>
            </w:r>
          </w:p>
          <w:p w:rsidR="00B02238" w:rsidRDefault="009A66FE">
            <w:pPr>
              <w:pStyle w:val="a5"/>
              <w:widowControl w:val="0"/>
              <w:spacing w:line="360" w:lineRule="auto"/>
              <w:ind w:right="-153"/>
              <w:rPr>
                <w:rFonts w:ascii="仿宋_GB2312" w:eastAsia="宋体"/>
                <w:sz w:val="32"/>
              </w:rPr>
            </w:pPr>
            <w:r>
              <w:rPr>
                <w:rFonts w:ascii="宋体" w:eastAsia="宋体" w:hAnsi="宋体" w:cs="Times New Roman" w:hint="eastAsia"/>
                <w:szCs w:val="20"/>
              </w:rPr>
              <w:t>项目现场名称：</w:t>
            </w:r>
            <w:r w:rsidR="003615FB">
              <w:rPr>
                <w:rFonts w:ascii="宋体" w:eastAsia="宋体" w:hAnsi="宋体" w:cs="Times New Roman" w:hint="eastAsia"/>
                <w:szCs w:val="20"/>
              </w:rPr>
              <w:t>数字减影血管造影系统</w:t>
            </w:r>
            <w:r>
              <w:rPr>
                <w:rFonts w:ascii="宋体" w:eastAsia="宋体" w:hAnsi="宋体" w:cs="Times New Roman" w:hint="eastAsia"/>
                <w:szCs w:val="20"/>
              </w:rPr>
              <w:t xml:space="preserve"> </w:t>
            </w:r>
          </w:p>
        </w:tc>
      </w:tr>
      <w:tr w:rsidR="00B02238">
        <w:trPr>
          <w:trHeight w:val="563"/>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9</w:t>
            </w:r>
          </w:p>
        </w:tc>
        <w:tc>
          <w:tcPr>
            <w:tcW w:w="7212" w:type="dxa"/>
            <w:vAlign w:val="center"/>
          </w:tcPr>
          <w:p w:rsidR="00B02238" w:rsidRDefault="009A66FE">
            <w:pPr>
              <w:spacing w:line="400" w:lineRule="exact"/>
              <w:rPr>
                <w:rFonts w:ascii="宋体" w:hAnsi="宋体"/>
                <w:sz w:val="24"/>
              </w:rPr>
            </w:pPr>
            <w:r>
              <w:rPr>
                <w:rFonts w:ascii="宋体" w:hAnsi="宋体" w:hint="eastAsia"/>
                <w:sz w:val="24"/>
              </w:rPr>
              <w:t>适用9.1。</w:t>
            </w:r>
          </w:p>
          <w:p w:rsidR="00B02238" w:rsidRDefault="009A66FE">
            <w:pPr>
              <w:spacing w:line="400" w:lineRule="exact"/>
              <w:rPr>
                <w:rFonts w:ascii="宋体" w:hAnsi="宋体"/>
                <w:sz w:val="24"/>
              </w:rPr>
            </w:pPr>
            <w:r>
              <w:rPr>
                <w:rFonts w:ascii="宋体" w:hAnsi="宋体" w:hint="eastAsia"/>
                <w:sz w:val="24"/>
              </w:rPr>
              <w:t>包装箱应用新的、坚固的、经过熏蒸后的木箱，并在木箱上施封</w:t>
            </w:r>
            <w:r>
              <w:rPr>
                <w:rFonts w:ascii="宋体" w:hAnsi="宋体"/>
                <w:sz w:val="24"/>
              </w:rPr>
              <w:t>IPPC</w:t>
            </w:r>
            <w:r>
              <w:rPr>
                <w:rFonts w:ascii="宋体" w:hAnsi="宋体" w:hint="eastAsia"/>
                <w:sz w:val="24"/>
              </w:rPr>
              <w:t>标识。每件货物必须单独包装发运，不得捆扎并适用于长途运输，防潮、防锈、防震、防粗暴装卸，适用于海、空、陆运输和整体吊装，保证产品到达之后各项功能完好无损，包装材料必须符合中国有关动植物检疫的规定。</w:t>
            </w:r>
          </w:p>
        </w:tc>
      </w:tr>
      <w:tr w:rsidR="00B02238">
        <w:trPr>
          <w:trHeight w:val="638"/>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10</w:t>
            </w:r>
          </w:p>
        </w:tc>
        <w:tc>
          <w:tcPr>
            <w:tcW w:w="7212" w:type="dxa"/>
            <w:vAlign w:val="center"/>
          </w:tcPr>
          <w:p w:rsidR="00B02238" w:rsidRDefault="009A66FE">
            <w:pPr>
              <w:spacing w:line="400" w:lineRule="exact"/>
              <w:rPr>
                <w:rFonts w:ascii="宋体" w:hAnsi="宋体"/>
                <w:sz w:val="24"/>
              </w:rPr>
            </w:pPr>
            <w:r>
              <w:rPr>
                <w:rFonts w:ascii="宋体" w:hAnsi="宋体" w:hint="eastAsia"/>
                <w:sz w:val="24"/>
              </w:rPr>
              <w:t>5）项目现场：</w:t>
            </w:r>
            <w:r>
              <w:rPr>
                <w:rFonts w:ascii="宋体" w:hAnsi="宋体" w:hint="eastAsia"/>
                <w:sz w:val="24"/>
                <w:szCs w:val="20"/>
              </w:rPr>
              <w:t>汉中市中心医院</w:t>
            </w:r>
          </w:p>
        </w:tc>
      </w:tr>
      <w:tr w:rsidR="00B02238">
        <w:trPr>
          <w:trHeight w:val="648"/>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16.1</w:t>
            </w:r>
          </w:p>
        </w:tc>
        <w:tc>
          <w:tcPr>
            <w:tcW w:w="7212" w:type="dxa"/>
            <w:vAlign w:val="center"/>
          </w:tcPr>
          <w:p w:rsidR="00B02238" w:rsidRPr="00CC0CD9" w:rsidRDefault="009A66FE">
            <w:pPr>
              <w:spacing w:line="400" w:lineRule="exact"/>
              <w:rPr>
                <w:rFonts w:ascii="宋体" w:hAnsi="宋体"/>
                <w:sz w:val="24"/>
              </w:rPr>
            </w:pPr>
            <w:r w:rsidRPr="00CC0CD9">
              <w:rPr>
                <w:rFonts w:ascii="宋体" w:hAnsi="宋体" w:hint="eastAsia"/>
                <w:sz w:val="24"/>
              </w:rPr>
              <w:t>应提供的伴随服务：所选方案1）、2）、3）、4）、5）</w:t>
            </w:r>
          </w:p>
          <w:p w:rsidR="00B02238" w:rsidRPr="00CC0CD9" w:rsidRDefault="009A66FE">
            <w:pPr>
              <w:spacing w:line="400" w:lineRule="exact"/>
              <w:rPr>
                <w:rFonts w:ascii="宋体" w:hAnsi="宋体"/>
                <w:sz w:val="24"/>
              </w:rPr>
            </w:pPr>
            <w:r w:rsidRPr="00CC0CD9">
              <w:rPr>
                <w:rFonts w:ascii="宋体" w:hAnsi="宋体"/>
                <w:sz w:val="24"/>
              </w:rPr>
              <w:t>1)实施或监督所供货物的现场组装和／或试运行；</w:t>
            </w:r>
          </w:p>
          <w:p w:rsidR="00B02238" w:rsidRPr="00CC0CD9" w:rsidRDefault="009A66FE">
            <w:pPr>
              <w:spacing w:line="400" w:lineRule="exact"/>
              <w:rPr>
                <w:rFonts w:ascii="宋体" w:hAnsi="宋体"/>
                <w:sz w:val="24"/>
              </w:rPr>
            </w:pPr>
            <w:r w:rsidRPr="00CC0CD9">
              <w:rPr>
                <w:rFonts w:ascii="宋体" w:hAnsi="宋体"/>
                <w:sz w:val="24"/>
              </w:rPr>
              <w:t>2)提供货物组装和／或维修所需的工具；</w:t>
            </w:r>
          </w:p>
          <w:p w:rsidR="00B02238" w:rsidRPr="00CC0CD9" w:rsidRDefault="009A66FE">
            <w:pPr>
              <w:spacing w:line="400" w:lineRule="exact"/>
              <w:rPr>
                <w:rFonts w:ascii="宋体" w:hAnsi="宋体"/>
                <w:sz w:val="24"/>
              </w:rPr>
            </w:pPr>
            <w:r w:rsidRPr="00CC0CD9">
              <w:rPr>
                <w:rFonts w:ascii="宋体" w:hAnsi="宋体"/>
                <w:sz w:val="24"/>
              </w:rPr>
              <w:t>3)为所供货物的每一适当的单台设备提供详细的操作和维护手册；</w:t>
            </w:r>
          </w:p>
          <w:p w:rsidR="00B02238" w:rsidRPr="00CC0CD9" w:rsidRDefault="009A66FE">
            <w:pPr>
              <w:spacing w:line="400" w:lineRule="exact"/>
              <w:rPr>
                <w:rFonts w:ascii="宋体" w:hAnsi="宋体"/>
                <w:sz w:val="24"/>
              </w:rPr>
            </w:pPr>
            <w:r w:rsidRPr="00CC0CD9">
              <w:rPr>
                <w:rFonts w:ascii="宋体" w:hAnsi="宋体"/>
                <w:sz w:val="24"/>
              </w:rPr>
              <w:t>4)在双方商定的一定期限内对所供货物实施运行或监督或维护或修理，但前提条件是该服务并不能免除卖方在合同保证期内所承担的义务；</w:t>
            </w:r>
          </w:p>
          <w:p w:rsidR="00B02238" w:rsidRPr="00CC0CD9" w:rsidRDefault="009A66FE">
            <w:pPr>
              <w:spacing w:line="400" w:lineRule="exact"/>
              <w:rPr>
                <w:rFonts w:ascii="宋体" w:hAnsi="宋体"/>
                <w:sz w:val="24"/>
              </w:rPr>
            </w:pPr>
            <w:r w:rsidRPr="00CC0CD9">
              <w:rPr>
                <w:rFonts w:ascii="宋体" w:hAnsi="宋体"/>
                <w:sz w:val="24"/>
              </w:rPr>
              <w:t>5)在项目现场就所供货物的组装、试运行、运行、维护和／或修理对买方人员进行培训。</w:t>
            </w:r>
          </w:p>
        </w:tc>
      </w:tr>
      <w:tr w:rsidR="00B02238">
        <w:trPr>
          <w:trHeight w:val="657"/>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17.2</w:t>
            </w:r>
          </w:p>
        </w:tc>
        <w:tc>
          <w:tcPr>
            <w:tcW w:w="7212" w:type="dxa"/>
            <w:vAlign w:val="center"/>
          </w:tcPr>
          <w:p w:rsidR="00B02238" w:rsidRPr="00CC0CD9" w:rsidRDefault="009A66FE">
            <w:pPr>
              <w:spacing w:line="400" w:lineRule="exact"/>
              <w:rPr>
                <w:rFonts w:ascii="宋体" w:hAnsi="宋体"/>
                <w:sz w:val="24"/>
              </w:rPr>
            </w:pPr>
            <w:r w:rsidRPr="00CC0CD9">
              <w:rPr>
                <w:rFonts w:ascii="宋体" w:hAnsi="宋体" w:hint="eastAsia"/>
                <w:sz w:val="24"/>
              </w:rPr>
              <w:t>备品备件要求：卖方应提供验收后运行1年以上所需的备品备件清单及单价，其费用包括在合同价格内。</w:t>
            </w:r>
          </w:p>
        </w:tc>
      </w:tr>
      <w:tr w:rsidR="00B02238">
        <w:trPr>
          <w:trHeight w:val="659"/>
        </w:trPr>
        <w:tc>
          <w:tcPr>
            <w:tcW w:w="1551" w:type="dxa"/>
            <w:vAlign w:val="center"/>
          </w:tcPr>
          <w:p w:rsidR="00B02238" w:rsidRPr="00EF00E9" w:rsidRDefault="009A66FE">
            <w:pPr>
              <w:spacing w:line="0" w:lineRule="atLeast"/>
              <w:jc w:val="center"/>
              <w:rPr>
                <w:rFonts w:ascii="宋体" w:hAnsi="宋体"/>
                <w:sz w:val="24"/>
              </w:rPr>
            </w:pPr>
            <w:r w:rsidRPr="00EF00E9">
              <w:rPr>
                <w:rFonts w:ascii="宋体" w:hAnsi="宋体" w:hint="eastAsia"/>
                <w:sz w:val="24"/>
              </w:rPr>
              <w:t>*18.2</w:t>
            </w:r>
          </w:p>
        </w:tc>
        <w:tc>
          <w:tcPr>
            <w:tcW w:w="7212" w:type="dxa"/>
            <w:vAlign w:val="center"/>
          </w:tcPr>
          <w:p w:rsidR="00B02238" w:rsidRPr="00EF00E9" w:rsidRDefault="009A66FE">
            <w:pPr>
              <w:spacing w:line="500" w:lineRule="exact"/>
              <w:rPr>
                <w:rFonts w:ascii="宋体" w:hAnsi="宋体"/>
                <w:sz w:val="24"/>
              </w:rPr>
            </w:pPr>
            <w:r w:rsidRPr="00EF00E9">
              <w:rPr>
                <w:rFonts w:ascii="宋体" w:hAnsi="宋体" w:hint="eastAsia"/>
                <w:sz w:val="24"/>
              </w:rPr>
              <w:t>质保期：1年整机原厂维保</w:t>
            </w:r>
          </w:p>
        </w:tc>
      </w:tr>
      <w:tr w:rsidR="00B02238">
        <w:trPr>
          <w:trHeight w:val="206"/>
        </w:trPr>
        <w:tc>
          <w:tcPr>
            <w:tcW w:w="1551" w:type="dxa"/>
            <w:vAlign w:val="center"/>
          </w:tcPr>
          <w:p w:rsidR="00B02238" w:rsidRPr="00EF00E9" w:rsidRDefault="009A66FE">
            <w:pPr>
              <w:jc w:val="center"/>
              <w:rPr>
                <w:rFonts w:ascii="宋体" w:hAnsi="宋体"/>
                <w:sz w:val="24"/>
              </w:rPr>
            </w:pPr>
            <w:r w:rsidRPr="00EF00E9">
              <w:rPr>
                <w:rFonts w:ascii="宋体" w:hAnsi="宋体" w:hint="eastAsia"/>
                <w:sz w:val="24"/>
              </w:rPr>
              <w:t>*20.1</w:t>
            </w:r>
          </w:p>
        </w:tc>
        <w:tc>
          <w:tcPr>
            <w:tcW w:w="7212" w:type="dxa"/>
            <w:vAlign w:val="center"/>
          </w:tcPr>
          <w:p w:rsidR="00B02238" w:rsidRPr="00EF00E9" w:rsidRDefault="009A66FE">
            <w:pPr>
              <w:spacing w:line="400" w:lineRule="exact"/>
              <w:rPr>
                <w:rFonts w:ascii="宋体" w:hAnsi="宋体"/>
                <w:sz w:val="24"/>
              </w:rPr>
            </w:pPr>
            <w:r w:rsidRPr="00EF00E9">
              <w:rPr>
                <w:rFonts w:ascii="宋体" w:hAnsi="宋体" w:hint="eastAsia"/>
                <w:sz w:val="24"/>
              </w:rPr>
              <w:t>付款方法和条件：</w:t>
            </w:r>
          </w:p>
          <w:p w:rsidR="00B02238" w:rsidRPr="00EF00E9" w:rsidRDefault="00461D89" w:rsidP="000D4FB9">
            <w:pPr>
              <w:spacing w:line="360" w:lineRule="exact"/>
              <w:rPr>
                <w:rFonts w:ascii="宋体" w:hAnsi="宋体"/>
                <w:sz w:val="24"/>
              </w:rPr>
            </w:pPr>
            <w:r w:rsidRPr="00EF00E9">
              <w:rPr>
                <w:rFonts w:ascii="宋体" w:hAnsi="宋体" w:hint="eastAsia"/>
                <w:sz w:val="24"/>
              </w:rPr>
              <w:t>设备到货，并经安装调试到位，验收合格后，支付90%的合同款；剩余10%合同款作为质保金，在质保期满后支付。</w:t>
            </w:r>
          </w:p>
        </w:tc>
      </w:tr>
      <w:tr w:rsidR="00B02238">
        <w:trPr>
          <w:trHeight w:val="274"/>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32.2</w:t>
            </w:r>
          </w:p>
        </w:tc>
        <w:tc>
          <w:tcPr>
            <w:tcW w:w="7212" w:type="dxa"/>
            <w:vAlign w:val="center"/>
          </w:tcPr>
          <w:p w:rsidR="00B02238" w:rsidRDefault="009A66FE">
            <w:pPr>
              <w:spacing w:line="400" w:lineRule="exact"/>
              <w:rPr>
                <w:rFonts w:ascii="宋体" w:hAnsi="宋体"/>
                <w:sz w:val="24"/>
              </w:rPr>
            </w:pPr>
            <w:r>
              <w:rPr>
                <w:rFonts w:ascii="宋体" w:hAnsi="宋体" w:hint="eastAsia"/>
                <w:sz w:val="24"/>
              </w:rPr>
              <w:t>仲裁应由中国国际经济贸易仲裁委员会按其仲裁规则和程序在</w:t>
            </w:r>
            <w:r>
              <w:rPr>
                <w:rFonts w:ascii="宋体" w:hAnsi="宋体" w:hint="eastAsia"/>
                <w:sz w:val="24"/>
                <w:u w:val="single"/>
              </w:rPr>
              <w:t xml:space="preserve"> 西安</w:t>
            </w:r>
            <w:r>
              <w:rPr>
                <w:rFonts w:ascii="宋体" w:hAnsi="宋体" w:hint="eastAsia"/>
                <w:sz w:val="24"/>
              </w:rPr>
              <w:t>进行。</w:t>
            </w:r>
          </w:p>
        </w:tc>
      </w:tr>
      <w:tr w:rsidR="00B02238">
        <w:trPr>
          <w:trHeight w:val="769"/>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lastRenderedPageBreak/>
              <w:t>35.1</w:t>
            </w:r>
          </w:p>
        </w:tc>
        <w:tc>
          <w:tcPr>
            <w:tcW w:w="7212" w:type="dxa"/>
            <w:vAlign w:val="center"/>
          </w:tcPr>
          <w:p w:rsidR="00B02238" w:rsidRDefault="009A66FE">
            <w:pPr>
              <w:spacing w:line="400" w:lineRule="exact"/>
              <w:rPr>
                <w:rFonts w:ascii="宋体" w:hAnsi="宋体" w:cs="Arial"/>
                <w:kern w:val="0"/>
                <w:sz w:val="22"/>
                <w:szCs w:val="22"/>
              </w:rPr>
            </w:pPr>
            <w:r>
              <w:rPr>
                <w:rFonts w:ascii="宋体" w:hAnsi="宋体" w:hint="eastAsia"/>
                <w:sz w:val="24"/>
              </w:rPr>
              <w:t>给买方的书面通知送达地址：汉中市中心医院指定地址</w:t>
            </w:r>
          </w:p>
        </w:tc>
      </w:tr>
      <w:tr w:rsidR="00B02238">
        <w:trPr>
          <w:trHeight w:val="660"/>
        </w:trPr>
        <w:tc>
          <w:tcPr>
            <w:tcW w:w="1551" w:type="dxa"/>
            <w:vAlign w:val="center"/>
          </w:tcPr>
          <w:p w:rsidR="00B02238" w:rsidRDefault="009A66FE">
            <w:pPr>
              <w:spacing w:line="0" w:lineRule="atLeast"/>
              <w:jc w:val="center"/>
              <w:rPr>
                <w:rFonts w:ascii="宋体" w:hAnsi="宋体"/>
                <w:sz w:val="24"/>
              </w:rPr>
            </w:pPr>
            <w:r>
              <w:rPr>
                <w:rFonts w:ascii="宋体" w:hAnsi="宋体" w:hint="eastAsia"/>
                <w:sz w:val="24"/>
              </w:rPr>
              <w:t>36.2</w:t>
            </w:r>
          </w:p>
        </w:tc>
        <w:tc>
          <w:tcPr>
            <w:tcW w:w="7212" w:type="dxa"/>
            <w:vAlign w:val="center"/>
          </w:tcPr>
          <w:p w:rsidR="00B02238" w:rsidRDefault="009A66FE">
            <w:pPr>
              <w:spacing w:line="400" w:lineRule="exact"/>
              <w:rPr>
                <w:rFonts w:ascii="宋体" w:hAnsi="宋体"/>
                <w:sz w:val="24"/>
              </w:rPr>
            </w:pPr>
            <w:r>
              <w:rPr>
                <w:rFonts w:ascii="宋体" w:hAnsi="宋体" w:hint="eastAsia"/>
                <w:sz w:val="24"/>
              </w:rPr>
              <w:t>互惠协议的标题是：“中华人民共和国政府和------政府关于所得税和财产税避免双重征税和防止偷漏税的协定”</w:t>
            </w:r>
          </w:p>
        </w:tc>
      </w:tr>
    </w:tbl>
    <w:p w:rsidR="00B02238" w:rsidRDefault="00B02238">
      <w:pPr>
        <w:pStyle w:val="p0"/>
        <w:spacing w:line="560" w:lineRule="exact"/>
        <w:rPr>
          <w:rFonts w:ascii="仿宋_GB2312" w:eastAsia="仿宋_GB2312" w:hAnsi="宋体"/>
          <w:kern w:val="2"/>
        </w:rPr>
      </w:pPr>
    </w:p>
    <w:p w:rsidR="00B02238" w:rsidRDefault="00B02238">
      <w:pPr>
        <w:tabs>
          <w:tab w:val="left" w:pos="735"/>
        </w:tabs>
        <w:adjustRightInd w:val="0"/>
        <w:snapToGrid w:val="0"/>
        <w:spacing w:line="360" w:lineRule="auto"/>
        <w:ind w:firstLineChars="210" w:firstLine="441"/>
        <w:rPr>
          <w:rFonts w:ascii="仿宋_GB2312" w:eastAsia="仿宋_GB2312" w:hAnsi="宋体"/>
          <w:szCs w:val="21"/>
        </w:rPr>
      </w:pPr>
    </w:p>
    <w:p w:rsidR="00B02238" w:rsidRDefault="009A66FE">
      <w:pPr>
        <w:autoSpaceDE w:val="0"/>
        <w:autoSpaceDN w:val="0"/>
        <w:adjustRightInd w:val="0"/>
        <w:spacing w:line="460" w:lineRule="exact"/>
        <w:jc w:val="center"/>
        <w:rPr>
          <w:rFonts w:ascii="宋体" w:hAnsi="宋体"/>
          <w:b/>
          <w:sz w:val="30"/>
          <w:szCs w:val="30"/>
        </w:rPr>
      </w:pPr>
      <w:r>
        <w:rPr>
          <w:rFonts w:ascii="宋体" w:hAnsi="宋体" w:hint="eastAsia"/>
          <w:b/>
          <w:sz w:val="24"/>
        </w:rPr>
        <w:br w:type="page"/>
      </w:r>
      <w:r>
        <w:rPr>
          <w:rFonts w:ascii="宋体" w:hAnsi="宋体" w:hint="eastAsia"/>
          <w:b/>
          <w:sz w:val="30"/>
          <w:szCs w:val="30"/>
        </w:rPr>
        <w:lastRenderedPageBreak/>
        <w:t>第八章：货物需求一览表及技术规格</w:t>
      </w:r>
    </w:p>
    <w:p w:rsidR="00B02238" w:rsidRDefault="00B02238">
      <w:pPr>
        <w:spacing w:line="500" w:lineRule="exact"/>
        <w:rPr>
          <w:rFonts w:ascii="宋体" w:hAnsi="宋体"/>
        </w:rPr>
      </w:pPr>
    </w:p>
    <w:tbl>
      <w:tblPr>
        <w:tblW w:w="8941" w:type="dxa"/>
        <w:tblInd w:w="98" w:type="dxa"/>
        <w:tblCellMar>
          <w:left w:w="10" w:type="dxa"/>
          <w:right w:w="10" w:type="dxa"/>
        </w:tblCellMar>
        <w:tblLook w:val="04A0" w:firstRow="1" w:lastRow="0" w:firstColumn="1" w:lastColumn="0" w:noHBand="0" w:noVBand="1"/>
      </w:tblPr>
      <w:tblGrid>
        <w:gridCol w:w="1853"/>
        <w:gridCol w:w="7088"/>
      </w:tblGrid>
      <w:tr w:rsidR="00461D89" w:rsidRPr="00461D89" w:rsidTr="008765D4">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一、设备名称</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数字减影血管造影系统</w:t>
            </w:r>
          </w:p>
        </w:tc>
      </w:tr>
      <w:tr w:rsidR="00461D89" w:rsidRPr="00461D89" w:rsidTr="008765D4">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二、数量</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一套</w:t>
            </w:r>
          </w:p>
        </w:tc>
      </w:tr>
      <w:tr w:rsidR="00461D89" w:rsidRPr="00461D89" w:rsidTr="008765D4">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三、设备用途</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8765D4">
            <w:pPr>
              <w:pStyle w:val="afa"/>
              <w:ind w:firstLine="0"/>
              <w:jc w:val="both"/>
              <w:rPr>
                <w:rFonts w:asciiTheme="majorEastAsia" w:eastAsiaTheme="majorEastAsia" w:hAnsiTheme="majorEastAsia"/>
                <w:sz w:val="21"/>
                <w:szCs w:val="21"/>
              </w:rPr>
            </w:pPr>
            <w:r w:rsidRPr="00461D89">
              <w:rPr>
                <w:rFonts w:asciiTheme="majorEastAsia" w:eastAsiaTheme="majorEastAsia" w:hAnsiTheme="majorEastAsia"/>
                <w:sz w:val="21"/>
                <w:szCs w:val="21"/>
              </w:rPr>
              <w:t>心、脑、全身血管造影，介入治疗</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四、要求</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C81D8C" w:rsidRDefault="00C81D8C" w:rsidP="00C81D8C">
            <w:pPr>
              <w:pStyle w:val="afa"/>
              <w:ind w:firstLine="0"/>
              <w:rPr>
                <w:rFonts w:asciiTheme="majorEastAsia" w:eastAsiaTheme="majorEastAsia" w:hAnsiTheme="majorEastAsia"/>
                <w:color w:val="FF0000"/>
                <w:sz w:val="21"/>
                <w:szCs w:val="21"/>
              </w:rPr>
            </w:pPr>
            <w:r>
              <w:rPr>
                <w:rFonts w:asciiTheme="majorEastAsia" w:eastAsiaTheme="majorEastAsia" w:hAnsiTheme="majorEastAsia" w:hint="eastAsia"/>
                <w:sz w:val="21"/>
                <w:szCs w:val="21"/>
              </w:rPr>
              <w:t>投标设备必须是本公司平板血管造影产品的最新机型，</w:t>
            </w:r>
            <w:r w:rsidRPr="00C81D8C">
              <w:rPr>
                <w:rFonts w:asciiTheme="majorEastAsia" w:eastAsiaTheme="majorEastAsia" w:hAnsiTheme="majorEastAsia" w:hint="eastAsia"/>
                <w:sz w:val="21"/>
                <w:szCs w:val="21"/>
              </w:rPr>
              <w:t>最新软件版本</w:t>
            </w:r>
            <w:r w:rsidR="00461D89" w:rsidRPr="00C81D8C">
              <w:rPr>
                <w:rFonts w:asciiTheme="majorEastAsia" w:eastAsiaTheme="majorEastAsia" w:hAnsiTheme="majorEastAsia" w:hint="eastAsia"/>
                <w:sz w:val="21"/>
                <w:szCs w:val="21"/>
              </w:rPr>
              <w:t>。</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五、技术要求</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rPr>
                <w:rFonts w:asciiTheme="majorEastAsia" w:eastAsiaTheme="majorEastAsia" w:hAnsiTheme="majorEastAsia"/>
                <w:sz w:val="21"/>
                <w:szCs w:val="21"/>
              </w:rPr>
            </w:pP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机架系统</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满足心、脑、周围血管的造影和介入治疗需要</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悬吊式机架，能覆盖全身之功能</w:t>
            </w:r>
            <w:r w:rsidRPr="00461D89">
              <w:rPr>
                <w:rFonts w:asciiTheme="majorEastAsia" w:eastAsiaTheme="majorEastAsia" w:hAnsiTheme="majorEastAsia" w:cs="Arial"/>
                <w:sz w:val="21"/>
                <w:szCs w:val="21"/>
              </w:rPr>
              <w:t xml:space="preserve"> </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机架可进行等中心旋转</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机架运动包括电动和手动两种方式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型臂旋转速度（非旋转采集）</w:t>
            </w:r>
            <w:r w:rsidRPr="00461D89">
              <w:rPr>
                <w:rFonts w:asciiTheme="majorEastAsia" w:eastAsiaTheme="majorEastAsia" w:hAnsiTheme="majorEastAsia" w:cs="Arial"/>
                <w:sz w:val="21"/>
                <w:szCs w:val="21"/>
              </w:rPr>
              <w:t>LAO/RAO</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25°/</w:t>
            </w:r>
            <w:r w:rsidRPr="00461D89">
              <w:rPr>
                <w:rFonts w:asciiTheme="majorEastAsia" w:eastAsiaTheme="majorEastAsia" w:hAnsiTheme="majorEastAsia"/>
                <w:sz w:val="21"/>
                <w:szCs w:val="21"/>
              </w:rPr>
              <w:t>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型臂环内滑动速度（非旋转采集）</w:t>
            </w:r>
            <w:r w:rsidRPr="00461D89">
              <w:rPr>
                <w:rFonts w:asciiTheme="majorEastAsia" w:eastAsiaTheme="majorEastAsia" w:hAnsiTheme="majorEastAsia" w:cs="Arial"/>
                <w:sz w:val="21"/>
                <w:szCs w:val="21"/>
              </w:rPr>
              <w:t>CRAN/CAU</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25°/</w:t>
            </w:r>
            <w:r w:rsidRPr="00461D89">
              <w:rPr>
                <w:rFonts w:asciiTheme="majorEastAsia" w:eastAsiaTheme="majorEastAsia" w:hAnsiTheme="majorEastAsia"/>
                <w:sz w:val="21"/>
                <w:szCs w:val="21"/>
              </w:rPr>
              <w:t>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CRA</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90°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CAU</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90°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RAO</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185°</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sz w:val="21"/>
                <w:szCs w:val="21"/>
              </w:rPr>
              <w:t>LAO</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120°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C臂旋转角度≥305°</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床旁可以单手柄控制、操作</w:t>
            </w: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型臂机架的运动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臂的旋转角度：血管检查摆位无死角，</w:t>
            </w: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臂旋转至任何角度均可投照</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1．1</w:t>
            </w:r>
            <w:r w:rsidRPr="00461D89">
              <w:rPr>
                <w:rFonts w:asciiTheme="majorEastAsia" w:eastAsiaTheme="majorEastAsia" w:hAnsiTheme="majorEastAsia" w:hint="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数码显示所有</w:t>
            </w: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型臂旋转角度信息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1．1</w:t>
            </w:r>
            <w:r w:rsidRPr="00461D89">
              <w:rPr>
                <w:rFonts w:asciiTheme="majorEastAsia" w:eastAsiaTheme="majorEastAsia" w:hAnsiTheme="majorEastAsia" w:hint="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机架（</w:t>
            </w:r>
            <w:r w:rsidRPr="00461D89">
              <w:rPr>
                <w:rFonts w:asciiTheme="majorEastAsia" w:eastAsiaTheme="majorEastAsia" w:hAnsiTheme="majorEastAsia" w:cs="Arial"/>
                <w:sz w:val="21"/>
                <w:szCs w:val="21"/>
              </w:rPr>
              <w:t>L</w:t>
            </w:r>
            <w:r w:rsidRPr="00461D89">
              <w:rPr>
                <w:rFonts w:asciiTheme="majorEastAsia" w:eastAsiaTheme="majorEastAsia" w:hAnsiTheme="majorEastAsia"/>
                <w:sz w:val="21"/>
                <w:szCs w:val="21"/>
              </w:rPr>
              <w:t>臂）可移出手术野，</w:t>
            </w:r>
            <w:r w:rsidRPr="00461D89">
              <w:rPr>
                <w:rFonts w:asciiTheme="majorEastAsia" w:eastAsiaTheme="majorEastAsia" w:hAnsiTheme="majorEastAsia" w:cs="Arial"/>
                <w:sz w:val="21"/>
                <w:szCs w:val="21"/>
              </w:rPr>
              <w:t>L</w:t>
            </w:r>
            <w:r w:rsidRPr="00461D89">
              <w:rPr>
                <w:rFonts w:asciiTheme="majorEastAsia" w:eastAsiaTheme="majorEastAsia" w:hAnsiTheme="majorEastAsia"/>
                <w:sz w:val="21"/>
                <w:szCs w:val="21"/>
              </w:rPr>
              <w:t>臂移动范围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300 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1．1</w:t>
            </w:r>
            <w:r w:rsidRPr="00461D89">
              <w:rPr>
                <w:rFonts w:asciiTheme="majorEastAsia" w:eastAsiaTheme="majorEastAsia" w:hAnsiTheme="majorEastAsia" w:hint="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L臂电动</w:t>
            </w:r>
            <w:r w:rsidRPr="00461D89">
              <w:rPr>
                <w:rFonts w:asciiTheme="majorEastAsia" w:eastAsiaTheme="majorEastAsia" w:hAnsiTheme="majorEastAsia"/>
                <w:sz w:val="21"/>
                <w:szCs w:val="21"/>
              </w:rPr>
              <w:t>速度</w:t>
            </w:r>
            <w:r w:rsidRPr="00461D89">
              <w:rPr>
                <w:rFonts w:asciiTheme="majorEastAsia" w:eastAsiaTheme="majorEastAsia" w:hAnsiTheme="majorEastAsia" w:hint="eastAsia"/>
                <w:sz w:val="21"/>
                <w:szCs w:val="21"/>
              </w:rPr>
              <w:t>：≥15</w:t>
            </w:r>
            <w:r w:rsidRPr="00461D89">
              <w:rPr>
                <w:rFonts w:asciiTheme="majorEastAsia" w:eastAsiaTheme="majorEastAsia" w:hAnsiTheme="majorEastAsia"/>
                <w:sz w:val="21"/>
                <w:szCs w:val="21"/>
              </w:rPr>
              <w:t>cm/s</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1．1</w:t>
            </w:r>
            <w:r w:rsidRPr="00461D89">
              <w:rPr>
                <w:rFonts w:asciiTheme="majorEastAsia" w:eastAsiaTheme="majorEastAsia" w:hAnsiTheme="majorEastAsia" w:hint="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型臂弧深</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 xml:space="preserve">90cm </w:t>
            </w:r>
            <w:r w:rsidRPr="00461D89">
              <w:rPr>
                <w:rFonts w:asciiTheme="majorEastAsia" w:eastAsiaTheme="majorEastAsia" w:hAnsiTheme="majorEastAsia"/>
                <w:sz w:val="21"/>
                <w:szCs w:val="21"/>
              </w:rPr>
              <w:t>（不包括</w:t>
            </w:r>
            <w:r w:rsidRPr="00461D89">
              <w:rPr>
                <w:rFonts w:asciiTheme="majorEastAsia" w:eastAsiaTheme="majorEastAsia" w:hAnsiTheme="majorEastAsia" w:cs="Arial"/>
                <w:sz w:val="21"/>
                <w:szCs w:val="21"/>
              </w:rPr>
              <w:t>L</w:t>
            </w:r>
            <w:r w:rsidRPr="00461D89">
              <w:rPr>
                <w:rFonts w:asciiTheme="majorEastAsia" w:eastAsiaTheme="majorEastAsia" w:hAnsiTheme="majorEastAsia"/>
                <w:sz w:val="21"/>
                <w:szCs w:val="21"/>
              </w:rPr>
              <w:t>臂补偿）</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机架可分别在头位、左侧位、右侧位进行透视和采集</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等中心</w:t>
            </w:r>
            <w:r w:rsidRPr="00461D89">
              <w:rPr>
                <w:rFonts w:asciiTheme="majorEastAsia" w:eastAsiaTheme="majorEastAsia" w:hAnsiTheme="majorEastAsia"/>
                <w:sz w:val="21"/>
                <w:szCs w:val="21"/>
              </w:rPr>
              <w:t>到地面距离</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106.5cm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等中心</w:t>
            </w:r>
            <w:r w:rsidRPr="00461D89">
              <w:rPr>
                <w:rFonts w:asciiTheme="majorEastAsia" w:eastAsiaTheme="majorEastAsia" w:hAnsiTheme="majorEastAsia"/>
                <w:sz w:val="21"/>
                <w:szCs w:val="21"/>
              </w:rPr>
              <w:t>到焦点距离</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≥81cm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SID可变范围：</w:t>
            </w:r>
            <w:r w:rsidRPr="00461D89">
              <w:rPr>
                <w:rFonts w:asciiTheme="majorEastAsia" w:eastAsiaTheme="majorEastAsia" w:hAnsiTheme="majorEastAsia"/>
                <w:sz w:val="21"/>
                <w:szCs w:val="21"/>
              </w:rPr>
              <w:t>≥30cm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2</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导管床</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满足全身检查、治疗的要求</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床面要求为碳纤维材料</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纵向运动范围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120cm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导管床横向运动</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36cm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2．5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床面升降范围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28cm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床面最低高度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74cm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床</w:t>
            </w:r>
            <w:r w:rsidRPr="00461D89">
              <w:rPr>
                <w:rFonts w:asciiTheme="majorEastAsia" w:eastAsiaTheme="majorEastAsia" w:hAnsiTheme="majorEastAsia"/>
                <w:sz w:val="21"/>
                <w:szCs w:val="21"/>
              </w:rPr>
              <w:t>最大承重</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≥325KG</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任意位置承重</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50</w:t>
            </w:r>
            <w:r w:rsidRPr="00461D89">
              <w:rPr>
                <w:rFonts w:asciiTheme="majorEastAsia" w:eastAsiaTheme="majorEastAsia" w:hAnsiTheme="majorEastAsia"/>
                <w:sz w:val="21"/>
                <w:szCs w:val="21"/>
              </w:rPr>
              <w:t>KG + 500N额外CPR承重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床身纵向运动伸出最远端时，无需回床即能在床面任意位置进行CPR</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保障紧急情况下的安全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床长度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≥319cm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床宽度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≥50cm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床面旋转角度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≥270度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导管床床垫、轨道夹</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输液架</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病人绑带</w:t>
            </w:r>
            <w:r w:rsidRPr="00461D89">
              <w:rPr>
                <w:rFonts w:asciiTheme="majorEastAsia" w:eastAsiaTheme="majorEastAsia" w:hAnsiTheme="majorEastAsia" w:hint="eastAsia"/>
                <w:sz w:val="21"/>
                <w:szCs w:val="21"/>
              </w:rPr>
              <w:t>以及</w:t>
            </w:r>
            <w:r w:rsidRPr="00461D89">
              <w:rPr>
                <w:rFonts w:asciiTheme="majorEastAsia" w:eastAsiaTheme="majorEastAsia" w:hAnsiTheme="majorEastAsia"/>
                <w:sz w:val="21"/>
                <w:szCs w:val="21"/>
              </w:rPr>
              <w:t>线缆拖</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床面</w:t>
            </w:r>
            <w:r w:rsidRPr="00461D89">
              <w:rPr>
                <w:rFonts w:asciiTheme="majorEastAsia" w:eastAsiaTheme="majorEastAsia" w:hAnsiTheme="majorEastAsia"/>
                <w:sz w:val="21"/>
                <w:szCs w:val="21"/>
              </w:rPr>
              <w:t>上下</w:t>
            </w:r>
            <w:r w:rsidRPr="00461D89">
              <w:rPr>
                <w:rFonts w:asciiTheme="majorEastAsia" w:eastAsiaTheme="majorEastAsia" w:hAnsiTheme="majorEastAsia" w:hint="eastAsia"/>
                <w:sz w:val="21"/>
                <w:szCs w:val="21"/>
              </w:rPr>
              <w:t>升降速度：</w:t>
            </w:r>
            <w:r w:rsidRPr="00461D89">
              <w:rPr>
                <w:rFonts w:asciiTheme="majorEastAsia" w:eastAsiaTheme="majorEastAsia" w:hAnsiTheme="majorEastAsia"/>
                <w:sz w:val="21"/>
                <w:szCs w:val="21"/>
              </w:rPr>
              <w:t>≥30mm/S</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检查</w:t>
            </w:r>
            <w:r w:rsidRPr="00461D89">
              <w:rPr>
                <w:rFonts w:asciiTheme="majorEastAsia" w:eastAsiaTheme="majorEastAsia" w:hAnsiTheme="majorEastAsia"/>
                <w:sz w:val="21"/>
                <w:szCs w:val="21"/>
              </w:rPr>
              <w:t>室内控制系统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床旁液晶触摸屏控制系统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提供床旁一套液晶触摸控制屏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控制屏可置于导管床3边，或者控制室内，便于医生操作</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可进行图像采集条件控制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可完成</w:t>
            </w:r>
            <w:r w:rsidRPr="00461D89">
              <w:rPr>
                <w:rFonts w:asciiTheme="majorEastAsia" w:eastAsiaTheme="majorEastAsia" w:hAnsiTheme="majorEastAsia"/>
                <w:sz w:val="21"/>
                <w:szCs w:val="21"/>
              </w:rPr>
              <w:t>程序卡片操作</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包括采集协议</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程序</w:t>
            </w:r>
            <w:r w:rsidRPr="00461D89">
              <w:rPr>
                <w:rFonts w:asciiTheme="majorEastAsia" w:eastAsiaTheme="majorEastAsia" w:hAnsiTheme="majorEastAsia"/>
                <w:sz w:val="21"/>
                <w:szCs w:val="21"/>
              </w:rPr>
              <w:t>卡片可自行定义和存储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程序</w:t>
            </w:r>
            <w:r w:rsidRPr="00461D89">
              <w:rPr>
                <w:rFonts w:asciiTheme="majorEastAsia" w:eastAsiaTheme="majorEastAsia" w:hAnsiTheme="majorEastAsia"/>
                <w:sz w:val="21"/>
                <w:szCs w:val="21"/>
              </w:rPr>
              <w:t>卡片包括</w:t>
            </w:r>
            <w:r w:rsidRPr="00461D89">
              <w:rPr>
                <w:rFonts w:asciiTheme="majorEastAsia" w:eastAsiaTheme="majorEastAsia" w:hAnsiTheme="majorEastAsia" w:hint="eastAsia"/>
                <w:sz w:val="21"/>
                <w:szCs w:val="21"/>
              </w:rPr>
              <w:t>常用</w:t>
            </w:r>
            <w:r w:rsidRPr="00461D89">
              <w:rPr>
                <w:rFonts w:asciiTheme="majorEastAsia" w:eastAsiaTheme="majorEastAsia" w:hAnsiTheme="majorEastAsia"/>
                <w:sz w:val="21"/>
                <w:szCs w:val="21"/>
              </w:rPr>
              <w:t>协议，</w:t>
            </w:r>
            <w:r w:rsidRPr="00461D89">
              <w:rPr>
                <w:rFonts w:asciiTheme="majorEastAsia" w:eastAsiaTheme="majorEastAsia" w:hAnsiTheme="majorEastAsia" w:hint="eastAsia"/>
                <w:sz w:val="21"/>
                <w:szCs w:val="21"/>
              </w:rPr>
              <w:t>默认</w:t>
            </w:r>
            <w:r w:rsidRPr="00461D89">
              <w:rPr>
                <w:rFonts w:asciiTheme="majorEastAsia" w:eastAsiaTheme="majorEastAsia" w:hAnsiTheme="majorEastAsia"/>
                <w:sz w:val="21"/>
                <w:szCs w:val="21"/>
              </w:rPr>
              <w:t>协议，和特殊协议方便用户选择</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程序</w:t>
            </w:r>
            <w:r w:rsidRPr="00461D89">
              <w:rPr>
                <w:rFonts w:asciiTheme="majorEastAsia" w:eastAsiaTheme="majorEastAsia" w:hAnsiTheme="majorEastAsia"/>
                <w:sz w:val="21"/>
                <w:szCs w:val="21"/>
              </w:rPr>
              <w:t>卡片可</w:t>
            </w:r>
            <w:r w:rsidRPr="00461D89">
              <w:rPr>
                <w:rFonts w:asciiTheme="majorEastAsia" w:eastAsiaTheme="majorEastAsia" w:hAnsiTheme="majorEastAsia" w:hint="eastAsia"/>
                <w:sz w:val="21"/>
                <w:szCs w:val="21"/>
              </w:rPr>
              <w:t>定义</w:t>
            </w:r>
            <w:r w:rsidRPr="00461D89">
              <w:rPr>
                <w:rFonts w:asciiTheme="majorEastAsia" w:eastAsiaTheme="majorEastAsia" w:hAnsiTheme="majorEastAsia"/>
                <w:sz w:val="21"/>
                <w:szCs w:val="21"/>
              </w:rPr>
              <w:t>手术，</w:t>
            </w:r>
            <w:r w:rsidRPr="00461D89">
              <w:rPr>
                <w:rFonts w:asciiTheme="majorEastAsia" w:eastAsiaTheme="majorEastAsia" w:hAnsiTheme="majorEastAsia" w:hint="eastAsia"/>
                <w:sz w:val="21"/>
                <w:szCs w:val="21"/>
              </w:rPr>
              <w:t>使用人</w:t>
            </w:r>
            <w:r w:rsidRPr="00461D89">
              <w:rPr>
                <w:rFonts w:asciiTheme="majorEastAsia" w:eastAsiaTheme="majorEastAsia" w:hAnsiTheme="majorEastAsia"/>
                <w:sz w:val="21"/>
                <w:szCs w:val="21"/>
              </w:rPr>
              <w:t>或使用科室等类别</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可通过RIS/CIS/PAC</w:t>
            </w:r>
            <w:r w:rsidRPr="00461D89">
              <w:rPr>
                <w:rFonts w:asciiTheme="majorEastAsia" w:eastAsiaTheme="majorEastAsia" w:hAnsiTheme="majorEastAsia"/>
                <w:sz w:val="21"/>
                <w:szCs w:val="21"/>
              </w:rPr>
              <w:t>S</w:t>
            </w:r>
            <w:r w:rsidRPr="00461D89">
              <w:rPr>
                <w:rFonts w:asciiTheme="majorEastAsia" w:eastAsiaTheme="majorEastAsia" w:hAnsiTheme="majorEastAsia" w:hint="eastAsia"/>
                <w:sz w:val="21"/>
                <w:szCs w:val="21"/>
              </w:rPr>
              <w:t>等</w:t>
            </w:r>
            <w:r w:rsidRPr="00461D89">
              <w:rPr>
                <w:rFonts w:asciiTheme="majorEastAsia" w:eastAsiaTheme="majorEastAsia" w:hAnsiTheme="majorEastAsia"/>
                <w:sz w:val="21"/>
                <w:szCs w:val="21"/>
              </w:rPr>
              <w:t>编码</w:t>
            </w:r>
            <w:r w:rsidRPr="00461D89">
              <w:rPr>
                <w:rFonts w:asciiTheme="majorEastAsia" w:eastAsiaTheme="majorEastAsia" w:hAnsiTheme="majorEastAsia" w:hint="eastAsia"/>
                <w:sz w:val="21"/>
                <w:szCs w:val="21"/>
              </w:rPr>
              <w:t>自动</w:t>
            </w:r>
            <w:r w:rsidRPr="00461D89">
              <w:rPr>
                <w:rFonts w:asciiTheme="majorEastAsia" w:eastAsiaTheme="majorEastAsia" w:hAnsiTheme="majorEastAsia"/>
                <w:sz w:val="21"/>
                <w:szCs w:val="21"/>
              </w:rPr>
              <w:t>选择正确的程序卡片</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床和</w:t>
            </w:r>
            <w:r w:rsidRPr="00461D89">
              <w:rPr>
                <w:rFonts w:asciiTheme="majorEastAsia" w:eastAsiaTheme="majorEastAsia" w:hAnsiTheme="majorEastAsia"/>
                <w:sz w:val="21"/>
                <w:szCs w:val="21"/>
              </w:rPr>
              <w:t>机架锁定</w:t>
            </w:r>
            <w:r w:rsidRPr="00461D89">
              <w:rPr>
                <w:rFonts w:asciiTheme="majorEastAsia" w:eastAsiaTheme="majorEastAsia" w:hAnsiTheme="majorEastAsia" w:hint="eastAsia"/>
                <w:sz w:val="21"/>
                <w:szCs w:val="21"/>
              </w:rPr>
              <w:t>控制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X线</w:t>
            </w:r>
            <w:r w:rsidRPr="00461D89">
              <w:rPr>
                <w:rFonts w:asciiTheme="majorEastAsia" w:eastAsiaTheme="majorEastAsia" w:hAnsiTheme="majorEastAsia"/>
                <w:sz w:val="21"/>
                <w:szCs w:val="21"/>
              </w:rPr>
              <w:t>的使能控制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透视</w:t>
            </w:r>
            <w:r w:rsidRPr="00461D89">
              <w:rPr>
                <w:rFonts w:asciiTheme="majorEastAsia" w:eastAsiaTheme="majorEastAsia" w:hAnsiTheme="majorEastAsia"/>
                <w:sz w:val="21"/>
                <w:szCs w:val="21"/>
              </w:rPr>
              <w:t>蜂鸣器复位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color w:val="000000" w:themeColor="text1"/>
                <w:sz w:val="21"/>
                <w:szCs w:val="21"/>
              </w:rPr>
              <w:t>秒表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透视存储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3．1</w:t>
            </w: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清洁</w:t>
            </w:r>
            <w:r w:rsidRPr="00461D89">
              <w:rPr>
                <w:rFonts w:asciiTheme="majorEastAsia" w:eastAsiaTheme="majorEastAsia" w:hAnsiTheme="majorEastAsia"/>
                <w:sz w:val="21"/>
                <w:szCs w:val="21"/>
              </w:rPr>
              <w:t>模式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遥控器</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序列</w:t>
            </w:r>
            <w:r w:rsidRPr="00461D89">
              <w:rPr>
                <w:rFonts w:asciiTheme="majorEastAsia" w:eastAsiaTheme="majorEastAsia" w:hAnsiTheme="majorEastAsia"/>
                <w:color w:val="000000" w:themeColor="text1"/>
                <w:sz w:val="21"/>
                <w:szCs w:val="21"/>
              </w:rPr>
              <w:t>选择</w:t>
            </w:r>
            <w:r w:rsidRPr="00461D89">
              <w:rPr>
                <w:rFonts w:asciiTheme="majorEastAsia" w:eastAsiaTheme="majorEastAsia" w:hAnsiTheme="majorEastAsia" w:hint="eastAsia"/>
                <w:color w:val="000000" w:themeColor="text1"/>
                <w:sz w:val="21"/>
                <w:szCs w:val="21"/>
              </w:rPr>
              <w:t>和</w:t>
            </w:r>
            <w:r w:rsidRPr="00461D89">
              <w:rPr>
                <w:rFonts w:asciiTheme="majorEastAsia" w:eastAsiaTheme="majorEastAsia" w:hAnsiTheme="majorEastAsia"/>
                <w:color w:val="000000" w:themeColor="text1"/>
                <w:sz w:val="21"/>
                <w:szCs w:val="21"/>
              </w:rPr>
              <w:t>图像选择</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检查循环播放</w:t>
            </w:r>
            <w:r w:rsidRPr="00461D89">
              <w:rPr>
                <w:rFonts w:asciiTheme="majorEastAsia" w:eastAsiaTheme="majorEastAsia" w:hAnsiTheme="majorEastAsia"/>
                <w:color w:val="000000" w:themeColor="text1"/>
                <w:sz w:val="21"/>
                <w:szCs w:val="21"/>
              </w:rPr>
              <w:t>和</w:t>
            </w:r>
            <w:r w:rsidRPr="00461D89">
              <w:rPr>
                <w:rFonts w:asciiTheme="majorEastAsia" w:eastAsiaTheme="majorEastAsia" w:hAnsiTheme="majorEastAsia" w:hint="eastAsia"/>
                <w:color w:val="000000" w:themeColor="text1"/>
                <w:sz w:val="21"/>
                <w:szCs w:val="21"/>
              </w:rPr>
              <w:t>序列</w:t>
            </w:r>
            <w:r w:rsidRPr="00461D89">
              <w:rPr>
                <w:rFonts w:asciiTheme="majorEastAsia" w:eastAsiaTheme="majorEastAsia" w:hAnsiTheme="majorEastAsia"/>
                <w:color w:val="000000" w:themeColor="text1"/>
                <w:sz w:val="21"/>
                <w:szCs w:val="21"/>
              </w:rPr>
              <w:t>循环</w:t>
            </w:r>
            <w:r w:rsidRPr="00461D89">
              <w:rPr>
                <w:rFonts w:asciiTheme="majorEastAsia" w:eastAsiaTheme="majorEastAsia" w:hAnsiTheme="majorEastAsia" w:hint="eastAsia"/>
                <w:color w:val="000000" w:themeColor="text1"/>
                <w:sz w:val="21"/>
                <w:szCs w:val="21"/>
              </w:rPr>
              <w:t>播放</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浏览</w:t>
            </w:r>
            <w:r w:rsidRPr="00461D89">
              <w:rPr>
                <w:rFonts w:asciiTheme="majorEastAsia" w:eastAsiaTheme="majorEastAsia" w:hAnsiTheme="majorEastAsia"/>
                <w:color w:val="000000" w:themeColor="text1"/>
                <w:sz w:val="21"/>
                <w:szCs w:val="21"/>
              </w:rPr>
              <w:t>速度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序列纵</w:t>
            </w:r>
            <w:r w:rsidRPr="00461D89">
              <w:rPr>
                <w:rFonts w:asciiTheme="majorEastAsia" w:eastAsiaTheme="majorEastAsia" w:hAnsiTheme="majorEastAsia"/>
                <w:color w:val="000000" w:themeColor="text1"/>
                <w:sz w:val="21"/>
                <w:szCs w:val="21"/>
              </w:rPr>
              <w:t>览</w:t>
            </w:r>
            <w:r w:rsidRPr="00461D89">
              <w:rPr>
                <w:rFonts w:asciiTheme="majorEastAsia" w:eastAsiaTheme="majorEastAsia" w:hAnsiTheme="majorEastAsia" w:hint="eastAsia"/>
                <w:color w:val="000000" w:themeColor="text1"/>
                <w:sz w:val="21"/>
                <w:szCs w:val="21"/>
              </w:rPr>
              <w:t>和</w:t>
            </w:r>
            <w:r w:rsidRPr="00461D89">
              <w:rPr>
                <w:rFonts w:asciiTheme="majorEastAsia" w:eastAsiaTheme="majorEastAsia" w:hAnsiTheme="majorEastAsia"/>
                <w:color w:val="000000" w:themeColor="text1"/>
                <w:sz w:val="21"/>
                <w:szCs w:val="21"/>
              </w:rPr>
              <w:t>检查</w:t>
            </w:r>
            <w:r w:rsidRPr="00461D89">
              <w:rPr>
                <w:rFonts w:asciiTheme="majorEastAsia" w:eastAsiaTheme="majorEastAsia" w:hAnsiTheme="majorEastAsia" w:hint="eastAsia"/>
                <w:color w:val="000000" w:themeColor="text1"/>
                <w:sz w:val="21"/>
                <w:szCs w:val="21"/>
              </w:rPr>
              <w:t>纵</w:t>
            </w:r>
            <w:r w:rsidRPr="00461D89">
              <w:rPr>
                <w:rFonts w:asciiTheme="majorEastAsia" w:eastAsiaTheme="majorEastAsia" w:hAnsiTheme="majorEastAsia"/>
                <w:color w:val="000000" w:themeColor="text1"/>
                <w:sz w:val="21"/>
                <w:szCs w:val="21"/>
              </w:rPr>
              <w:t>览</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激光灯</w:t>
            </w:r>
            <w:r w:rsidRPr="00461D89">
              <w:rPr>
                <w:rFonts w:asciiTheme="majorEastAsia" w:eastAsiaTheme="majorEastAsia" w:hAnsiTheme="majorEastAsia"/>
                <w:color w:val="000000" w:themeColor="text1"/>
                <w:sz w:val="21"/>
                <w:szCs w:val="21"/>
              </w:rPr>
              <w:t>指示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检查</w:t>
            </w:r>
            <w:r w:rsidRPr="00461D89">
              <w:rPr>
                <w:rFonts w:asciiTheme="majorEastAsia" w:eastAsiaTheme="majorEastAsia" w:hAnsiTheme="majorEastAsia"/>
                <w:color w:val="000000" w:themeColor="text1"/>
                <w:sz w:val="21"/>
                <w:szCs w:val="21"/>
              </w:rPr>
              <w:t>和</w:t>
            </w:r>
            <w:r w:rsidRPr="00461D89">
              <w:rPr>
                <w:rFonts w:asciiTheme="majorEastAsia" w:eastAsiaTheme="majorEastAsia" w:hAnsiTheme="majorEastAsia" w:hint="eastAsia"/>
                <w:color w:val="000000" w:themeColor="text1"/>
                <w:sz w:val="21"/>
                <w:szCs w:val="21"/>
              </w:rPr>
              <w:t>序列</w:t>
            </w:r>
            <w:r w:rsidRPr="00461D89">
              <w:rPr>
                <w:rFonts w:asciiTheme="majorEastAsia" w:eastAsiaTheme="majorEastAsia" w:hAnsiTheme="majorEastAsia"/>
                <w:color w:val="000000" w:themeColor="text1"/>
                <w:sz w:val="21"/>
                <w:szCs w:val="21"/>
              </w:rPr>
              <w:t>的标记，用于存储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选择</w:t>
            </w:r>
            <w:r w:rsidRPr="00461D89">
              <w:rPr>
                <w:rFonts w:asciiTheme="majorEastAsia" w:eastAsiaTheme="majorEastAsia" w:hAnsiTheme="majorEastAsia"/>
                <w:color w:val="000000" w:themeColor="text1"/>
                <w:sz w:val="21"/>
                <w:szCs w:val="21"/>
              </w:rPr>
              <w:t>参考图像并调用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参考屏</w:t>
            </w:r>
            <w:r w:rsidRPr="00461D89">
              <w:rPr>
                <w:rFonts w:asciiTheme="majorEastAsia" w:eastAsiaTheme="majorEastAsia" w:hAnsiTheme="majorEastAsia"/>
                <w:color w:val="000000" w:themeColor="text1"/>
                <w:sz w:val="21"/>
                <w:szCs w:val="21"/>
              </w:rPr>
              <w:t>图像浏览</w:t>
            </w:r>
            <w:r w:rsidRPr="00461D89">
              <w:rPr>
                <w:rFonts w:asciiTheme="majorEastAsia" w:eastAsiaTheme="majorEastAsia" w:hAnsiTheme="majorEastAsia" w:hint="eastAsia"/>
                <w:color w:val="000000" w:themeColor="text1"/>
                <w:sz w:val="21"/>
                <w:szCs w:val="21"/>
              </w:rPr>
              <w:t>和</w:t>
            </w:r>
            <w:r w:rsidRPr="00461D89">
              <w:rPr>
                <w:rFonts w:asciiTheme="majorEastAsia" w:eastAsiaTheme="majorEastAsia" w:hAnsiTheme="majorEastAsia"/>
                <w:color w:val="000000" w:themeColor="text1"/>
                <w:sz w:val="21"/>
                <w:szCs w:val="21"/>
              </w:rPr>
              <w:t>采集</w:t>
            </w:r>
            <w:r w:rsidRPr="00461D89">
              <w:rPr>
                <w:rFonts w:asciiTheme="majorEastAsia" w:eastAsiaTheme="majorEastAsia" w:hAnsiTheme="majorEastAsia" w:hint="eastAsia"/>
                <w:color w:val="000000" w:themeColor="text1"/>
                <w:sz w:val="21"/>
                <w:szCs w:val="21"/>
              </w:rPr>
              <w:t>序列</w:t>
            </w:r>
            <w:r w:rsidRPr="00461D89">
              <w:rPr>
                <w:rFonts w:asciiTheme="majorEastAsia" w:eastAsiaTheme="majorEastAsia" w:hAnsiTheme="majorEastAsia"/>
                <w:color w:val="000000" w:themeColor="text1"/>
                <w:sz w:val="21"/>
                <w:szCs w:val="21"/>
              </w:rPr>
              <w:t>处理</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3</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减影</w:t>
            </w:r>
            <w:r w:rsidRPr="00461D89">
              <w:rPr>
                <w:rFonts w:asciiTheme="majorEastAsia" w:eastAsiaTheme="majorEastAsia" w:hAnsiTheme="majorEastAsia"/>
                <w:color w:val="000000" w:themeColor="text1"/>
                <w:sz w:val="21"/>
                <w:szCs w:val="21"/>
              </w:rPr>
              <w:t>和蒙</w:t>
            </w:r>
            <w:r w:rsidRPr="00461D89">
              <w:rPr>
                <w:rFonts w:asciiTheme="majorEastAsia" w:eastAsiaTheme="majorEastAsia" w:hAnsiTheme="majorEastAsia" w:hint="eastAsia"/>
                <w:color w:val="000000" w:themeColor="text1"/>
                <w:sz w:val="21"/>
                <w:szCs w:val="21"/>
              </w:rPr>
              <w:t>片</w:t>
            </w:r>
            <w:r w:rsidRPr="00461D89">
              <w:rPr>
                <w:rFonts w:asciiTheme="majorEastAsia" w:eastAsiaTheme="majorEastAsia" w:hAnsiTheme="majorEastAsia"/>
                <w:color w:val="000000" w:themeColor="text1"/>
                <w:sz w:val="21"/>
                <w:szCs w:val="21"/>
              </w:rPr>
              <w:t>选择</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hint="eastAsia"/>
                <w:sz w:val="21"/>
                <w:szCs w:val="21"/>
              </w:rPr>
              <w:t>控制室</w:t>
            </w:r>
            <w:r w:rsidRPr="00461D89">
              <w:rPr>
                <w:rFonts w:asciiTheme="majorEastAsia" w:eastAsiaTheme="majorEastAsia" w:hAnsiTheme="majorEastAsia" w:hint="eastAsia"/>
                <w:sz w:val="21"/>
                <w:szCs w:val="21"/>
              </w:rPr>
              <w:t>并行</w:t>
            </w:r>
            <w:r w:rsidRPr="00461D89">
              <w:rPr>
                <w:rFonts w:asciiTheme="majorEastAsia" w:eastAsiaTheme="majorEastAsia" w:hAnsiTheme="majorEastAsia"/>
                <w:sz w:val="21"/>
                <w:szCs w:val="21"/>
              </w:rPr>
              <w:t>处理</w:t>
            </w:r>
            <w:r w:rsidRPr="00461D89">
              <w:rPr>
                <w:rFonts w:asciiTheme="majorEastAsia" w:eastAsiaTheme="majorEastAsia" w:hAnsiTheme="majorEastAsia" w:hint="eastAsia"/>
                <w:sz w:val="21"/>
                <w:szCs w:val="21"/>
              </w:rPr>
              <w:t>工作站</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透视</w:t>
            </w:r>
            <w:r w:rsidRPr="00461D89">
              <w:rPr>
                <w:rFonts w:asciiTheme="majorEastAsia" w:eastAsiaTheme="majorEastAsia" w:hAnsiTheme="majorEastAsia"/>
                <w:sz w:val="21"/>
                <w:szCs w:val="21"/>
              </w:rPr>
              <w:t>或曝光时</w:t>
            </w:r>
            <w:r w:rsidRPr="00461D89">
              <w:rPr>
                <w:rFonts w:asciiTheme="majorEastAsia" w:eastAsiaTheme="majorEastAsia" w:hAnsiTheme="majorEastAsia" w:hint="eastAsia"/>
                <w:sz w:val="21"/>
                <w:szCs w:val="21"/>
              </w:rPr>
              <w:t>可进行</w:t>
            </w:r>
            <w:r w:rsidRPr="00461D89">
              <w:rPr>
                <w:rFonts w:asciiTheme="majorEastAsia" w:eastAsiaTheme="majorEastAsia" w:hAnsiTheme="majorEastAsia"/>
                <w:sz w:val="21"/>
                <w:szCs w:val="21"/>
              </w:rPr>
              <w:t>图像处理和存档浏览等工作，可独立运行</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术中</w:t>
            </w:r>
            <w:r w:rsidRPr="00461D89">
              <w:rPr>
                <w:rFonts w:asciiTheme="majorEastAsia" w:eastAsiaTheme="majorEastAsia" w:hAnsiTheme="majorEastAsia"/>
                <w:sz w:val="21"/>
                <w:szCs w:val="21"/>
              </w:rPr>
              <w:t>可执行像素位移和</w:t>
            </w:r>
            <w:r w:rsidRPr="00461D89">
              <w:rPr>
                <w:rFonts w:asciiTheme="majorEastAsia" w:eastAsiaTheme="majorEastAsia" w:hAnsiTheme="majorEastAsia" w:hint="eastAsia"/>
                <w:sz w:val="21"/>
                <w:szCs w:val="21"/>
              </w:rPr>
              <w:t>测量分析</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w:t>
            </w:r>
            <w:r w:rsidRPr="00461D89">
              <w:rPr>
                <w:rFonts w:asciiTheme="majorEastAsia" w:eastAsiaTheme="majorEastAsia" w:hAnsiTheme="majorEastAsia"/>
                <w:sz w:val="21"/>
                <w:szCs w:val="21"/>
              </w:rPr>
              <w:t>同时浏览</w:t>
            </w:r>
            <w:r w:rsidRPr="00461D89">
              <w:rPr>
                <w:rFonts w:asciiTheme="majorEastAsia" w:eastAsiaTheme="majorEastAsia" w:hAnsiTheme="majorEastAsia" w:hint="eastAsia"/>
                <w:sz w:val="21"/>
                <w:szCs w:val="21"/>
              </w:rPr>
              <w:t>两个</w:t>
            </w:r>
            <w:r w:rsidRPr="00461D89">
              <w:rPr>
                <w:rFonts w:asciiTheme="majorEastAsia" w:eastAsiaTheme="majorEastAsia" w:hAnsiTheme="majorEastAsia"/>
                <w:sz w:val="21"/>
                <w:szCs w:val="21"/>
              </w:rPr>
              <w:t>序列</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可同时</w:t>
            </w:r>
            <w:r w:rsidRPr="00461D89">
              <w:rPr>
                <w:rFonts w:asciiTheme="majorEastAsia" w:eastAsiaTheme="majorEastAsia" w:hAnsiTheme="majorEastAsia"/>
                <w:sz w:val="21"/>
                <w:szCs w:val="21"/>
              </w:rPr>
              <w:t>处理不同病人的信息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准备</w:t>
            </w:r>
            <w:r w:rsidRPr="00461D89">
              <w:rPr>
                <w:rFonts w:asciiTheme="majorEastAsia" w:eastAsiaTheme="majorEastAsia" w:hAnsiTheme="majorEastAsia"/>
                <w:sz w:val="21"/>
                <w:szCs w:val="21"/>
              </w:rPr>
              <w:t>下一个病人的</w:t>
            </w:r>
            <w:r w:rsidRPr="00461D89">
              <w:rPr>
                <w:rFonts w:asciiTheme="majorEastAsia" w:eastAsiaTheme="majorEastAsia" w:hAnsiTheme="majorEastAsia" w:hint="eastAsia"/>
                <w:sz w:val="21"/>
                <w:szCs w:val="21"/>
              </w:rPr>
              <w:t>信息</w:t>
            </w:r>
            <w:r w:rsidRPr="00461D89">
              <w:rPr>
                <w:rFonts w:asciiTheme="majorEastAsia" w:eastAsiaTheme="majorEastAsia" w:hAnsiTheme="majorEastAsia"/>
                <w:sz w:val="21"/>
                <w:szCs w:val="21"/>
              </w:rPr>
              <w:t>输入</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进行</w:t>
            </w:r>
            <w:r w:rsidRPr="00461D89">
              <w:rPr>
                <w:rFonts w:asciiTheme="majorEastAsia" w:eastAsiaTheme="majorEastAsia" w:hAnsiTheme="majorEastAsia"/>
                <w:sz w:val="21"/>
                <w:szCs w:val="21"/>
              </w:rPr>
              <w:t>上一个病人的报告编写</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4</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进行QCA后</w:t>
            </w:r>
            <w:r w:rsidRPr="00461D89">
              <w:rPr>
                <w:rFonts w:asciiTheme="majorEastAsia" w:eastAsiaTheme="majorEastAsia" w:hAnsiTheme="majorEastAsia"/>
                <w:sz w:val="21"/>
                <w:szCs w:val="21"/>
              </w:rPr>
              <w:t>，可立即与检查室分享</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高压发生器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高频逆变发生器，功率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100KW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最大管电流</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00</w:t>
            </w:r>
            <w:r w:rsidRPr="00461D89">
              <w:rPr>
                <w:rFonts w:asciiTheme="majorEastAsia" w:eastAsiaTheme="majorEastAsia" w:hAnsiTheme="majorEastAsia" w:cs="Arial"/>
                <w:sz w:val="21"/>
                <w:szCs w:val="21"/>
              </w:rPr>
              <w:t>0mA</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color w:val="000000"/>
                <w:sz w:val="21"/>
                <w:szCs w:val="21"/>
              </w:rPr>
              <w:t>逆变</w:t>
            </w:r>
            <w:r w:rsidRPr="00461D89">
              <w:rPr>
                <w:rFonts w:asciiTheme="majorEastAsia" w:eastAsiaTheme="majorEastAsia" w:hAnsiTheme="majorEastAsia"/>
                <w:color w:val="000000"/>
                <w:sz w:val="21"/>
                <w:szCs w:val="21"/>
              </w:rPr>
              <w:t>频率</w:t>
            </w:r>
            <w:r w:rsidRPr="00461D89">
              <w:rPr>
                <w:rFonts w:asciiTheme="majorEastAsia" w:eastAsiaTheme="majorEastAsia" w:hAnsiTheme="majorEastAsia" w:hint="eastAsia"/>
                <w:color w:val="000000"/>
                <w:sz w:val="21"/>
                <w:szCs w:val="21"/>
              </w:rPr>
              <w:t>：≥100</w:t>
            </w:r>
            <w:r w:rsidRPr="00461D89">
              <w:rPr>
                <w:rFonts w:asciiTheme="majorEastAsia" w:eastAsiaTheme="majorEastAsia" w:hAnsiTheme="majorEastAsia"/>
                <w:color w:val="000000"/>
                <w:sz w:val="21"/>
                <w:szCs w:val="21"/>
              </w:rPr>
              <w:t>kHZ</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最小管电压：≤</w:t>
            </w:r>
            <w:r w:rsidRPr="00461D89">
              <w:rPr>
                <w:rFonts w:asciiTheme="majorEastAsia" w:eastAsiaTheme="majorEastAsia" w:hAnsiTheme="majorEastAsia" w:cs="Arial"/>
                <w:sz w:val="21"/>
                <w:szCs w:val="21"/>
              </w:rPr>
              <w:t>40KV</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最大管电压：≥</w:t>
            </w:r>
            <w:r w:rsidRPr="00461D89">
              <w:rPr>
                <w:rFonts w:asciiTheme="majorEastAsia" w:eastAsiaTheme="majorEastAsia" w:hAnsiTheme="majorEastAsia" w:cs="Arial"/>
                <w:sz w:val="21"/>
                <w:szCs w:val="21"/>
              </w:rPr>
              <w:t>125KV</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最短曝光时间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1ms</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全自动曝光控制，无需测试曝光</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6</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X</w:t>
            </w:r>
            <w:r w:rsidRPr="00461D89">
              <w:rPr>
                <w:rFonts w:asciiTheme="majorEastAsia" w:eastAsiaTheme="majorEastAsia" w:hAnsiTheme="majorEastAsia"/>
                <w:sz w:val="21"/>
                <w:szCs w:val="21"/>
              </w:rPr>
              <w:t>线球管</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color w:val="000000" w:themeColor="text1"/>
                <w:sz w:val="21"/>
                <w:szCs w:val="21"/>
              </w:rPr>
              <w:t>球管阳极热容量</w:t>
            </w:r>
            <w:r w:rsidRPr="00461D89">
              <w:rPr>
                <w:rFonts w:asciiTheme="majorEastAsia" w:eastAsiaTheme="majorEastAsia" w:hAnsiTheme="majorEastAsia" w:hint="eastAsia"/>
                <w:color w:val="000000" w:themeColor="text1"/>
                <w:sz w:val="21"/>
                <w:szCs w:val="21"/>
              </w:rPr>
              <w:t>：</w:t>
            </w:r>
            <w:r w:rsidRPr="00461D89">
              <w:rPr>
                <w:rFonts w:asciiTheme="majorEastAsia" w:eastAsiaTheme="majorEastAsia" w:hAnsiTheme="majorEastAsia"/>
                <w:color w:val="000000" w:themeColor="text1"/>
                <w:sz w:val="21"/>
                <w:szCs w:val="21"/>
              </w:rPr>
              <w:t>≥</w:t>
            </w:r>
            <w:r w:rsidRPr="00461D89">
              <w:rPr>
                <w:rFonts w:asciiTheme="majorEastAsia" w:eastAsiaTheme="majorEastAsia" w:hAnsiTheme="majorEastAsia" w:cs="Arial"/>
                <w:color w:val="000000" w:themeColor="text1"/>
                <w:sz w:val="21"/>
                <w:szCs w:val="21"/>
              </w:rPr>
              <w:t>3.7MHU</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球管管套</w:t>
            </w:r>
            <w:r w:rsidRPr="00461D89">
              <w:rPr>
                <w:rFonts w:asciiTheme="majorEastAsia" w:eastAsiaTheme="majorEastAsia" w:hAnsiTheme="majorEastAsia"/>
                <w:color w:val="000000" w:themeColor="text1"/>
                <w:sz w:val="21"/>
                <w:szCs w:val="21"/>
              </w:rPr>
              <w:t>热容量</w:t>
            </w:r>
            <w:r w:rsidRPr="00461D89">
              <w:rPr>
                <w:rFonts w:asciiTheme="majorEastAsia" w:eastAsiaTheme="majorEastAsia" w:hAnsiTheme="majorEastAsia" w:hint="eastAsia"/>
                <w:color w:val="000000" w:themeColor="text1"/>
                <w:sz w:val="21"/>
                <w:szCs w:val="21"/>
              </w:rPr>
              <w:t>：</w:t>
            </w:r>
            <w:r w:rsidRPr="00461D89">
              <w:rPr>
                <w:rFonts w:asciiTheme="majorEastAsia" w:eastAsiaTheme="majorEastAsia" w:hAnsiTheme="majorEastAsia"/>
                <w:color w:val="000000" w:themeColor="text1"/>
                <w:sz w:val="21"/>
                <w:szCs w:val="21"/>
              </w:rPr>
              <w:t>≥</w:t>
            </w:r>
            <w:r w:rsidRPr="00461D89">
              <w:rPr>
                <w:rFonts w:asciiTheme="majorEastAsia" w:eastAsiaTheme="majorEastAsia" w:hAnsiTheme="majorEastAsia" w:cs="Arial"/>
                <w:color w:val="000000" w:themeColor="text1"/>
                <w:sz w:val="21"/>
                <w:szCs w:val="21"/>
              </w:rPr>
              <w:t>9.4MHU</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color w:val="000000" w:themeColor="text1"/>
                <w:sz w:val="21"/>
                <w:szCs w:val="21"/>
              </w:rPr>
            </w:pPr>
            <w:r w:rsidRPr="00461D89">
              <w:rPr>
                <w:rFonts w:asciiTheme="majorEastAsia" w:eastAsiaTheme="majorEastAsia" w:hAnsiTheme="majorEastAsia" w:hint="eastAsia"/>
                <w:color w:val="000000" w:themeColor="text1"/>
                <w:sz w:val="21"/>
                <w:szCs w:val="21"/>
              </w:rPr>
              <w:t>最大阳极</w:t>
            </w:r>
            <w:r w:rsidRPr="00461D89">
              <w:rPr>
                <w:rFonts w:asciiTheme="majorEastAsia" w:eastAsiaTheme="majorEastAsia" w:hAnsiTheme="majorEastAsia"/>
                <w:color w:val="000000" w:themeColor="text1"/>
                <w:sz w:val="21"/>
                <w:szCs w:val="21"/>
              </w:rPr>
              <w:t>冷却速</w:t>
            </w:r>
            <w:r w:rsidRPr="00461D89">
              <w:rPr>
                <w:rFonts w:asciiTheme="majorEastAsia" w:eastAsiaTheme="majorEastAsia" w:hAnsiTheme="majorEastAsia" w:hint="eastAsia"/>
                <w:color w:val="000000" w:themeColor="text1"/>
                <w:sz w:val="21"/>
                <w:szCs w:val="21"/>
              </w:rPr>
              <w:t>率：</w:t>
            </w:r>
            <w:r w:rsidRPr="00461D89">
              <w:rPr>
                <w:rFonts w:asciiTheme="majorEastAsia" w:eastAsiaTheme="majorEastAsia" w:hAnsiTheme="majorEastAsia"/>
                <w:color w:val="000000" w:themeColor="text1"/>
                <w:sz w:val="21"/>
                <w:szCs w:val="21"/>
              </w:rPr>
              <w:t>≥</w:t>
            </w:r>
            <w:r w:rsidRPr="00461D89">
              <w:rPr>
                <w:rFonts w:asciiTheme="majorEastAsia" w:eastAsiaTheme="majorEastAsia" w:hAnsiTheme="majorEastAsia" w:cs="Arial"/>
                <w:color w:val="000000" w:themeColor="text1"/>
                <w:sz w:val="21"/>
                <w:szCs w:val="21"/>
              </w:rPr>
              <w:t>1750kHU/min</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球管阳极散热率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000 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金属陶瓷外壳</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液态金属轴承球管</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0</w:t>
            </w:r>
            <w:r w:rsidRPr="00461D89">
              <w:rPr>
                <w:rFonts w:asciiTheme="majorEastAsia" w:eastAsiaTheme="majorEastAsia" w:hAnsiTheme="majorEastAsia" w:hint="eastAsia"/>
                <w:sz w:val="21"/>
                <w:szCs w:val="21"/>
              </w:rPr>
              <w:t>分钟透视</w:t>
            </w:r>
            <w:r w:rsidRPr="00461D89">
              <w:rPr>
                <w:rFonts w:asciiTheme="majorEastAsia" w:eastAsiaTheme="majorEastAsia" w:hAnsiTheme="majorEastAsia"/>
                <w:sz w:val="21"/>
                <w:szCs w:val="21"/>
              </w:rPr>
              <w:t>功率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≥4500W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20</w:t>
            </w:r>
            <w:r w:rsidRPr="00461D89">
              <w:rPr>
                <w:rFonts w:asciiTheme="majorEastAsia" w:eastAsiaTheme="majorEastAsia" w:hAnsiTheme="majorEastAsia" w:hint="eastAsia"/>
                <w:sz w:val="21"/>
                <w:szCs w:val="21"/>
              </w:rPr>
              <w:t>分钟透视</w:t>
            </w:r>
            <w:r w:rsidRPr="00461D89">
              <w:rPr>
                <w:rFonts w:asciiTheme="majorEastAsia" w:eastAsiaTheme="majorEastAsia" w:hAnsiTheme="majorEastAsia"/>
                <w:sz w:val="21"/>
                <w:szCs w:val="21"/>
              </w:rPr>
              <w:t>功率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≥4000W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球管阳极转速</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4200</w:t>
            </w:r>
            <w:r w:rsidRPr="00461D89">
              <w:rPr>
                <w:rFonts w:asciiTheme="majorEastAsia" w:eastAsiaTheme="majorEastAsia" w:hAnsiTheme="majorEastAsia"/>
                <w:sz w:val="21"/>
                <w:szCs w:val="21"/>
              </w:rPr>
              <w:t>转</w:t>
            </w:r>
            <w:r w:rsidRPr="00461D89">
              <w:rPr>
                <w:rFonts w:asciiTheme="majorEastAsia" w:eastAsiaTheme="majorEastAsia" w:hAnsiTheme="majorEastAsia" w:cs="Arial"/>
                <w:sz w:val="21"/>
                <w:szCs w:val="21"/>
              </w:rPr>
              <w:t>/</w:t>
            </w:r>
            <w:r w:rsidRPr="00461D89">
              <w:rPr>
                <w:rFonts w:asciiTheme="majorEastAsia" w:eastAsiaTheme="majorEastAsia" w:hAnsiTheme="majorEastAsia"/>
                <w:sz w:val="21"/>
                <w:szCs w:val="21"/>
              </w:rPr>
              <w:t>分钟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球管焦点为二个</w:t>
            </w:r>
            <w:r w:rsidRPr="00461D89">
              <w:rPr>
                <w:rFonts w:asciiTheme="majorEastAsia" w:eastAsiaTheme="majorEastAsia" w:hAnsiTheme="majorEastAsia" w:hint="eastAsia"/>
                <w:sz w:val="21"/>
                <w:szCs w:val="21"/>
              </w:rPr>
              <w:t>或</w:t>
            </w:r>
            <w:r w:rsidRPr="00461D89">
              <w:rPr>
                <w:rFonts w:asciiTheme="majorEastAsia" w:eastAsiaTheme="majorEastAsia" w:hAnsiTheme="majorEastAsia"/>
                <w:sz w:val="21"/>
                <w:szCs w:val="21"/>
              </w:rPr>
              <w:t>三个，</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w:t>
            </w:r>
            <w:r w:rsidRPr="00461D89">
              <w:rPr>
                <w:rFonts w:asciiTheme="majorEastAsia" w:eastAsiaTheme="majorEastAsia" w:hAnsiTheme="majorEastAsia"/>
                <w:sz w:val="21"/>
                <w:szCs w:val="21"/>
              </w:rPr>
              <w:t>小焦点</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0.4mm</w:t>
            </w:r>
            <w:r w:rsidRPr="00461D89">
              <w:rPr>
                <w:rFonts w:asciiTheme="majorEastAsia" w:eastAsiaTheme="majorEastAsia" w:hAnsiTheme="majorEastAsia" w:cs="Arial" w:hint="eastAsia"/>
                <w:sz w:val="21"/>
                <w:szCs w:val="21"/>
              </w:rPr>
              <w:t>，</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最小焦点功率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20kW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w:t>
            </w:r>
            <w:r w:rsidRPr="00461D89">
              <w:rPr>
                <w:rFonts w:asciiTheme="majorEastAsia" w:eastAsiaTheme="majorEastAsia" w:hAnsiTheme="majorEastAsia"/>
                <w:sz w:val="21"/>
                <w:szCs w:val="21"/>
              </w:rPr>
              <w:t>大焦点</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0.7mm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w:t>
            </w:r>
            <w:r w:rsidRPr="00461D89">
              <w:rPr>
                <w:rFonts w:asciiTheme="majorEastAsia" w:eastAsiaTheme="majorEastAsia" w:hAnsiTheme="majorEastAsia" w:hint="eastAsia"/>
                <w:sz w:val="21"/>
                <w:szCs w:val="21"/>
              </w:rPr>
              <w:t>大</w:t>
            </w:r>
            <w:r w:rsidRPr="00461D89">
              <w:rPr>
                <w:rFonts w:asciiTheme="majorEastAsia" w:eastAsiaTheme="majorEastAsia" w:hAnsiTheme="majorEastAsia"/>
                <w:sz w:val="21"/>
                <w:szCs w:val="21"/>
              </w:rPr>
              <w:t>焦点功率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65</w:t>
            </w:r>
            <w:r w:rsidRPr="00461D89">
              <w:rPr>
                <w:rFonts w:asciiTheme="majorEastAsia" w:eastAsiaTheme="majorEastAsia" w:hAnsiTheme="majorEastAsia" w:cs="Arial"/>
                <w:sz w:val="21"/>
                <w:szCs w:val="21"/>
              </w:rPr>
              <w:t>kW</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6．15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球管阳极靶边直径</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200mm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球管采用直接油冷技术，无需安装水冷系统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球管内置栅控技术，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球管内置多档金属铜滤片，</w:t>
            </w:r>
            <w:r w:rsidRPr="00461D89">
              <w:rPr>
                <w:rFonts w:asciiTheme="majorEastAsia" w:eastAsiaTheme="majorEastAsia" w:hAnsiTheme="majorEastAsia" w:hint="eastAsia"/>
                <w:sz w:val="21"/>
                <w:szCs w:val="21"/>
              </w:rPr>
              <w:t>单片</w:t>
            </w:r>
            <w:r w:rsidRPr="00461D89">
              <w:rPr>
                <w:rFonts w:asciiTheme="majorEastAsia" w:eastAsiaTheme="majorEastAsia" w:hAnsiTheme="majorEastAsia"/>
                <w:sz w:val="21"/>
                <w:szCs w:val="21"/>
              </w:rPr>
              <w:t>最厚达</w:t>
            </w:r>
            <w:r w:rsidRPr="00461D89">
              <w:rPr>
                <w:rFonts w:asciiTheme="majorEastAsia" w:eastAsiaTheme="majorEastAsia" w:hAnsiTheme="majorEastAsia" w:cs="Arial"/>
                <w:sz w:val="21"/>
                <w:szCs w:val="21"/>
              </w:rPr>
              <w:t xml:space="preserve">1.0mm </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6．19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配备通用型、</w:t>
            </w:r>
            <w:r w:rsidRPr="00461D89">
              <w:rPr>
                <w:rFonts w:asciiTheme="majorEastAsia" w:eastAsiaTheme="majorEastAsia" w:hAnsiTheme="majorEastAsia" w:hint="eastAsia"/>
                <w:sz w:val="21"/>
                <w:szCs w:val="21"/>
              </w:rPr>
              <w:t>楔</w:t>
            </w:r>
            <w:r w:rsidRPr="00461D89">
              <w:rPr>
                <w:rFonts w:asciiTheme="majorEastAsia" w:eastAsiaTheme="majorEastAsia" w:hAnsiTheme="majorEastAsia"/>
                <w:sz w:val="21"/>
                <w:szCs w:val="21"/>
              </w:rPr>
              <w:t>型等遮光器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6．20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遮光器位置可存储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6．21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心脏介入手术中，半透明楔形挡板可根据投照角度自动定位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6．22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透视末帧图像上可实现无射线调节遮光板、滤线器位置</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平板探测器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探测器类型：非晶硅数字化平板探测器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探测器</w:t>
            </w:r>
            <w:r w:rsidRPr="00461D89">
              <w:rPr>
                <w:rFonts w:asciiTheme="majorEastAsia" w:eastAsiaTheme="majorEastAsia" w:hAnsiTheme="majorEastAsia" w:hint="eastAsia"/>
                <w:sz w:val="21"/>
                <w:szCs w:val="21"/>
              </w:rPr>
              <w:t>灰阶度</w:t>
            </w:r>
            <w:r w:rsidRPr="00461D89">
              <w:rPr>
                <w:rFonts w:asciiTheme="majorEastAsia" w:eastAsiaTheme="majorEastAsia" w:hAnsiTheme="majorEastAsia"/>
                <w:sz w:val="21"/>
                <w:szCs w:val="21"/>
              </w:rPr>
              <w:t>：</w:t>
            </w:r>
            <w:r w:rsidRPr="00461D89">
              <w:rPr>
                <w:rFonts w:asciiTheme="majorEastAsia" w:eastAsiaTheme="majorEastAsia" w:hAnsiTheme="majorEastAsia" w:hint="eastAsia"/>
                <w:color w:val="000000"/>
                <w:sz w:val="21"/>
                <w:szCs w:val="21"/>
              </w:rPr>
              <w:t>≥16</w:t>
            </w:r>
            <w:r w:rsidRPr="00461D89">
              <w:rPr>
                <w:rFonts w:asciiTheme="majorEastAsia" w:eastAsiaTheme="majorEastAsia" w:hAnsiTheme="majorEastAsia"/>
                <w:color w:val="000000"/>
                <w:sz w:val="21"/>
                <w:szCs w:val="21"/>
              </w:rPr>
              <w:t xml:space="preserve"> bits</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平板外壳大小</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42 X 52cm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最大有效成像视野</w:t>
            </w:r>
            <w:r w:rsidRPr="00461D89">
              <w:rPr>
                <w:rFonts w:asciiTheme="majorEastAsia" w:eastAsiaTheme="majorEastAsia" w:hAnsiTheme="majorEastAsia" w:cs="Arial"/>
                <w:sz w:val="21"/>
                <w:szCs w:val="21"/>
              </w:rPr>
              <w:t>(</w:t>
            </w:r>
            <w:r w:rsidRPr="00461D89">
              <w:rPr>
                <w:rFonts w:asciiTheme="majorEastAsia" w:eastAsiaTheme="majorEastAsia" w:hAnsiTheme="majorEastAsia"/>
                <w:sz w:val="21"/>
                <w:szCs w:val="21"/>
              </w:rPr>
              <w:t>边长</w:t>
            </w:r>
            <w:r w:rsidRPr="00461D89">
              <w:rPr>
                <w:rFonts w:asciiTheme="majorEastAsia" w:eastAsiaTheme="majorEastAsia" w:hAnsiTheme="majorEastAsia" w:cs="Arial"/>
                <w:sz w:val="21"/>
                <w:szCs w:val="21"/>
              </w:rPr>
              <w:t xml:space="preserve">) </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 xml:space="preserve">30cm X 38cm  </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8</w:t>
            </w:r>
            <w:r w:rsidRPr="00461D89">
              <w:rPr>
                <w:rFonts w:asciiTheme="majorEastAsia" w:eastAsiaTheme="majorEastAsia" w:hAnsiTheme="majorEastAsia"/>
                <w:sz w:val="21"/>
                <w:szCs w:val="21"/>
              </w:rPr>
              <w:t>种物理成像视野，以适应不同部位介入需要</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最大图像矩阵输出：</w:t>
            </w:r>
            <w:r w:rsidRPr="00461D89">
              <w:rPr>
                <w:rFonts w:asciiTheme="majorEastAsia" w:eastAsiaTheme="majorEastAsia" w:hAnsiTheme="majorEastAsia" w:cs="Arial"/>
                <w:sz w:val="21"/>
                <w:szCs w:val="21"/>
              </w:rPr>
              <w:t xml:space="preserve">1904 x 2586 </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平板探测器分辨率</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3.25LP</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mm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像素尺寸</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154μm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cs="Arial" w:hint="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DQE：</w:t>
            </w:r>
            <w:r w:rsidRPr="00461D89">
              <w:rPr>
                <w:rFonts w:asciiTheme="majorEastAsia" w:eastAsiaTheme="majorEastAsia" w:hAnsiTheme="majorEastAsia"/>
                <w:sz w:val="21"/>
                <w:szCs w:val="21"/>
              </w:rPr>
              <w:t>≥</w:t>
            </w:r>
            <w:r w:rsidRPr="00461D89">
              <w:rPr>
                <w:rFonts w:asciiTheme="majorEastAsia" w:eastAsiaTheme="majorEastAsia" w:hAnsiTheme="majorEastAsia" w:hint="eastAsia"/>
                <w:sz w:val="21"/>
                <w:szCs w:val="21"/>
              </w:rPr>
              <w:t>77%</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cs="Arial" w:hint="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平板可</w:t>
            </w:r>
            <w:r w:rsidRPr="00461D89">
              <w:rPr>
                <w:rFonts w:asciiTheme="majorEastAsia" w:eastAsiaTheme="majorEastAsia" w:hAnsiTheme="majorEastAsia" w:cs="Arial"/>
                <w:sz w:val="21"/>
                <w:szCs w:val="21"/>
              </w:rPr>
              <w:t>90</w:t>
            </w:r>
            <w:r w:rsidRPr="00461D89">
              <w:rPr>
                <w:rFonts w:asciiTheme="majorEastAsia" w:eastAsiaTheme="majorEastAsia" w:hAnsiTheme="majorEastAsia"/>
                <w:sz w:val="21"/>
                <w:szCs w:val="21"/>
              </w:rPr>
              <w:t>度旋转</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cs="Arial" w:hint="eastAsia"/>
                <w:sz w:val="21"/>
                <w:szCs w:val="21"/>
              </w:rPr>
              <w:t>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平板探测器无需水冷装置散热</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7．</w:t>
            </w: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平板探测器带有非接触式防碰撞保护装置及防碰撞自动控制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8</w:t>
            </w:r>
            <w:r w:rsidRPr="00461D89">
              <w:rPr>
                <w:rFonts w:asciiTheme="majorEastAsia" w:eastAsiaTheme="majorEastAsia" w:hAnsiTheme="majorEastAsia" w:hint="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图像显</w:t>
            </w:r>
            <w:r w:rsidRPr="00461D89">
              <w:rPr>
                <w:rFonts w:asciiTheme="majorEastAsia" w:eastAsiaTheme="majorEastAsia" w:hAnsiTheme="majorEastAsia" w:hint="eastAsia"/>
                <w:sz w:val="21"/>
                <w:szCs w:val="21"/>
              </w:rPr>
              <w:t>示</w:t>
            </w:r>
            <w:r w:rsidRPr="00461D89">
              <w:rPr>
                <w:rFonts w:asciiTheme="majorEastAsia" w:eastAsiaTheme="majorEastAsia" w:hAnsiTheme="majorEastAsia"/>
                <w:sz w:val="21"/>
                <w:szCs w:val="21"/>
              </w:rPr>
              <w:t>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控制室：≥</w:t>
            </w:r>
            <w:r w:rsidRPr="00461D89">
              <w:rPr>
                <w:rFonts w:asciiTheme="majorEastAsia" w:eastAsiaTheme="majorEastAsia" w:hAnsiTheme="majorEastAsia" w:cs="Arial"/>
                <w:sz w:val="21"/>
                <w:szCs w:val="21"/>
              </w:rPr>
              <w:t>24</w:t>
            </w:r>
            <w:r w:rsidRPr="00461D89">
              <w:rPr>
                <w:rFonts w:asciiTheme="majorEastAsia" w:eastAsiaTheme="majorEastAsia" w:hAnsiTheme="majorEastAsia"/>
                <w:sz w:val="21"/>
                <w:szCs w:val="21"/>
              </w:rPr>
              <w:t>英吋高亮医用高分辨率</w:t>
            </w:r>
            <w:r w:rsidRPr="00461D89">
              <w:rPr>
                <w:rFonts w:asciiTheme="majorEastAsia" w:eastAsiaTheme="majorEastAsia" w:hAnsiTheme="majorEastAsia" w:cs="Arial"/>
                <w:sz w:val="21"/>
                <w:szCs w:val="21"/>
              </w:rPr>
              <w:t>LCD</w:t>
            </w:r>
            <w:r w:rsidRPr="00461D89">
              <w:rPr>
                <w:rFonts w:asciiTheme="majorEastAsia" w:eastAsiaTheme="majorEastAsia" w:hAnsiTheme="majorEastAsia"/>
                <w:sz w:val="21"/>
                <w:szCs w:val="21"/>
              </w:rPr>
              <w:t>显</w:t>
            </w:r>
            <w:r w:rsidRPr="00461D89">
              <w:rPr>
                <w:rFonts w:asciiTheme="majorEastAsia" w:eastAsiaTheme="majorEastAsia" w:hAnsiTheme="majorEastAsia" w:hint="eastAsia"/>
                <w:sz w:val="21"/>
                <w:szCs w:val="21"/>
              </w:rPr>
              <w:t>示</w:t>
            </w:r>
            <w:r w:rsidRPr="00461D89">
              <w:rPr>
                <w:rFonts w:asciiTheme="majorEastAsia" w:eastAsiaTheme="majorEastAsia" w:hAnsiTheme="majorEastAsia"/>
                <w:sz w:val="21"/>
                <w:szCs w:val="21"/>
              </w:rPr>
              <w:t>器</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≥3台，</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显示矩阵</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1920 x 1080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8．1</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最大</w:t>
            </w:r>
            <w:r w:rsidRPr="00461D89">
              <w:rPr>
                <w:rFonts w:asciiTheme="majorEastAsia" w:eastAsiaTheme="majorEastAsia" w:hAnsiTheme="majorEastAsia"/>
                <w:sz w:val="21"/>
                <w:szCs w:val="21"/>
              </w:rPr>
              <w:t>视角</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≥178°</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8．1</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亮度：</w:t>
            </w:r>
            <w:r w:rsidRPr="00461D89">
              <w:rPr>
                <w:rFonts w:asciiTheme="majorEastAsia" w:eastAsiaTheme="majorEastAsia" w:hAnsiTheme="majorEastAsia"/>
                <w:sz w:val="21"/>
                <w:szCs w:val="21"/>
              </w:rPr>
              <w:t>≥400Cd/m²</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操作室：</w:t>
            </w:r>
            <w:r w:rsidRPr="00461D89">
              <w:rPr>
                <w:rFonts w:asciiTheme="majorEastAsia" w:eastAsiaTheme="majorEastAsia" w:hAnsiTheme="majorEastAsia" w:cs="Arial"/>
                <w:sz w:val="21"/>
                <w:szCs w:val="21"/>
              </w:rPr>
              <w:t>27</w:t>
            </w:r>
            <w:r w:rsidRPr="00461D89">
              <w:rPr>
                <w:rFonts w:asciiTheme="majorEastAsia" w:eastAsiaTheme="majorEastAsia" w:hAnsiTheme="majorEastAsia"/>
                <w:sz w:val="21"/>
                <w:szCs w:val="21"/>
              </w:rPr>
              <w:t>英吋高亮医用高分辨率</w:t>
            </w:r>
            <w:r w:rsidRPr="00461D89">
              <w:rPr>
                <w:rFonts w:asciiTheme="majorEastAsia" w:eastAsiaTheme="majorEastAsia" w:hAnsiTheme="majorEastAsia" w:hint="eastAsia"/>
                <w:sz w:val="21"/>
                <w:szCs w:val="21"/>
              </w:rPr>
              <w:t>宽屏</w:t>
            </w:r>
            <w:r w:rsidRPr="00461D89">
              <w:rPr>
                <w:rFonts w:asciiTheme="majorEastAsia" w:eastAsiaTheme="majorEastAsia" w:hAnsiTheme="majorEastAsia" w:cs="Arial"/>
                <w:sz w:val="21"/>
                <w:szCs w:val="21"/>
              </w:rPr>
              <w:t>LCD</w:t>
            </w:r>
            <w:r w:rsidRPr="00461D89">
              <w:rPr>
                <w:rFonts w:asciiTheme="majorEastAsia" w:eastAsiaTheme="majorEastAsia" w:hAnsiTheme="majorEastAsia"/>
                <w:sz w:val="21"/>
                <w:szCs w:val="21"/>
              </w:rPr>
              <w:t>显</w:t>
            </w:r>
            <w:r w:rsidRPr="00461D89">
              <w:rPr>
                <w:rFonts w:asciiTheme="majorEastAsia" w:eastAsiaTheme="majorEastAsia" w:hAnsiTheme="majorEastAsia" w:hint="eastAsia"/>
                <w:sz w:val="21"/>
                <w:szCs w:val="21"/>
              </w:rPr>
              <w:t>示</w:t>
            </w:r>
            <w:r w:rsidRPr="00461D89">
              <w:rPr>
                <w:rFonts w:asciiTheme="majorEastAsia" w:eastAsiaTheme="majorEastAsia" w:hAnsiTheme="majorEastAsia"/>
                <w:sz w:val="21"/>
                <w:szCs w:val="21"/>
              </w:rPr>
              <w:t>器</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4台</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2．1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显示矩阵</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1920 x 1080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2．</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最大</w:t>
            </w:r>
            <w:r w:rsidRPr="00461D89">
              <w:rPr>
                <w:rFonts w:asciiTheme="majorEastAsia" w:eastAsiaTheme="majorEastAsia" w:hAnsiTheme="majorEastAsia"/>
                <w:sz w:val="21"/>
                <w:szCs w:val="21"/>
              </w:rPr>
              <w:t>视角</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≥178°</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2．</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亮度：</w:t>
            </w:r>
            <w:r w:rsidRPr="00461D89">
              <w:rPr>
                <w:rFonts w:asciiTheme="majorEastAsia" w:eastAsiaTheme="majorEastAsia" w:hAnsiTheme="majorEastAsia"/>
                <w:sz w:val="21"/>
                <w:szCs w:val="21"/>
              </w:rPr>
              <w:t>≥650Cd/m²</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w:t>
            </w:r>
            <w:r w:rsidRPr="00461D89">
              <w:rPr>
                <w:rFonts w:asciiTheme="majorEastAsia" w:eastAsiaTheme="majorEastAsia" w:hAnsiTheme="majorEastAsia" w:cs="Arial" w:hint="eastAsia"/>
                <w:sz w:val="21"/>
                <w:szCs w:val="21"/>
              </w:rPr>
              <w:t>2．</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显示器</w:t>
            </w:r>
            <w:r w:rsidRPr="00461D89">
              <w:rPr>
                <w:rFonts w:asciiTheme="majorEastAsia" w:eastAsiaTheme="majorEastAsia" w:hAnsiTheme="majorEastAsia"/>
                <w:sz w:val="21"/>
                <w:szCs w:val="21"/>
              </w:rPr>
              <w:t>上</w:t>
            </w:r>
            <w:r w:rsidRPr="00461D89">
              <w:rPr>
                <w:rFonts w:asciiTheme="majorEastAsia" w:eastAsiaTheme="majorEastAsia" w:hAnsiTheme="majorEastAsia" w:hint="eastAsia"/>
                <w:sz w:val="21"/>
                <w:szCs w:val="21"/>
              </w:rPr>
              <w:t>可</w:t>
            </w:r>
            <w:r w:rsidRPr="00461D89">
              <w:rPr>
                <w:rFonts w:asciiTheme="majorEastAsia" w:eastAsiaTheme="majorEastAsia" w:hAnsiTheme="majorEastAsia"/>
                <w:sz w:val="21"/>
                <w:szCs w:val="21"/>
              </w:rPr>
              <w:t>显示</w:t>
            </w:r>
            <w:r w:rsidRPr="00461D89">
              <w:rPr>
                <w:rFonts w:asciiTheme="majorEastAsia" w:eastAsiaTheme="majorEastAsia" w:hAnsiTheme="majorEastAsia" w:hint="eastAsia"/>
                <w:sz w:val="21"/>
                <w:szCs w:val="21"/>
              </w:rPr>
              <w:t>X线</w:t>
            </w:r>
            <w:r w:rsidRPr="00461D89">
              <w:rPr>
                <w:rFonts w:asciiTheme="majorEastAsia" w:eastAsiaTheme="majorEastAsia" w:hAnsiTheme="majorEastAsia"/>
                <w:sz w:val="21"/>
                <w:szCs w:val="21"/>
              </w:rPr>
              <w:t>使能</w:t>
            </w:r>
            <w:r w:rsidRPr="00461D89">
              <w:rPr>
                <w:rFonts w:asciiTheme="majorEastAsia" w:eastAsiaTheme="majorEastAsia" w:hAnsiTheme="majorEastAsia" w:hint="eastAsia"/>
                <w:sz w:val="21"/>
                <w:szCs w:val="21"/>
              </w:rPr>
              <w:t>、球管</w:t>
            </w:r>
            <w:r w:rsidRPr="00461D89">
              <w:rPr>
                <w:rFonts w:asciiTheme="majorEastAsia" w:eastAsiaTheme="majorEastAsia" w:hAnsiTheme="majorEastAsia"/>
                <w:sz w:val="21"/>
                <w:szCs w:val="21"/>
              </w:rPr>
              <w:t>温度</w:t>
            </w:r>
            <w:r w:rsidRPr="00461D89">
              <w:rPr>
                <w:rFonts w:asciiTheme="majorEastAsia" w:eastAsiaTheme="majorEastAsia" w:hAnsiTheme="majorEastAsia" w:hint="eastAsia"/>
                <w:sz w:val="21"/>
                <w:szCs w:val="21"/>
              </w:rPr>
              <w:t>、曝光</w:t>
            </w:r>
            <w:r w:rsidRPr="00461D89">
              <w:rPr>
                <w:rFonts w:asciiTheme="majorEastAsia" w:eastAsiaTheme="majorEastAsia" w:hAnsiTheme="majorEastAsia"/>
                <w:sz w:val="21"/>
                <w:szCs w:val="21"/>
              </w:rPr>
              <w:t>的</w:t>
            </w:r>
            <w:r w:rsidRPr="00461D89">
              <w:rPr>
                <w:rFonts w:asciiTheme="majorEastAsia" w:eastAsiaTheme="majorEastAsia" w:hAnsiTheme="majorEastAsia" w:hint="eastAsia"/>
                <w:sz w:val="21"/>
                <w:szCs w:val="21"/>
              </w:rPr>
              <w:t>kV,mA及ms、机架</w:t>
            </w:r>
            <w:r w:rsidRPr="00461D89">
              <w:rPr>
                <w:rFonts w:asciiTheme="majorEastAsia" w:eastAsiaTheme="majorEastAsia" w:hAnsiTheme="majorEastAsia"/>
                <w:sz w:val="21"/>
                <w:szCs w:val="21"/>
              </w:rPr>
              <w:t>的旋转和成角信息</w:t>
            </w:r>
            <w:r w:rsidRPr="00461D89">
              <w:rPr>
                <w:rFonts w:asciiTheme="majorEastAsia" w:eastAsiaTheme="majorEastAsia" w:hAnsiTheme="majorEastAsia" w:hint="eastAsia"/>
                <w:sz w:val="21"/>
                <w:szCs w:val="21"/>
              </w:rPr>
              <w:t>、导管床</w:t>
            </w:r>
            <w:r w:rsidRPr="00461D89">
              <w:rPr>
                <w:rFonts w:asciiTheme="majorEastAsia" w:eastAsiaTheme="majorEastAsia" w:hAnsiTheme="majorEastAsia"/>
                <w:sz w:val="21"/>
                <w:szCs w:val="21"/>
              </w:rPr>
              <w:t>高度</w:t>
            </w:r>
            <w:r w:rsidRPr="00461D89">
              <w:rPr>
                <w:rFonts w:asciiTheme="majorEastAsia" w:eastAsiaTheme="majorEastAsia" w:hAnsiTheme="majorEastAsia" w:hint="eastAsia"/>
                <w:sz w:val="21"/>
                <w:szCs w:val="21"/>
              </w:rPr>
              <w:t>、探测器</w:t>
            </w:r>
            <w:r w:rsidRPr="00461D89">
              <w:rPr>
                <w:rFonts w:asciiTheme="majorEastAsia" w:eastAsiaTheme="majorEastAsia" w:hAnsiTheme="majorEastAsia"/>
                <w:sz w:val="21"/>
                <w:szCs w:val="21"/>
              </w:rPr>
              <w:t>视野</w:t>
            </w:r>
            <w:r w:rsidRPr="00461D89">
              <w:rPr>
                <w:rFonts w:asciiTheme="majorEastAsia" w:eastAsiaTheme="majorEastAsia" w:hAnsiTheme="majorEastAsia" w:hint="eastAsia"/>
                <w:sz w:val="21"/>
                <w:szCs w:val="21"/>
              </w:rPr>
              <w:t>、系统</w:t>
            </w:r>
            <w:r w:rsidRPr="00461D89">
              <w:rPr>
                <w:rFonts w:asciiTheme="majorEastAsia" w:eastAsiaTheme="majorEastAsia" w:hAnsiTheme="majorEastAsia"/>
                <w:sz w:val="21"/>
                <w:szCs w:val="21"/>
              </w:rPr>
              <w:t>通用提示信息</w:t>
            </w:r>
            <w:r w:rsidRPr="00461D89">
              <w:rPr>
                <w:rFonts w:asciiTheme="majorEastAsia" w:eastAsiaTheme="majorEastAsia" w:hAnsiTheme="majorEastAsia" w:hint="eastAsia"/>
                <w:sz w:val="21"/>
                <w:szCs w:val="21"/>
              </w:rPr>
              <w:t>、选择</w:t>
            </w:r>
            <w:r w:rsidRPr="00461D89">
              <w:rPr>
                <w:rFonts w:asciiTheme="majorEastAsia" w:eastAsiaTheme="majorEastAsia" w:hAnsiTheme="majorEastAsia"/>
                <w:sz w:val="21"/>
                <w:szCs w:val="21"/>
              </w:rPr>
              <w:t>的帧率</w:t>
            </w:r>
            <w:r w:rsidRPr="00461D89">
              <w:rPr>
                <w:rFonts w:asciiTheme="majorEastAsia" w:eastAsiaTheme="majorEastAsia" w:hAnsiTheme="majorEastAsia" w:hint="eastAsia"/>
                <w:sz w:val="21"/>
                <w:szCs w:val="21"/>
              </w:rPr>
              <w:t>、透视</w:t>
            </w:r>
            <w:r w:rsidRPr="00461D89">
              <w:rPr>
                <w:rFonts w:asciiTheme="majorEastAsia" w:eastAsiaTheme="majorEastAsia" w:hAnsiTheme="majorEastAsia"/>
                <w:sz w:val="21"/>
                <w:szCs w:val="21"/>
              </w:rPr>
              <w:t>模式</w:t>
            </w:r>
            <w:r w:rsidRPr="00461D89">
              <w:rPr>
                <w:rFonts w:asciiTheme="majorEastAsia" w:eastAsiaTheme="majorEastAsia" w:hAnsiTheme="majorEastAsia" w:hint="eastAsia"/>
                <w:sz w:val="21"/>
                <w:szCs w:val="21"/>
              </w:rPr>
              <w:t>、累计</w:t>
            </w:r>
            <w:r w:rsidRPr="00461D89">
              <w:rPr>
                <w:rFonts w:asciiTheme="majorEastAsia" w:eastAsiaTheme="majorEastAsia" w:hAnsiTheme="majorEastAsia"/>
                <w:sz w:val="21"/>
                <w:szCs w:val="21"/>
              </w:rPr>
              <w:t>透视时间</w:t>
            </w:r>
            <w:r w:rsidRPr="00461D89">
              <w:rPr>
                <w:rFonts w:asciiTheme="majorEastAsia" w:eastAsiaTheme="majorEastAsia" w:hAnsiTheme="majorEastAsia" w:hint="eastAsia"/>
                <w:sz w:val="21"/>
                <w:szCs w:val="21"/>
              </w:rPr>
              <w:t>、剂量率、累计剂量、DAP剂量面积乘积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cs="Arial" w:hint="eastAsia"/>
                <w:sz w:val="21"/>
                <w:szCs w:val="21"/>
              </w:rPr>
              <w:t>操作室≥</w:t>
            </w:r>
            <w:r w:rsidRPr="00461D89">
              <w:rPr>
                <w:rFonts w:asciiTheme="majorEastAsia" w:eastAsiaTheme="majorEastAsia" w:hAnsiTheme="majorEastAsia" w:cs="Arial"/>
                <w:sz w:val="21"/>
                <w:szCs w:val="21"/>
              </w:rPr>
              <w:t>4</w:t>
            </w:r>
            <w:r w:rsidRPr="00461D89">
              <w:rPr>
                <w:rFonts w:asciiTheme="majorEastAsia" w:eastAsiaTheme="majorEastAsia" w:hAnsiTheme="majorEastAsia"/>
                <w:sz w:val="21"/>
                <w:szCs w:val="21"/>
              </w:rPr>
              <w:t>架位</w:t>
            </w:r>
            <w:r w:rsidRPr="00461D89">
              <w:rPr>
                <w:rFonts w:asciiTheme="majorEastAsia" w:eastAsiaTheme="majorEastAsia" w:hAnsiTheme="majorEastAsia" w:hint="eastAsia"/>
                <w:sz w:val="21"/>
                <w:szCs w:val="21"/>
              </w:rPr>
              <w:t>宽屏</w:t>
            </w:r>
            <w:r w:rsidRPr="00461D89">
              <w:rPr>
                <w:rFonts w:asciiTheme="majorEastAsia" w:eastAsiaTheme="majorEastAsia" w:hAnsiTheme="majorEastAsia"/>
                <w:sz w:val="21"/>
                <w:szCs w:val="21"/>
              </w:rPr>
              <w:t>显</w:t>
            </w:r>
            <w:r w:rsidRPr="00461D89">
              <w:rPr>
                <w:rFonts w:asciiTheme="majorEastAsia" w:eastAsiaTheme="majorEastAsia" w:hAnsiTheme="majorEastAsia" w:hint="eastAsia"/>
                <w:sz w:val="21"/>
                <w:szCs w:val="21"/>
              </w:rPr>
              <w:t>示</w:t>
            </w:r>
            <w:r w:rsidRPr="00461D89">
              <w:rPr>
                <w:rFonts w:asciiTheme="majorEastAsia" w:eastAsiaTheme="majorEastAsia" w:hAnsiTheme="majorEastAsia"/>
                <w:sz w:val="21"/>
                <w:szCs w:val="21"/>
              </w:rPr>
              <w:t>器吊架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lastRenderedPageBreak/>
              <w:t>8．3</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显示器吊架可置于床旁三侧位置，吊架移动范围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330 x 300cm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8．3</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显示器吊架可进行人性化电动升降</w:t>
            </w:r>
            <w:r w:rsidRPr="00461D89">
              <w:rPr>
                <w:rFonts w:asciiTheme="majorEastAsia" w:eastAsiaTheme="majorEastAsia" w:hAnsiTheme="majorEastAsia" w:hint="eastAsia"/>
                <w:sz w:val="21"/>
                <w:szCs w:val="21"/>
              </w:rPr>
              <w:t>：≥32</w:t>
            </w:r>
            <w:r w:rsidRPr="00461D89">
              <w:rPr>
                <w:rFonts w:asciiTheme="majorEastAsia" w:eastAsiaTheme="majorEastAsia" w:hAnsiTheme="majorEastAsia"/>
                <w:sz w:val="21"/>
                <w:szCs w:val="21"/>
              </w:rPr>
              <w:t>cm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8．3</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cs="Arial"/>
                <w:sz w:val="21"/>
                <w:szCs w:val="21"/>
              </w:rPr>
            </w:pPr>
            <w:r w:rsidRPr="00461D89">
              <w:rPr>
                <w:rFonts w:asciiTheme="majorEastAsia" w:eastAsiaTheme="majorEastAsia" w:hAnsiTheme="majorEastAsia"/>
                <w:sz w:val="21"/>
                <w:szCs w:val="21"/>
              </w:rPr>
              <w:t>显示器吊架旋转范围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350°</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9</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图像系统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9</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外周采集、处理、存储</w:t>
            </w:r>
            <w:r w:rsidRPr="00461D89">
              <w:rPr>
                <w:rFonts w:asciiTheme="majorEastAsia" w:eastAsiaTheme="majorEastAsia" w:hAnsiTheme="majorEastAsia" w:cs="Arial"/>
                <w:sz w:val="21"/>
                <w:szCs w:val="21"/>
              </w:rPr>
              <w:t>2048</w:t>
            </w:r>
            <w:r w:rsidRPr="00461D89">
              <w:rPr>
                <w:rFonts w:asciiTheme="majorEastAsia" w:eastAsiaTheme="majorEastAsia" w:hAnsiTheme="majorEastAsia" w:cs="Arial"/>
                <w:sz w:val="21"/>
                <w:szCs w:val="21"/>
                <w:vertAlign w:val="superscript"/>
              </w:rPr>
              <w:t>2</w:t>
            </w:r>
            <w:r w:rsidRPr="00461D89">
              <w:rPr>
                <w:rFonts w:asciiTheme="majorEastAsia" w:eastAsiaTheme="majorEastAsia" w:hAnsiTheme="majorEastAsia"/>
                <w:sz w:val="21"/>
                <w:szCs w:val="21"/>
              </w:rPr>
              <w:t>矩阵</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 xml:space="preserve">0.5 </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 xml:space="preserve"> 6帧 /秒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心脏采集、处理、存储1024</w:t>
            </w:r>
            <w:r w:rsidRPr="00461D89">
              <w:rPr>
                <w:rFonts w:asciiTheme="majorEastAsia" w:eastAsiaTheme="majorEastAsia" w:hAnsiTheme="majorEastAsia"/>
                <w:sz w:val="21"/>
                <w:szCs w:val="21"/>
                <w:vertAlign w:val="superscript"/>
              </w:rPr>
              <w:t>2</w:t>
            </w:r>
            <w:r w:rsidRPr="00461D89">
              <w:rPr>
                <w:rFonts w:asciiTheme="majorEastAsia" w:eastAsiaTheme="majorEastAsia" w:hAnsiTheme="majorEastAsia"/>
                <w:sz w:val="21"/>
                <w:szCs w:val="21"/>
              </w:rPr>
              <w:t>矩阵</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15 - 30帧 /秒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实时减影</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脉冲透视</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最大脉冲透视速度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≥30幅/秒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最小脉冲透视速度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≤3.75幅/秒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床旁可直接选择透视剂量</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≥3档，最小档</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≤5伦琴/分钟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可存储单幅及序列透视图象≥2000幅，透视序列可以同屏多幅图像形式显示于参考屏上</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具有透视末帧图像保持功能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硬盘图像存储量1024 矩阵</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≥50,000幅</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血管序列实时DSA功能和DA功能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图像显示功能：采集时间、日期显示、图像冻结，灰阶反转，图像标注，左／右标识，文字注释，解剖背景。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路径图造影剂自动峰值保持功能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9．15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支持术中事件记录并存储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10</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测量分析（主机系统）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10．1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左心室分析软件，可测量舒张末期和收缩末期容积、射血分数、每博量测定</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10．2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三种方法以上室壁运动曲线测量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10．3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冠脉分析软件</w:t>
            </w:r>
            <w:r w:rsidRPr="00461D89">
              <w:rPr>
                <w:rFonts w:asciiTheme="majorEastAsia" w:eastAsiaTheme="majorEastAsia" w:hAnsiTheme="majorEastAsia" w:hint="eastAsia"/>
                <w:sz w:val="21"/>
                <w:szCs w:val="21"/>
              </w:rPr>
              <w:t>，所选血管段直径、狭窄信息、截面积、狭窄百分比、压力级值等测量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10．4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自动校准</w:t>
            </w:r>
            <w:r w:rsidRPr="00461D89">
              <w:rPr>
                <w:rFonts w:asciiTheme="majorEastAsia" w:eastAsiaTheme="majorEastAsia" w:hAnsiTheme="majorEastAsia"/>
                <w:sz w:val="21"/>
                <w:szCs w:val="21"/>
              </w:rPr>
              <w:t>分析</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10．5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以上定量分析软件均能够在主机上而非工作站上实现，并能够实现机房内的床边测量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介入微剂量方案</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具备专用剂量降低使用的计算机硬件系统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lastRenderedPageBreak/>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对于运动器官实现特殊技术处理，提高图像质量的同时降低射线剂量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自动和实时运动补偿</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专利降噪技术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自动</w:t>
            </w:r>
            <w:r w:rsidRPr="00461D89">
              <w:rPr>
                <w:rFonts w:asciiTheme="majorEastAsia" w:eastAsiaTheme="majorEastAsia" w:hAnsiTheme="majorEastAsia"/>
                <w:sz w:val="21"/>
                <w:szCs w:val="21"/>
              </w:rPr>
              <w:t>像素移位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11</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成像系统输出（图像）控制输入（参数）</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网络与接口</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w:t>
            </w:r>
            <w:r w:rsidRPr="00461D89">
              <w:rPr>
                <w:rFonts w:asciiTheme="majorEastAsia" w:eastAsiaTheme="majorEastAsia" w:hAnsiTheme="majorEastAsia" w:cs="Arial"/>
                <w:sz w:val="21"/>
                <w:szCs w:val="21"/>
              </w:rPr>
              <w:t>DICOM Send</w:t>
            </w:r>
            <w:r w:rsidRPr="00461D89">
              <w:rPr>
                <w:rFonts w:asciiTheme="majorEastAsia" w:eastAsiaTheme="majorEastAsia" w:hAnsiTheme="majorEastAsia"/>
                <w:sz w:val="21"/>
                <w:szCs w:val="21"/>
              </w:rPr>
              <w:t>功能</w:t>
            </w:r>
            <w:r w:rsidRPr="00461D89">
              <w:rPr>
                <w:rFonts w:asciiTheme="majorEastAsia" w:eastAsiaTheme="majorEastAsia" w:hAnsiTheme="majorEastAsia" w:cs="Arial"/>
                <w:sz w:val="21"/>
                <w:szCs w:val="21"/>
              </w:rPr>
              <w:t xml:space="preserve"> </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w:t>
            </w:r>
            <w:r w:rsidRPr="00461D89">
              <w:rPr>
                <w:rFonts w:asciiTheme="majorEastAsia" w:eastAsiaTheme="majorEastAsia" w:hAnsiTheme="majorEastAsia" w:cs="Arial"/>
                <w:sz w:val="21"/>
                <w:szCs w:val="21"/>
              </w:rPr>
              <w:t>DICOM Print</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w:t>
            </w:r>
            <w:r w:rsidRPr="00461D89">
              <w:rPr>
                <w:rFonts w:asciiTheme="majorEastAsia" w:eastAsiaTheme="majorEastAsia" w:hAnsiTheme="majorEastAsia" w:cs="Arial"/>
                <w:sz w:val="21"/>
                <w:szCs w:val="21"/>
              </w:rPr>
              <w:t>DICOM Query/Retrieve</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w:t>
            </w:r>
            <w:r w:rsidRPr="00461D89">
              <w:rPr>
                <w:rFonts w:asciiTheme="majorEastAsia" w:eastAsiaTheme="majorEastAsia" w:hAnsiTheme="majorEastAsia" w:cs="Arial"/>
                <w:sz w:val="21"/>
                <w:szCs w:val="21"/>
              </w:rPr>
              <w:t>DICOM Worklist</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w:t>
            </w:r>
            <w:r w:rsidRPr="00461D89">
              <w:rPr>
                <w:rFonts w:asciiTheme="majorEastAsia" w:eastAsiaTheme="majorEastAsia" w:hAnsiTheme="majorEastAsia" w:cs="Arial"/>
                <w:sz w:val="21"/>
                <w:szCs w:val="21"/>
              </w:rPr>
              <w:t>DICOM MPPS</w:t>
            </w:r>
            <w:r w:rsidRPr="00461D89">
              <w:rPr>
                <w:rFonts w:asciiTheme="majorEastAsia" w:eastAsiaTheme="majorEastAsia" w:hAnsiTheme="majorEastAsia"/>
                <w:sz w:val="21"/>
                <w:szCs w:val="21"/>
              </w:rPr>
              <w:t>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激光相机接口</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12</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高压注射器接口</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附件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具备整个系统的升级能力</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具有双向对讲系统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具有图像处理操作面板</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具有红外遥控器至少</w:t>
            </w:r>
            <w:r w:rsidRPr="00461D89">
              <w:rPr>
                <w:rFonts w:asciiTheme="majorEastAsia" w:eastAsiaTheme="majorEastAsia" w:hAnsiTheme="majorEastAsia" w:cs="Arial"/>
                <w:sz w:val="21"/>
                <w:szCs w:val="21"/>
              </w:rPr>
              <w:t>2</w:t>
            </w:r>
            <w:r w:rsidRPr="00461D89">
              <w:rPr>
                <w:rFonts w:asciiTheme="majorEastAsia" w:eastAsiaTheme="majorEastAsia" w:hAnsiTheme="majorEastAsia"/>
                <w:sz w:val="21"/>
                <w:szCs w:val="21"/>
              </w:rPr>
              <w:t>个</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红外遥控器具有激光灯指示功能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具有悬吊式射线防护屏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具有床旁射线防护帘</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具有悬吊式手术灯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13</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具有中文操作手册</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sz w:val="21"/>
                <w:szCs w:val="21"/>
              </w:rPr>
              <w:t>智能路径图功能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可针对脑血管、胸部、腹部等不同检查部位，设置专门的路径图参数，并可在床旁液晶触摸屏上直接进行参数调整</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可在床旁液晶触摸屏上选择针对导管引导、打胶、放置弹簧圈等不同介入操作的专门路径图模式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医生可自定义针对特殊介入操作类型的路径图显示模式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在不同路径图模式下，可对路径图中的减影血管影像、介入植入物（导丝导管、胶、弹簧圈等）、解剖背景的亮度进行分别的独立调节，以满足复杂介入操作引导的需要</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4</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液晶触摸屏上具有专门的路径图运动伪影自动消除键，可随时对由于病人微小运动导致的路径图伪影（常被误认为漏胶）进行自动实时补偿校正，有效</w:t>
            </w:r>
            <w:r w:rsidRPr="00461D89">
              <w:rPr>
                <w:rFonts w:asciiTheme="majorEastAsia" w:eastAsiaTheme="majorEastAsia" w:hAnsiTheme="majorEastAsia"/>
                <w:sz w:val="21"/>
                <w:szCs w:val="21"/>
              </w:rPr>
              <w:lastRenderedPageBreak/>
              <w:t>减少运动伪影的影响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lastRenderedPageBreak/>
              <w:t>1</w:t>
            </w:r>
            <w:r w:rsidRPr="00461D89">
              <w:rPr>
                <w:rFonts w:asciiTheme="majorEastAsia" w:eastAsiaTheme="majorEastAsia" w:hAnsiTheme="majorEastAsia" w:cs="Arial" w:hint="eastAsia"/>
                <w:sz w:val="21"/>
                <w:szCs w:val="21"/>
              </w:rPr>
              <w:t>5</w:t>
            </w:r>
            <w:r w:rsidRPr="00461D89">
              <w:rPr>
                <w:rFonts w:asciiTheme="majorEastAsia" w:eastAsiaTheme="majorEastAsia" w:hAnsiTheme="major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组合蒙片功能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可对用于实时</w:t>
            </w:r>
            <w:r w:rsidRPr="00461D89">
              <w:rPr>
                <w:rFonts w:asciiTheme="majorEastAsia" w:eastAsiaTheme="majorEastAsia" w:hAnsiTheme="majorEastAsia" w:cs="Arial"/>
                <w:sz w:val="21"/>
                <w:szCs w:val="21"/>
              </w:rPr>
              <w:t>DSA</w:t>
            </w:r>
            <w:r w:rsidRPr="00461D89">
              <w:rPr>
                <w:rFonts w:asciiTheme="majorEastAsia" w:eastAsiaTheme="majorEastAsia" w:hAnsiTheme="majorEastAsia"/>
                <w:sz w:val="21"/>
                <w:szCs w:val="21"/>
              </w:rPr>
              <w:t>的蒙片数量进行实时组合优化，以明显降低蒙片的背景噪声，显著提高</w:t>
            </w:r>
            <w:r w:rsidRPr="00461D89">
              <w:rPr>
                <w:rFonts w:asciiTheme="majorEastAsia" w:eastAsiaTheme="majorEastAsia" w:hAnsiTheme="majorEastAsia" w:cs="Arial"/>
                <w:sz w:val="21"/>
                <w:szCs w:val="21"/>
              </w:rPr>
              <w:t>DSA</w:t>
            </w:r>
            <w:r w:rsidRPr="00461D89">
              <w:rPr>
                <w:rFonts w:asciiTheme="majorEastAsia" w:eastAsiaTheme="majorEastAsia" w:hAnsiTheme="majorEastAsia"/>
                <w:sz w:val="21"/>
                <w:szCs w:val="21"/>
              </w:rPr>
              <w:t>的图像质量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可对用于实时</w:t>
            </w:r>
            <w:r w:rsidRPr="00461D89">
              <w:rPr>
                <w:rFonts w:asciiTheme="majorEastAsia" w:eastAsiaTheme="majorEastAsia" w:hAnsiTheme="majorEastAsia" w:cs="Arial"/>
                <w:sz w:val="21"/>
                <w:szCs w:val="21"/>
              </w:rPr>
              <w:t>DSA</w:t>
            </w:r>
            <w:r w:rsidRPr="00461D89">
              <w:rPr>
                <w:rFonts w:asciiTheme="majorEastAsia" w:eastAsiaTheme="majorEastAsia" w:hAnsiTheme="majorEastAsia"/>
                <w:sz w:val="21"/>
                <w:szCs w:val="21"/>
              </w:rPr>
              <w:t>的蒙片数量进行实时组合优化，在保持相同噪声水平的前提下，明显降低辐射剂量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在实时</w:t>
            </w:r>
            <w:r w:rsidRPr="00461D89">
              <w:rPr>
                <w:rFonts w:asciiTheme="majorEastAsia" w:eastAsiaTheme="majorEastAsia" w:hAnsiTheme="majorEastAsia" w:cs="Arial"/>
                <w:sz w:val="21"/>
                <w:szCs w:val="21"/>
              </w:rPr>
              <w:t>DSA</w:t>
            </w:r>
            <w:r w:rsidRPr="00461D89">
              <w:rPr>
                <w:rFonts w:asciiTheme="majorEastAsia" w:eastAsiaTheme="majorEastAsia" w:hAnsiTheme="majorEastAsia"/>
                <w:sz w:val="21"/>
                <w:szCs w:val="21"/>
              </w:rPr>
              <w:t>图像显示前的瞬间，可显示组合蒙片图像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可对组合蒙片的数量调整，最大组合蒙片数量≥</w:t>
            </w:r>
            <w:r w:rsidRPr="00461D89">
              <w:rPr>
                <w:rFonts w:asciiTheme="majorEastAsia" w:eastAsiaTheme="majorEastAsia" w:hAnsiTheme="majorEastAsia" w:cs="Arial"/>
                <w:sz w:val="21"/>
                <w:szCs w:val="21"/>
              </w:rPr>
              <w:t>6</w:t>
            </w:r>
            <w:r w:rsidRPr="00461D89">
              <w:rPr>
                <w:rFonts w:asciiTheme="majorEastAsia" w:eastAsiaTheme="majorEastAsia" w:hAnsiTheme="majorEastAsia"/>
                <w:sz w:val="21"/>
                <w:szCs w:val="21"/>
              </w:rPr>
              <w:t>幅</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w:t>
            </w:r>
            <w:r w:rsidRPr="00461D89">
              <w:rPr>
                <w:rFonts w:asciiTheme="majorEastAsia" w:eastAsiaTheme="majorEastAsia" w:hAnsiTheme="majorEastAsia" w:cs="Arial" w:hint="eastAsia"/>
                <w:sz w:val="21"/>
                <w:szCs w:val="21"/>
              </w:rPr>
              <w:t>5</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可针对不同检查部位进行蒙片数量的个性化组合，以满足不同部位的成像特点</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射线剂量防护技术：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采用铜滤片自动插入技术消除球管软射线，最厚≥1mm</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插入铜滤片数≥3片，具备自动和手动两种方式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16．3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具有管球内置栅控技术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color w:val="FF0000"/>
                <w:sz w:val="21"/>
                <w:szCs w:val="21"/>
              </w:rPr>
            </w:pPr>
            <w:r w:rsidRPr="00461D89">
              <w:rPr>
                <w:rFonts w:asciiTheme="majorEastAsia" w:eastAsiaTheme="majorEastAsia" w:hAnsiTheme="majorEastAsia" w:hint="eastAsia"/>
                <w:sz w:val="21"/>
                <w:szCs w:val="21"/>
              </w:rPr>
              <w:t>透视图像存储功能：≥</w:t>
            </w:r>
            <w:r w:rsidRPr="00461D89">
              <w:rPr>
                <w:rFonts w:asciiTheme="majorEastAsia" w:eastAsiaTheme="majorEastAsia" w:hAnsiTheme="majorEastAsia"/>
                <w:sz w:val="21"/>
                <w:szCs w:val="21"/>
              </w:rPr>
              <w:t>999</w:t>
            </w:r>
            <w:r w:rsidRPr="00461D89">
              <w:rPr>
                <w:rFonts w:asciiTheme="majorEastAsia" w:eastAsiaTheme="majorEastAsia" w:hAnsiTheme="majorEastAsia" w:hint="eastAsia"/>
                <w:sz w:val="21"/>
                <w:szCs w:val="21"/>
              </w:rPr>
              <w:t>幅透视图像连续存储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透视冻结图像上可实现无射线调节遮光器、滤波片位置</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hint="eastAsia"/>
                <w:sz w:val="21"/>
                <w:szCs w:val="21"/>
              </w:rPr>
              <w:t>1</w:t>
            </w:r>
            <w:r w:rsidRPr="00461D89">
              <w:rPr>
                <w:rFonts w:asciiTheme="majorEastAsia" w:eastAsiaTheme="majorEastAsia" w:hAnsiTheme="majorEastAsia" w:cs="Arial"/>
                <w:sz w:val="21"/>
                <w:szCs w:val="21"/>
              </w:rPr>
              <w:t>6</w:t>
            </w:r>
            <w:r w:rsidRPr="00461D89">
              <w:rPr>
                <w:rFonts w:asciiTheme="majorEastAsia" w:eastAsiaTheme="majorEastAsia" w:hAnsiTheme="majorEastAsia" w:cs="Arial" w:hint="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34"/>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具有射线剂量监测功能，透视时，表面剂量率显示；透视间期，显示积累剂量，区域剂量和剂量限值</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无射线下定位功能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．7．1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自动激活透视末帧图像上进行无射线下感兴趣区定位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．7．2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无射线下可通过升降床面、升降探测器，移动机架、移动床面对感兴趣区进行调整</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具备剂量报告功能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具备心脏，神经，外周，肿瘤等低剂量专用程序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具备儿科专用低剂量程序，最低剂量1伦琴/分钟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具备专门的低剂量图像处理程序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床旁具备可控制透视剂量的高中低档选择</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．13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提供低帧率腹部运动伪影抑制方案，腹部DSA帧率3-6帧/秒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6</w:t>
            </w: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具有床下防护铅帘，悬吊式防护铅屏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旋转采集</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17</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L</w:t>
            </w:r>
            <w:r w:rsidRPr="00461D89">
              <w:rPr>
                <w:rFonts w:asciiTheme="majorEastAsia" w:eastAsiaTheme="majorEastAsia" w:hAnsiTheme="majorEastAsia"/>
                <w:sz w:val="21"/>
                <w:szCs w:val="21"/>
              </w:rPr>
              <w:t>臂正位旋转采集</w:t>
            </w: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臂旋转速度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55</w:t>
            </w:r>
            <w:r w:rsidRPr="00461D89">
              <w:rPr>
                <w:rFonts w:asciiTheme="majorEastAsia" w:eastAsiaTheme="majorEastAsia" w:hAnsiTheme="majorEastAsia"/>
                <w:sz w:val="21"/>
                <w:szCs w:val="21"/>
              </w:rPr>
              <w:t>度</w:t>
            </w:r>
            <w:r w:rsidRPr="00461D89">
              <w:rPr>
                <w:rFonts w:asciiTheme="majorEastAsia" w:eastAsiaTheme="majorEastAsia" w:hAnsiTheme="majorEastAsia" w:cs="Arial"/>
                <w:sz w:val="21"/>
                <w:szCs w:val="21"/>
              </w:rPr>
              <w:t>/</w:t>
            </w:r>
            <w:r w:rsidRPr="00461D89">
              <w:rPr>
                <w:rFonts w:asciiTheme="majorEastAsia" w:eastAsiaTheme="majorEastAsia" w:hAnsiTheme="majorEastAsia"/>
                <w:sz w:val="21"/>
                <w:szCs w:val="21"/>
              </w:rPr>
              <w:t>秒，有效覆盖范围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240</w:t>
            </w:r>
            <w:r w:rsidRPr="00461D89">
              <w:rPr>
                <w:rFonts w:asciiTheme="majorEastAsia" w:eastAsiaTheme="majorEastAsia" w:hAnsiTheme="majorEastAsia"/>
                <w:sz w:val="21"/>
                <w:szCs w:val="21"/>
              </w:rPr>
              <w:t>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17</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L</w:t>
            </w:r>
            <w:r w:rsidRPr="00461D89">
              <w:rPr>
                <w:rFonts w:asciiTheme="majorEastAsia" w:eastAsiaTheme="majorEastAsia" w:hAnsiTheme="majorEastAsia"/>
                <w:sz w:val="21"/>
                <w:szCs w:val="21"/>
              </w:rPr>
              <w:t>臂侧位旋转采集</w:t>
            </w:r>
            <w:r w:rsidRPr="00461D89">
              <w:rPr>
                <w:rFonts w:asciiTheme="majorEastAsia" w:eastAsiaTheme="majorEastAsia" w:hAnsiTheme="majorEastAsia" w:cs="Arial"/>
                <w:sz w:val="21"/>
                <w:szCs w:val="21"/>
              </w:rPr>
              <w:t>C</w:t>
            </w:r>
            <w:r w:rsidRPr="00461D89">
              <w:rPr>
                <w:rFonts w:asciiTheme="majorEastAsia" w:eastAsiaTheme="majorEastAsia" w:hAnsiTheme="majorEastAsia"/>
                <w:sz w:val="21"/>
                <w:szCs w:val="21"/>
              </w:rPr>
              <w:t>臂旋转速度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30</w:t>
            </w:r>
            <w:r w:rsidRPr="00461D89">
              <w:rPr>
                <w:rFonts w:asciiTheme="majorEastAsia" w:eastAsiaTheme="majorEastAsia" w:hAnsiTheme="majorEastAsia"/>
                <w:sz w:val="21"/>
                <w:szCs w:val="21"/>
              </w:rPr>
              <w:t>度</w:t>
            </w:r>
            <w:r w:rsidRPr="00461D89">
              <w:rPr>
                <w:rFonts w:asciiTheme="majorEastAsia" w:eastAsiaTheme="majorEastAsia" w:hAnsiTheme="majorEastAsia" w:cs="Arial"/>
                <w:sz w:val="21"/>
                <w:szCs w:val="21"/>
              </w:rPr>
              <w:t>/</w:t>
            </w:r>
            <w:r w:rsidRPr="00461D89">
              <w:rPr>
                <w:rFonts w:asciiTheme="majorEastAsia" w:eastAsiaTheme="majorEastAsia" w:hAnsiTheme="majorEastAsia"/>
                <w:sz w:val="21"/>
                <w:szCs w:val="21"/>
              </w:rPr>
              <w:t>秒，有效覆盖范围</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180</w:t>
            </w:r>
            <w:r w:rsidRPr="00461D89">
              <w:rPr>
                <w:rFonts w:asciiTheme="majorEastAsia" w:eastAsiaTheme="majorEastAsia" w:hAnsiTheme="majorEastAsia"/>
                <w:sz w:val="21"/>
                <w:szCs w:val="21"/>
              </w:rPr>
              <w:t>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17</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cs="Arial"/>
                <w:sz w:val="21"/>
                <w:szCs w:val="21"/>
              </w:rPr>
              <w:t>1024</w:t>
            </w:r>
            <w:r w:rsidRPr="00461D89">
              <w:rPr>
                <w:rFonts w:asciiTheme="majorEastAsia" w:eastAsiaTheme="majorEastAsia" w:hAnsiTheme="majorEastAsia"/>
                <w:sz w:val="21"/>
                <w:szCs w:val="21"/>
              </w:rPr>
              <w:t>采集，最快采集速度</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w:t>
            </w:r>
            <w:r w:rsidRPr="00461D89">
              <w:rPr>
                <w:rFonts w:asciiTheme="majorEastAsia" w:eastAsiaTheme="majorEastAsia" w:hAnsiTheme="majorEastAsia" w:cs="Arial"/>
                <w:sz w:val="21"/>
                <w:szCs w:val="21"/>
              </w:rPr>
              <w:t>30</w:t>
            </w:r>
            <w:r w:rsidRPr="00461D89">
              <w:rPr>
                <w:rFonts w:asciiTheme="majorEastAsia" w:eastAsiaTheme="majorEastAsia" w:hAnsiTheme="majorEastAsia"/>
                <w:sz w:val="21"/>
                <w:szCs w:val="21"/>
              </w:rPr>
              <w:t>幅</w:t>
            </w:r>
            <w:r w:rsidRPr="00461D89">
              <w:rPr>
                <w:rFonts w:asciiTheme="majorEastAsia" w:eastAsiaTheme="majorEastAsia" w:hAnsiTheme="majorEastAsia" w:cs="Arial"/>
                <w:sz w:val="21"/>
                <w:szCs w:val="21"/>
              </w:rPr>
              <w:t>/</w:t>
            </w:r>
            <w:r w:rsidRPr="00461D89">
              <w:rPr>
                <w:rFonts w:asciiTheme="majorEastAsia" w:eastAsiaTheme="majorEastAsia" w:hAnsiTheme="majorEastAsia"/>
                <w:sz w:val="21"/>
                <w:szCs w:val="21"/>
              </w:rPr>
              <w:t>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17</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可实时减影</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lastRenderedPageBreak/>
              <w:t>1</w:t>
            </w:r>
            <w:r w:rsidRPr="00461D89">
              <w:rPr>
                <w:rFonts w:asciiTheme="majorEastAsia" w:eastAsiaTheme="majorEastAsia" w:hAnsiTheme="majorEastAsia"/>
                <w:sz w:val="21"/>
                <w:szCs w:val="21"/>
              </w:rPr>
              <w:t>8</w:t>
            </w:r>
            <w:r w:rsidRPr="00461D89">
              <w:rPr>
                <w:rFonts w:asciiTheme="majorEastAsia" w:eastAsiaTheme="majorEastAsia" w:hAnsiTheme="majorEastAsia" w:hint="eastAsia"/>
                <w:sz w:val="21"/>
                <w:szCs w:val="21"/>
              </w:rPr>
              <w:t>、</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高级三维图像处理工作站</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cs="Arial"/>
                <w:sz w:val="21"/>
                <w:szCs w:val="21"/>
              </w:rPr>
            </w:pPr>
            <w:r w:rsidRPr="00461D89">
              <w:rPr>
                <w:rFonts w:asciiTheme="majorEastAsia" w:eastAsiaTheme="majorEastAsia" w:hAnsiTheme="majorEastAsia" w:cs="Arial"/>
                <w:sz w:val="21"/>
                <w:szCs w:val="21"/>
              </w:rPr>
              <w:t>18</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有独立的原装进口三维重建工作站硬件和软件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18</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机架旋转速度：≥55度/秒，覆盖范围：≥240度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18</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机架可在头位及侧位进行三维采集</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18</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血管重建速度：自旋转采集起至重建结束的时间：≤12秒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cs="Arial"/>
                <w:sz w:val="21"/>
                <w:szCs w:val="21"/>
              </w:rPr>
              <w:t>18</w:t>
            </w:r>
            <w:r w:rsidRPr="00461D89">
              <w:rPr>
                <w:rFonts w:asciiTheme="majorEastAsia" w:eastAsiaTheme="majorEastAsia" w:hAnsiTheme="majorEastAsia" w:cs="Arial" w:hint="eastAsia"/>
                <w:sz w:val="21"/>
                <w:szCs w:val="21"/>
              </w:rPr>
              <w:t>．</w:t>
            </w:r>
            <w:r w:rsidRPr="00461D89">
              <w:rPr>
                <w:rFonts w:asciiTheme="majorEastAsia" w:eastAsiaTheme="majorEastAsia" w:hAnsiTheme="majorEastAsia" w:cs="Arial"/>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具有体积/表面重建,最大密度投影、虚拟支架、 虚拟内窥镜、模拟机架位、钙化斑成像、透明血管成像功能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具有局部放大重建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具有专用脊柱三维采集程序及脊柱重建功能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具有钙化斑块重建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具有距离测量、体积测量功能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具有三维自动血管分析</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具有动脉瘤自动分析、导管头模拟塑形功能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仅造影序列便可重建出三维图像；无需蒙片序列，减少曝光，加快手术进程</w:t>
            </w:r>
          </w:p>
        </w:tc>
      </w:tr>
      <w:tr w:rsidR="00461D89" w:rsidRPr="00461D89" w:rsidTr="00461D89">
        <w:trPr>
          <w:trHeight w:val="215"/>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18</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可在床旁进行图像浏览和控制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双期类CT软组织成像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功能模块原装进口，能提供类似CT的软组织图像，能够进行机架正位和侧位的类CT采集，以满足头部、胸部、腹部、盆腔、脊柱、四肢部分的采集和重建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1</w:t>
            </w:r>
            <w:r w:rsidRPr="00461D89">
              <w:rPr>
                <w:rFonts w:asciiTheme="majorEastAsia" w:eastAsiaTheme="majorEastAsia" w:hAnsiTheme="majorEastAsia"/>
                <w:sz w:val="21"/>
                <w:szCs w:val="21"/>
              </w:rPr>
              <w:t>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成像采取双期自动往复扫描和双图像并行显示，使医生可以同时观察两个不同时相的三维数据，如肝脏肿瘤增强扫描的动脉期和实质期。采用并行显示功能，可以分割多发肿瘤病灶</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能在床旁实现任意角度断面的观察，并可调节层厚，窗宽，窗位等CT参数</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单次旋转采集图像：≥620幅，有效覆盖范围：≥240度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最快采集速率：≥60帧/秒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最快采集时间：≤5秒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类CT图像采集，重建到显示全自动运行，无需人工干预</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三维重建和类CT重建硬件一体化设计，方便实现二者融合匹配显示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仅需一次旋转采集即可实现三维重建和类CT重建</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旋转采集数据能够自动传输至工作站并自动重建，整个过程无需人为参与</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具备专用的金属伪影消除采集程序，消除金属植入物和支架的影响</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具备专用的BMI噪声抑制程序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19</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具有颅内支架精晰显影功能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开放式双期类CT成像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20</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由传统的病人等中心的扫描方式，变成了可以进行开放性的扫描方式</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20</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病人的右侧为C形臂等中心，例如可实现整个肝脏为中心</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20</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投照范围左前斜：≥55度，右前斜：≥185度</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20</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帧速率：≥60帧/秒</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20</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成像采取双期自动往复扫描和双图像并行显示，使医生可以同时观察两个不同时相的三维数据，如肝脏肿瘤增强扫描的动脉期和实质期。</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导管室报告工作站</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数量：1 套</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通过</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传输收取</w:t>
            </w:r>
            <w:r w:rsidRPr="00461D89">
              <w:rPr>
                <w:rFonts w:asciiTheme="majorEastAsia" w:eastAsiaTheme="majorEastAsia" w:hAnsiTheme="majorEastAsia"/>
                <w:sz w:val="21"/>
                <w:szCs w:val="21"/>
              </w:rPr>
              <w:t>DSA</w:t>
            </w:r>
            <w:r w:rsidRPr="00461D89">
              <w:rPr>
                <w:rFonts w:asciiTheme="majorEastAsia" w:eastAsiaTheme="majorEastAsia" w:hAnsiTheme="majorEastAsia" w:hint="eastAsia"/>
                <w:sz w:val="21"/>
                <w:szCs w:val="21"/>
              </w:rPr>
              <w:t>影像，可以获取患者</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影像中的患者信息，创建患者列表条目。用户根据此患者条目进行手术记录和报告的操作，</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信息中使用的是英文或者拼音。</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患者列表默认自上至下按日期由近到远排列，并可按日期、患者姓名、手术名称、手术日期、术者、检查状态、检查号、影像号对患者列表进行排列。</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检索工具：可按患者姓名、手术名称、手术日期、手术状态、检查号、影像号等进行检索</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•可永久记忆报告界面位置</w:t>
            </w:r>
            <w:r w:rsidRPr="00461D89">
              <w:rPr>
                <w:rFonts w:asciiTheme="majorEastAsia" w:eastAsiaTheme="majorEastAsia" w:hAnsiTheme="majorEastAsia" w:hint="eastAsia"/>
                <w:sz w:val="21"/>
                <w:szCs w:val="21"/>
              </w:rPr>
              <w:br/>
              <w:t>•报告界面可以在浏览患者影像时候一键调出随时书写</w:t>
            </w:r>
            <w:r w:rsidRPr="00461D89">
              <w:rPr>
                <w:rFonts w:asciiTheme="majorEastAsia" w:eastAsiaTheme="majorEastAsia" w:hAnsiTheme="majorEastAsia" w:hint="eastAsia"/>
                <w:sz w:val="21"/>
                <w:szCs w:val="21"/>
              </w:rPr>
              <w:br/>
              <w:t>•通过账号密码或者Windows域账号认证方式登录报告界面</w:t>
            </w:r>
            <w:r w:rsidRPr="00461D89">
              <w:rPr>
                <w:rFonts w:asciiTheme="majorEastAsia" w:eastAsiaTheme="majorEastAsia" w:hAnsiTheme="majorEastAsia" w:hint="eastAsia"/>
                <w:sz w:val="21"/>
                <w:szCs w:val="21"/>
              </w:rPr>
              <w:br/>
              <w:t>•可通过网页浏览器不安装第三方插件的情况下实现报告书写全部功能</w:t>
            </w:r>
            <w:r w:rsidRPr="00461D89">
              <w:rPr>
                <w:rFonts w:asciiTheme="majorEastAsia" w:eastAsiaTheme="majorEastAsia" w:hAnsiTheme="majorEastAsia" w:hint="eastAsia"/>
                <w:sz w:val="21"/>
                <w:szCs w:val="21"/>
              </w:rPr>
              <w:br/>
              <w:t>•可以按照患者层级和检查层级定义患者基本信息、检查信息</w:t>
            </w:r>
            <w:r w:rsidRPr="00461D89">
              <w:rPr>
                <w:rFonts w:asciiTheme="majorEastAsia" w:eastAsiaTheme="majorEastAsia" w:hAnsiTheme="majorEastAsia" w:hint="eastAsia"/>
                <w:sz w:val="21"/>
                <w:szCs w:val="21"/>
              </w:rPr>
              <w:br/>
              <w:t>•报告书写界面将患者信息始终显示确保随时核对患者信息</w:t>
            </w:r>
            <w:r w:rsidRPr="00461D89">
              <w:rPr>
                <w:rFonts w:asciiTheme="majorEastAsia" w:eastAsiaTheme="majorEastAsia" w:hAnsiTheme="majorEastAsia" w:hint="eastAsia"/>
                <w:sz w:val="21"/>
                <w:szCs w:val="21"/>
              </w:rPr>
              <w:br/>
              <w:t>•确保使用的报告文字字体是有版权的</w:t>
            </w:r>
            <w:r w:rsidRPr="00461D89">
              <w:rPr>
                <w:rFonts w:asciiTheme="majorEastAsia" w:eastAsiaTheme="majorEastAsia" w:hAnsiTheme="majorEastAsia" w:hint="eastAsia"/>
                <w:sz w:val="21"/>
                <w:szCs w:val="21"/>
              </w:rPr>
              <w:br/>
              <w:t>•可以在书写界面调整字体、格式、大小对其方式、项目符号、插入图片等</w:t>
            </w:r>
            <w:r w:rsidRPr="00461D89">
              <w:rPr>
                <w:rFonts w:asciiTheme="majorEastAsia" w:eastAsiaTheme="majorEastAsia" w:hAnsiTheme="majorEastAsia" w:hint="eastAsia"/>
                <w:sz w:val="21"/>
                <w:szCs w:val="21"/>
              </w:rPr>
              <w:br/>
              <w:t>•可提供输入页面缩放显示方便</w:t>
            </w:r>
            <w:r w:rsidRPr="00461D89">
              <w:rPr>
                <w:rFonts w:asciiTheme="majorEastAsia" w:eastAsiaTheme="majorEastAsia" w:hAnsiTheme="majorEastAsia" w:hint="eastAsia"/>
                <w:sz w:val="21"/>
                <w:szCs w:val="21"/>
              </w:rPr>
              <w:br/>
              <w:t>•可以全屏书写报告内容</w:t>
            </w:r>
            <w:r w:rsidRPr="00461D89">
              <w:rPr>
                <w:rFonts w:asciiTheme="majorEastAsia" w:eastAsiaTheme="majorEastAsia" w:hAnsiTheme="majorEastAsia" w:hint="eastAsia"/>
                <w:sz w:val="21"/>
                <w:szCs w:val="21"/>
              </w:rPr>
              <w:br/>
              <w:t>•可将文字格式、图片、表格等正文内容格式保存成报告模板</w:t>
            </w:r>
            <w:r w:rsidRPr="00461D89">
              <w:rPr>
                <w:rFonts w:asciiTheme="majorEastAsia" w:eastAsiaTheme="majorEastAsia" w:hAnsiTheme="majorEastAsia" w:hint="eastAsia"/>
                <w:sz w:val="21"/>
                <w:szCs w:val="21"/>
              </w:rPr>
              <w:br/>
              <w:t>•可以文字格式、图片、表格等正文内容格式保存成片语模板</w:t>
            </w:r>
            <w:r w:rsidRPr="00461D89">
              <w:rPr>
                <w:rFonts w:asciiTheme="majorEastAsia" w:eastAsiaTheme="majorEastAsia" w:hAnsiTheme="majorEastAsia" w:hint="eastAsia"/>
                <w:sz w:val="21"/>
                <w:szCs w:val="21"/>
              </w:rPr>
              <w:br/>
              <w:t>•可保存公有模板和私有模板方便科室及个人管理</w:t>
            </w:r>
            <w:r w:rsidRPr="00461D89">
              <w:rPr>
                <w:rFonts w:asciiTheme="majorEastAsia" w:eastAsiaTheme="majorEastAsia" w:hAnsiTheme="majorEastAsia" w:hint="eastAsia"/>
                <w:sz w:val="21"/>
                <w:szCs w:val="21"/>
              </w:rPr>
              <w:br/>
              <w:t>•可覆盖或追加报告模板</w:t>
            </w:r>
            <w:r w:rsidRPr="00461D89">
              <w:rPr>
                <w:rFonts w:asciiTheme="majorEastAsia" w:eastAsiaTheme="majorEastAsia" w:hAnsiTheme="majorEastAsia" w:hint="eastAsia"/>
                <w:sz w:val="21"/>
                <w:szCs w:val="21"/>
              </w:rPr>
              <w:br/>
              <w:t>•可一键调用患者原始Dicom动态影像</w:t>
            </w:r>
            <w:r w:rsidRPr="00461D89">
              <w:rPr>
                <w:rFonts w:asciiTheme="majorEastAsia" w:eastAsiaTheme="majorEastAsia" w:hAnsiTheme="majorEastAsia" w:hint="eastAsia"/>
                <w:sz w:val="21"/>
                <w:szCs w:val="21"/>
              </w:rPr>
              <w:br/>
              <w:t>•可以“插入”或“交换”方式调整报告关键帧影像</w:t>
            </w:r>
            <w:r w:rsidRPr="00461D89">
              <w:rPr>
                <w:rFonts w:asciiTheme="majorEastAsia" w:eastAsiaTheme="majorEastAsia" w:hAnsiTheme="majorEastAsia" w:hint="eastAsia"/>
                <w:sz w:val="21"/>
                <w:szCs w:val="21"/>
              </w:rPr>
              <w:br/>
              <w:t>•可以预览报告内容和暂存报告内容</w:t>
            </w:r>
            <w:r w:rsidRPr="00461D89">
              <w:rPr>
                <w:rFonts w:asciiTheme="majorEastAsia" w:eastAsiaTheme="majorEastAsia" w:hAnsiTheme="majorEastAsia" w:hint="eastAsia"/>
                <w:sz w:val="21"/>
                <w:szCs w:val="21"/>
              </w:rPr>
              <w:br/>
              <w:t>•可以使用图文签章方式完成报告内容签章</w:t>
            </w:r>
            <w:r w:rsidRPr="00461D89">
              <w:rPr>
                <w:rFonts w:asciiTheme="majorEastAsia" w:eastAsiaTheme="majorEastAsia" w:hAnsiTheme="majorEastAsia" w:hint="eastAsia"/>
                <w:sz w:val="21"/>
                <w:szCs w:val="21"/>
              </w:rPr>
              <w:br/>
              <w:t>•可选择不同的打印模板，支持Windows打印</w:t>
            </w:r>
            <w:r w:rsidRPr="00461D89">
              <w:rPr>
                <w:rFonts w:asciiTheme="majorEastAsia" w:eastAsiaTheme="majorEastAsia" w:hAnsiTheme="majorEastAsia" w:hint="eastAsia"/>
                <w:sz w:val="21"/>
                <w:szCs w:val="21"/>
              </w:rPr>
              <w:br/>
            </w:r>
            <w:r w:rsidRPr="00461D89">
              <w:rPr>
                <w:rFonts w:asciiTheme="majorEastAsia" w:eastAsiaTheme="majorEastAsia" w:hAnsiTheme="majorEastAsia" w:hint="eastAsia"/>
                <w:sz w:val="21"/>
                <w:szCs w:val="21"/>
              </w:rPr>
              <w:lastRenderedPageBreak/>
              <w:t>•报告提交完成后，能够和患者影像同屏显示在网页浏览器中</w:t>
            </w:r>
            <w:r w:rsidRPr="00461D89">
              <w:rPr>
                <w:rFonts w:asciiTheme="majorEastAsia" w:eastAsiaTheme="majorEastAsia" w:hAnsiTheme="majorEastAsia" w:hint="eastAsia"/>
                <w:sz w:val="21"/>
                <w:szCs w:val="21"/>
              </w:rPr>
              <w:br/>
              <w:t>•报告提交完成后需要输入原因才能重建报告</w:t>
            </w:r>
            <w:r w:rsidRPr="00461D89">
              <w:rPr>
                <w:rFonts w:asciiTheme="majorEastAsia" w:eastAsiaTheme="majorEastAsia" w:hAnsiTheme="majorEastAsia" w:hint="eastAsia"/>
                <w:sz w:val="21"/>
                <w:szCs w:val="21"/>
              </w:rPr>
              <w:br/>
              <w:t>•可以对患者列表进行过滤搜索，并能够导出患者列表信息</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•通过DICOM传输收取DSA影像，可以获取患者DICOM影像中的患者信息，创建患者列表条目。用户根据此患者条目进行手术记录和报告的操作，DICOM信息中使用的是英文或者拼音。</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w:t>
            </w:r>
            <w:r w:rsidRPr="00461D89">
              <w:rPr>
                <w:rFonts w:asciiTheme="majorEastAsia" w:eastAsiaTheme="majorEastAsia" w:hAnsiTheme="majorEastAsia" w:hint="eastAsia"/>
                <w:sz w:val="21"/>
                <w:szCs w:val="21"/>
              </w:rPr>
              <w:t>全方位支持心血管相关检查设备DICOM影像的CD/DVD/USB导入和浏览：超声心动、无创血管超声、血管内超声、血管造影、</w:t>
            </w:r>
            <w:r w:rsidRPr="00461D89">
              <w:rPr>
                <w:rFonts w:asciiTheme="majorEastAsia" w:eastAsiaTheme="majorEastAsia" w:hAnsiTheme="majorEastAsia"/>
                <w:sz w:val="21"/>
                <w:szCs w:val="21"/>
              </w:rPr>
              <w:t>MR</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CT</w:t>
            </w:r>
            <w:r w:rsidRPr="00461D89">
              <w:rPr>
                <w:rFonts w:asciiTheme="majorEastAsia" w:eastAsiaTheme="majorEastAsia" w:hAnsiTheme="majorEastAsia" w:hint="eastAsia"/>
                <w:sz w:val="21"/>
                <w:szCs w:val="21"/>
              </w:rPr>
              <w:t>、胸部</w:t>
            </w:r>
            <w:r w:rsidRPr="00461D89">
              <w:rPr>
                <w:rFonts w:asciiTheme="majorEastAsia" w:eastAsiaTheme="majorEastAsia" w:hAnsiTheme="majorEastAsia"/>
                <w:sz w:val="21"/>
                <w:szCs w:val="21"/>
              </w:rPr>
              <w:t>X</w:t>
            </w:r>
            <w:r w:rsidRPr="00461D89">
              <w:rPr>
                <w:rFonts w:asciiTheme="majorEastAsia" w:eastAsiaTheme="majorEastAsia" w:hAnsiTheme="majorEastAsia" w:hint="eastAsia"/>
                <w:sz w:val="21"/>
                <w:szCs w:val="21"/>
              </w:rPr>
              <w:t>光，其中包括高分辨率（</w:t>
            </w:r>
            <w:r w:rsidRPr="00461D89">
              <w:rPr>
                <w:rFonts w:asciiTheme="majorEastAsia" w:eastAsiaTheme="majorEastAsia" w:hAnsiTheme="majorEastAsia"/>
                <w:sz w:val="21"/>
                <w:szCs w:val="21"/>
              </w:rPr>
              <w:t xml:space="preserve">512*512 </w:t>
            </w:r>
            <w:r w:rsidRPr="00461D89">
              <w:rPr>
                <w:rFonts w:asciiTheme="majorEastAsia" w:eastAsiaTheme="majorEastAsia" w:hAnsiTheme="majorEastAsia" w:hint="eastAsia"/>
                <w:sz w:val="21"/>
                <w:szCs w:val="21"/>
              </w:rPr>
              <w:t>或</w:t>
            </w:r>
            <w:r w:rsidRPr="00461D89">
              <w:rPr>
                <w:rFonts w:asciiTheme="majorEastAsia" w:eastAsiaTheme="majorEastAsia" w:hAnsiTheme="majorEastAsia"/>
                <w:sz w:val="21"/>
                <w:szCs w:val="21"/>
              </w:rPr>
              <w:t xml:space="preserve"> 1024*1024</w:t>
            </w:r>
            <w:r w:rsidRPr="00461D89">
              <w:rPr>
                <w:rFonts w:asciiTheme="majorEastAsia" w:eastAsiaTheme="majorEastAsia" w:hAnsiTheme="majorEastAsia" w:hint="eastAsia"/>
                <w:sz w:val="21"/>
                <w:szCs w:val="21"/>
              </w:rPr>
              <w:t>）的动态影像浏览。</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记录所有影像的储存位置</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数据库将会自动记录下列资料：</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a. </w:t>
            </w:r>
            <w:r w:rsidRPr="00461D89">
              <w:rPr>
                <w:rFonts w:asciiTheme="majorEastAsia" w:eastAsiaTheme="majorEastAsia" w:hAnsiTheme="majorEastAsia" w:hint="eastAsia"/>
                <w:sz w:val="21"/>
                <w:szCs w:val="21"/>
              </w:rPr>
              <w:t>所有病人及检查的相关文字资料</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b. </w:t>
            </w:r>
            <w:r w:rsidRPr="00461D89">
              <w:rPr>
                <w:rFonts w:asciiTheme="majorEastAsia" w:eastAsiaTheme="majorEastAsia" w:hAnsiTheme="majorEastAsia" w:hint="eastAsia"/>
                <w:sz w:val="21"/>
                <w:szCs w:val="21"/>
              </w:rPr>
              <w:t>所有检查影像的属性资料</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提供安全日志：提供影像数据的各种状态记录日志（影像存档、影像调阅、影像传输），并提供相应分析工具。</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支持远程维护并管理。</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支持病人隐私信息及影像资料的加密权限管理。</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多分格打印，在打印预设中可以任意添加</w:t>
            </w:r>
            <w:r w:rsidRPr="00461D89">
              <w:rPr>
                <w:rFonts w:asciiTheme="majorEastAsia" w:eastAsiaTheme="majorEastAsia" w:hAnsiTheme="majorEastAsia"/>
                <w:sz w:val="21"/>
                <w:szCs w:val="21"/>
              </w:rPr>
              <w:t>/</w:t>
            </w:r>
            <w:r w:rsidRPr="00461D89">
              <w:rPr>
                <w:rFonts w:asciiTheme="majorEastAsia" w:eastAsiaTheme="majorEastAsia" w:hAnsiTheme="majorEastAsia" w:hint="eastAsia"/>
                <w:sz w:val="21"/>
                <w:szCs w:val="21"/>
              </w:rPr>
              <w:t>删除某个影像或附带的文字说明；同时支持</w:t>
            </w:r>
            <w:r w:rsidRPr="00461D89">
              <w:rPr>
                <w:rFonts w:asciiTheme="majorEastAsia" w:eastAsiaTheme="majorEastAsia" w:hAnsiTheme="majorEastAsia"/>
                <w:sz w:val="21"/>
                <w:szCs w:val="21"/>
              </w:rPr>
              <w:t>Windows</w:t>
            </w:r>
            <w:r w:rsidRPr="00461D89">
              <w:rPr>
                <w:rFonts w:asciiTheme="majorEastAsia" w:eastAsiaTheme="majorEastAsia" w:hAnsiTheme="majorEastAsia" w:hint="eastAsia"/>
                <w:sz w:val="21"/>
                <w:szCs w:val="21"/>
              </w:rPr>
              <w:t>网络打印和本地彩色打印。</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支持中英文使用界面。</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支持一次检查的图像以分割画面显示于显示器上或选择多个影像对比。</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主画面可依时间显示病人过往的影像检查（包含不同类的检查），且不同次的檢查影像可以分割成不同画面互相比較。</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可同时调阅一个患者的多个不同的诊断序列，包括同一个检查或不同时期的检查影像</w:t>
            </w:r>
            <w:r w:rsidRPr="00461D89">
              <w:rPr>
                <w:rFonts w:asciiTheme="majorEastAsia" w:eastAsiaTheme="majorEastAsia" w:hAnsiTheme="majorEastAsia"/>
                <w:sz w:val="21"/>
                <w:szCs w:val="21"/>
              </w:rPr>
              <w:t>,</w:t>
            </w:r>
            <w:r w:rsidRPr="00461D89">
              <w:rPr>
                <w:rFonts w:asciiTheme="majorEastAsia" w:eastAsiaTheme="majorEastAsia" w:hAnsiTheme="majorEastAsia" w:hint="eastAsia"/>
                <w:sz w:val="21"/>
                <w:szCs w:val="21"/>
              </w:rPr>
              <w:t>及不同成像设备的影像可对比显示和诊断。</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提供影像品質功能提昇工具，並可調整影像明亮度、对比度，可在靜止影像上做紀錄及說明。</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提供以下影像输出功能：</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a. </w:t>
            </w:r>
            <w:r w:rsidRPr="00461D89">
              <w:rPr>
                <w:rFonts w:asciiTheme="majorEastAsia" w:eastAsiaTheme="majorEastAsia" w:hAnsiTheme="majorEastAsia" w:hint="eastAsia"/>
                <w:sz w:val="21"/>
                <w:szCs w:val="21"/>
              </w:rPr>
              <w:t>支持影像输出为</w:t>
            </w:r>
            <w:r w:rsidRPr="00461D89">
              <w:rPr>
                <w:rFonts w:asciiTheme="majorEastAsia" w:eastAsiaTheme="majorEastAsia" w:hAnsiTheme="majorEastAsia"/>
                <w:sz w:val="21"/>
                <w:szCs w:val="21"/>
              </w:rPr>
              <w:t>JPEG, AVI</w:t>
            </w:r>
            <w:r w:rsidRPr="00461D89">
              <w:rPr>
                <w:rFonts w:asciiTheme="majorEastAsia" w:eastAsiaTheme="majorEastAsia" w:hAnsiTheme="majorEastAsia" w:hint="eastAsia"/>
                <w:sz w:val="21"/>
                <w:szCs w:val="21"/>
              </w:rPr>
              <w:t>等常用影像格式。</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b. </w:t>
            </w:r>
            <w:r w:rsidRPr="00461D89">
              <w:rPr>
                <w:rFonts w:asciiTheme="majorEastAsia" w:eastAsiaTheme="majorEastAsia" w:hAnsiTheme="majorEastAsia" w:hint="eastAsia"/>
                <w:sz w:val="21"/>
                <w:szCs w:val="21"/>
              </w:rPr>
              <w:t>支持</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打印功能，</w:t>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及</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影像输出并自带浏览软件。</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w:t>
            </w:r>
            <w:r w:rsidRPr="00461D89">
              <w:rPr>
                <w:rFonts w:asciiTheme="majorEastAsia" w:eastAsiaTheme="majorEastAsia" w:hAnsiTheme="majorEastAsia"/>
                <w:sz w:val="21"/>
                <w:szCs w:val="21"/>
              </w:rPr>
              <w:t>CD</w:t>
            </w:r>
            <w:r w:rsidRPr="00461D89">
              <w:rPr>
                <w:rFonts w:asciiTheme="majorEastAsia" w:eastAsiaTheme="majorEastAsia" w:hAnsiTheme="majorEastAsia" w:hint="eastAsia"/>
                <w:sz w:val="21"/>
                <w:szCs w:val="21"/>
              </w:rPr>
              <w:t>和</w:t>
            </w:r>
            <w:r w:rsidRPr="00461D89">
              <w:rPr>
                <w:rFonts w:asciiTheme="majorEastAsia" w:eastAsiaTheme="majorEastAsia" w:hAnsiTheme="majorEastAsia"/>
                <w:sz w:val="21"/>
                <w:szCs w:val="21"/>
              </w:rPr>
              <w:t>DVD</w:t>
            </w:r>
            <w:r w:rsidRPr="00461D89">
              <w:rPr>
                <w:rFonts w:asciiTheme="majorEastAsia" w:eastAsiaTheme="majorEastAsia" w:hAnsiTheme="majorEastAsia" w:hint="eastAsia"/>
                <w:sz w:val="21"/>
                <w:szCs w:val="21"/>
              </w:rPr>
              <w:t>影像刻录功能，可在光盘上自动建立</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索引文档，刻录的影像及索引文档可在其它</w:t>
            </w:r>
            <w:r w:rsidRPr="00461D89">
              <w:rPr>
                <w:rFonts w:asciiTheme="majorEastAsia" w:eastAsiaTheme="majorEastAsia" w:hAnsiTheme="majorEastAsia"/>
                <w:sz w:val="21"/>
                <w:szCs w:val="21"/>
              </w:rPr>
              <w:t>DICOM</w:t>
            </w:r>
            <w:r w:rsidRPr="00461D89">
              <w:rPr>
                <w:rFonts w:asciiTheme="majorEastAsia" w:eastAsiaTheme="majorEastAsia" w:hAnsiTheme="majorEastAsia" w:hint="eastAsia"/>
                <w:sz w:val="21"/>
                <w:szCs w:val="21"/>
              </w:rPr>
              <w:t>工作站上或普通电脑上回放。</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支持灰度（</w:t>
            </w:r>
            <w:r w:rsidRPr="00461D89">
              <w:rPr>
                <w:rFonts w:asciiTheme="majorEastAsia" w:eastAsiaTheme="majorEastAsia" w:hAnsiTheme="majorEastAsia"/>
                <w:sz w:val="21"/>
                <w:szCs w:val="21"/>
              </w:rPr>
              <w:t>4-32bit</w:t>
            </w:r>
            <w:r w:rsidRPr="00461D89">
              <w:rPr>
                <w:rFonts w:asciiTheme="majorEastAsia" w:eastAsiaTheme="majorEastAsia" w:hAnsiTheme="majorEastAsia" w:hint="eastAsia"/>
                <w:sz w:val="21"/>
                <w:szCs w:val="21"/>
              </w:rPr>
              <w:t>）和</w:t>
            </w:r>
            <w:r w:rsidRPr="00461D89">
              <w:rPr>
                <w:rFonts w:asciiTheme="majorEastAsia" w:eastAsiaTheme="majorEastAsia" w:hAnsiTheme="majorEastAsia"/>
                <w:sz w:val="21"/>
                <w:szCs w:val="21"/>
              </w:rPr>
              <w:t>24bit</w:t>
            </w:r>
            <w:r w:rsidRPr="00461D89">
              <w:rPr>
                <w:rFonts w:asciiTheme="majorEastAsia" w:eastAsiaTheme="majorEastAsia" w:hAnsiTheme="majorEastAsia" w:hint="eastAsia"/>
                <w:sz w:val="21"/>
                <w:szCs w:val="21"/>
              </w:rPr>
              <w:t>真彩色图像。</w:t>
            </w:r>
            <w:r w:rsidRPr="00461D89">
              <w:rPr>
                <w:rFonts w:asciiTheme="majorEastAsia" w:eastAsiaTheme="majorEastAsia" w:hAnsiTheme="majorEastAsia" w:hint="eastAsia"/>
                <w:sz w:val="21"/>
                <w:szCs w:val="21"/>
              </w:rPr>
              <w:br/>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可以对动态影像进行采集、浏览。</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lastRenderedPageBreak/>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7</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国际品牌塔式服务器</w:t>
            </w:r>
            <w:r w:rsidRPr="00461D89">
              <w:rPr>
                <w:rFonts w:asciiTheme="majorEastAsia" w:eastAsiaTheme="majorEastAsia" w:hAnsiTheme="majorEastAsia"/>
                <w:sz w:val="21"/>
                <w:szCs w:val="21"/>
              </w:rPr>
              <w:t>1</w:t>
            </w:r>
            <w:r w:rsidRPr="00461D89">
              <w:rPr>
                <w:rFonts w:asciiTheme="majorEastAsia" w:eastAsiaTheme="majorEastAsia" w:hAnsiTheme="majorEastAsia" w:hint="eastAsia"/>
                <w:sz w:val="21"/>
                <w:szCs w:val="21"/>
              </w:rPr>
              <w:t>台：</w:t>
            </w:r>
            <w:r w:rsidRPr="00461D89">
              <w:rPr>
                <w:rFonts w:asciiTheme="majorEastAsia" w:eastAsiaTheme="majorEastAsia" w:hAnsiTheme="majorEastAsia" w:hint="eastAsia"/>
                <w:sz w:val="21"/>
                <w:szCs w:val="21"/>
              </w:rPr>
              <w:br/>
              <w:t>英特尔四核</w:t>
            </w:r>
            <w:r w:rsidRPr="00461D89">
              <w:rPr>
                <w:rFonts w:asciiTheme="majorEastAsia" w:eastAsiaTheme="majorEastAsia" w:hAnsiTheme="majorEastAsia"/>
                <w:sz w:val="21"/>
                <w:szCs w:val="21"/>
              </w:rPr>
              <w:t>CPU</w:t>
            </w:r>
            <w:r w:rsidRPr="00461D89">
              <w:rPr>
                <w:rFonts w:asciiTheme="majorEastAsia" w:eastAsiaTheme="majorEastAsia" w:hAnsiTheme="majorEastAsia"/>
                <w:sz w:val="21"/>
                <w:szCs w:val="21"/>
              </w:rPr>
              <w:br/>
              <w:t xml:space="preserve">16GB DDR4 RAM </w:t>
            </w:r>
            <w:r w:rsidRPr="00461D89">
              <w:rPr>
                <w:rFonts w:asciiTheme="majorEastAsia" w:eastAsiaTheme="majorEastAsia" w:hAnsiTheme="majorEastAsia"/>
                <w:sz w:val="21"/>
                <w:szCs w:val="21"/>
              </w:rPr>
              <w:br/>
              <w:t>2</w:t>
            </w:r>
            <w:r w:rsidRPr="00461D89">
              <w:rPr>
                <w:rFonts w:asciiTheme="majorEastAsia" w:eastAsiaTheme="majorEastAsia" w:hAnsiTheme="majorEastAsia" w:hint="eastAsia"/>
                <w:sz w:val="21"/>
                <w:szCs w:val="21"/>
              </w:rPr>
              <w:t>块</w:t>
            </w:r>
            <w:r w:rsidRPr="00461D89">
              <w:rPr>
                <w:rFonts w:asciiTheme="majorEastAsia" w:eastAsiaTheme="majorEastAsia" w:hAnsiTheme="majorEastAsia"/>
                <w:sz w:val="21"/>
                <w:szCs w:val="21"/>
              </w:rPr>
              <w:t xml:space="preserve"> 2TB </w:t>
            </w:r>
            <w:r w:rsidRPr="00461D89">
              <w:rPr>
                <w:rFonts w:asciiTheme="majorEastAsia" w:eastAsiaTheme="majorEastAsia" w:hAnsiTheme="majorEastAsia" w:hint="eastAsia"/>
                <w:sz w:val="21"/>
                <w:szCs w:val="21"/>
              </w:rPr>
              <w:t>硬盘</w:t>
            </w:r>
            <w:r w:rsidRPr="00461D89">
              <w:rPr>
                <w:rFonts w:asciiTheme="majorEastAsia" w:eastAsiaTheme="majorEastAsia" w:hAnsiTheme="majorEastAsia"/>
                <w:sz w:val="21"/>
                <w:szCs w:val="21"/>
              </w:rPr>
              <w:br/>
              <w:t xml:space="preserve">DVD-RW </w:t>
            </w:r>
            <w:r w:rsidRPr="00461D89">
              <w:rPr>
                <w:rFonts w:asciiTheme="majorEastAsia" w:eastAsiaTheme="majorEastAsia" w:hAnsiTheme="majorEastAsia"/>
                <w:sz w:val="21"/>
                <w:szCs w:val="21"/>
              </w:rPr>
              <w:br/>
              <w:t>USB</w:t>
            </w:r>
            <w:r w:rsidRPr="00461D89">
              <w:rPr>
                <w:rFonts w:asciiTheme="majorEastAsia" w:eastAsiaTheme="majorEastAsia" w:hAnsiTheme="majorEastAsia" w:hint="eastAsia"/>
                <w:sz w:val="21"/>
                <w:szCs w:val="21"/>
              </w:rPr>
              <w:t>键鼠</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8</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国际品牌</w:t>
            </w:r>
            <w:r w:rsidRPr="00461D89">
              <w:rPr>
                <w:rFonts w:asciiTheme="majorEastAsia" w:eastAsiaTheme="majorEastAsia" w:hAnsiTheme="majorEastAsia"/>
                <w:sz w:val="21"/>
                <w:szCs w:val="21"/>
              </w:rPr>
              <w:t xml:space="preserve"> </w:t>
            </w:r>
            <w:r w:rsidRPr="00461D89">
              <w:rPr>
                <w:rFonts w:asciiTheme="majorEastAsia" w:eastAsiaTheme="majorEastAsia" w:hAnsiTheme="majorEastAsia" w:hint="eastAsia"/>
                <w:sz w:val="21"/>
                <w:szCs w:val="21"/>
              </w:rPr>
              <w:t>显示器</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9</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打印机</w:t>
            </w:r>
            <w:r w:rsidRPr="00461D89">
              <w:rPr>
                <w:rFonts w:asciiTheme="majorEastAsia" w:eastAsiaTheme="majorEastAsia" w:hAnsiTheme="majorEastAsia"/>
                <w:sz w:val="21"/>
                <w:szCs w:val="21"/>
              </w:rPr>
              <w:t xml:space="preserve"> × 1</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21</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10</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Windows Server 2012 R2 Standard English edition  × 1</w:t>
            </w:r>
            <w:r w:rsidRPr="00461D89">
              <w:rPr>
                <w:rFonts w:asciiTheme="majorEastAsia" w:eastAsiaTheme="majorEastAsia" w:hAnsiTheme="majorEastAsia"/>
                <w:sz w:val="21"/>
                <w:szCs w:val="21"/>
              </w:rPr>
              <w:br/>
              <w:t>MS SQL Server 2014 R2 Standard Edition (</w:t>
            </w:r>
            <w:r w:rsidRPr="00461D89">
              <w:rPr>
                <w:rFonts w:asciiTheme="majorEastAsia" w:eastAsiaTheme="majorEastAsia" w:hAnsiTheme="majorEastAsia" w:hint="eastAsia"/>
                <w:sz w:val="21"/>
                <w:szCs w:val="21"/>
              </w:rPr>
              <w:t>标配</w:t>
            </w:r>
            <w:r w:rsidRPr="00461D89">
              <w:rPr>
                <w:rFonts w:asciiTheme="majorEastAsia" w:eastAsiaTheme="majorEastAsia" w:hAnsiTheme="majorEastAsia"/>
                <w:sz w:val="21"/>
                <w:szCs w:val="21"/>
              </w:rPr>
              <w:t>5users) × 1</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sz w:val="21"/>
                <w:szCs w:val="21"/>
              </w:rPr>
              <w:t>技术服务</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开机率≥95%</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免费现场培训操作人员全面掌握该设备软件的所有临床应用功能</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免费负责设备的安装调试</w:t>
            </w:r>
          </w:p>
        </w:tc>
      </w:tr>
      <w:tr w:rsidR="00461D89" w:rsidRPr="00461D89" w:rsidTr="00461D89">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461D89">
            <w:pPr>
              <w:pStyle w:val="afa"/>
              <w:spacing w:line="400" w:lineRule="exact"/>
              <w:rPr>
                <w:rFonts w:asciiTheme="majorEastAsia" w:eastAsiaTheme="majorEastAsia" w:hAnsiTheme="majorEastAsia"/>
                <w:sz w:val="21"/>
                <w:szCs w:val="21"/>
              </w:rPr>
            </w:pPr>
            <w:r w:rsidRPr="00461D89">
              <w:rPr>
                <w:rFonts w:asciiTheme="majorEastAsia" w:eastAsiaTheme="majorEastAsia" w:hAnsiTheme="majorEastAsia"/>
                <w:sz w:val="21"/>
                <w:szCs w:val="21"/>
              </w:rPr>
              <w:t>22</w:t>
            </w:r>
            <w:r w:rsidRPr="00461D89">
              <w:rPr>
                <w:rFonts w:asciiTheme="majorEastAsia" w:eastAsiaTheme="majorEastAsia" w:hAnsiTheme="majorEastAsia" w:hint="eastAsia"/>
                <w:sz w:val="21"/>
                <w:szCs w:val="21"/>
              </w:rPr>
              <w:t>．</w:t>
            </w:r>
            <w:r w:rsidRPr="00461D89">
              <w:rPr>
                <w:rFonts w:asciiTheme="majorEastAsia" w:eastAsiaTheme="majorEastAsia" w:hAnsiTheme="majorEastAsia"/>
                <w:sz w:val="21"/>
                <w:szCs w:val="21"/>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D89" w:rsidRPr="00461D89" w:rsidRDefault="00461D89" w:rsidP="00D320C1">
            <w:pPr>
              <w:pStyle w:val="afa"/>
              <w:spacing w:line="400" w:lineRule="exact"/>
              <w:ind w:firstLine="0"/>
              <w:rPr>
                <w:rFonts w:asciiTheme="majorEastAsia" w:eastAsiaTheme="majorEastAsia" w:hAnsiTheme="majorEastAsia"/>
                <w:sz w:val="21"/>
                <w:szCs w:val="21"/>
              </w:rPr>
            </w:pPr>
            <w:r w:rsidRPr="00461D89">
              <w:rPr>
                <w:rFonts w:asciiTheme="majorEastAsia" w:eastAsiaTheme="majorEastAsia" w:hAnsiTheme="majorEastAsia" w:hint="eastAsia"/>
                <w:sz w:val="21"/>
                <w:szCs w:val="21"/>
              </w:rPr>
              <w:t>国内具有大规模零配件库存，以保证及时的零配件供应</w:t>
            </w:r>
          </w:p>
        </w:tc>
      </w:tr>
    </w:tbl>
    <w:p w:rsidR="00B02238" w:rsidRPr="00461D89" w:rsidRDefault="00B02238">
      <w:pPr>
        <w:spacing w:line="500" w:lineRule="exact"/>
        <w:rPr>
          <w:rFonts w:ascii="宋体" w:hAnsi="宋体"/>
        </w:rPr>
      </w:pPr>
    </w:p>
    <w:p w:rsidR="00B02238" w:rsidRDefault="00B02238">
      <w:pPr>
        <w:spacing w:line="500" w:lineRule="exact"/>
        <w:rPr>
          <w:rFonts w:ascii="宋体" w:hAnsi="宋体"/>
        </w:rPr>
      </w:pPr>
    </w:p>
    <w:p w:rsidR="00B02238" w:rsidRDefault="00B02238">
      <w:pPr>
        <w:spacing w:line="500" w:lineRule="exact"/>
        <w:rPr>
          <w:rFonts w:ascii="宋体" w:hAnsi="宋体"/>
        </w:rPr>
      </w:pPr>
    </w:p>
    <w:p w:rsidR="00B02238" w:rsidRDefault="00B02238">
      <w:pPr>
        <w:spacing w:line="500" w:lineRule="exact"/>
        <w:rPr>
          <w:rFonts w:ascii="宋体" w:hAnsi="宋体"/>
        </w:rPr>
      </w:pPr>
    </w:p>
    <w:p w:rsidR="00B02238" w:rsidRDefault="00B02238">
      <w:pPr>
        <w:autoSpaceDE w:val="0"/>
        <w:autoSpaceDN w:val="0"/>
        <w:snapToGrid w:val="0"/>
        <w:spacing w:line="360" w:lineRule="auto"/>
        <w:jc w:val="center"/>
        <w:rPr>
          <w:rFonts w:ascii="宋体" w:hAnsi="宋体"/>
          <w:sz w:val="36"/>
          <w:szCs w:val="36"/>
        </w:rPr>
      </w:pPr>
    </w:p>
    <w:p w:rsidR="00B02238" w:rsidRDefault="00B02238">
      <w:pPr>
        <w:autoSpaceDE w:val="0"/>
        <w:autoSpaceDN w:val="0"/>
        <w:snapToGrid w:val="0"/>
        <w:spacing w:line="360" w:lineRule="auto"/>
        <w:jc w:val="center"/>
        <w:rPr>
          <w:rFonts w:ascii="宋体" w:hAnsi="宋体"/>
          <w:sz w:val="36"/>
          <w:szCs w:val="36"/>
        </w:rPr>
      </w:pPr>
    </w:p>
    <w:p w:rsidR="00D320C1" w:rsidRDefault="00D320C1">
      <w:pPr>
        <w:autoSpaceDE w:val="0"/>
        <w:autoSpaceDN w:val="0"/>
        <w:snapToGrid w:val="0"/>
        <w:spacing w:line="360" w:lineRule="auto"/>
        <w:jc w:val="center"/>
        <w:rPr>
          <w:rFonts w:ascii="宋体" w:hAnsi="宋体"/>
          <w:sz w:val="36"/>
          <w:szCs w:val="36"/>
        </w:rPr>
      </w:pPr>
    </w:p>
    <w:p w:rsidR="00D320C1" w:rsidRDefault="00D320C1">
      <w:pPr>
        <w:autoSpaceDE w:val="0"/>
        <w:autoSpaceDN w:val="0"/>
        <w:snapToGrid w:val="0"/>
        <w:spacing w:line="360" w:lineRule="auto"/>
        <w:jc w:val="center"/>
        <w:rPr>
          <w:rFonts w:ascii="宋体" w:hAnsi="宋体"/>
          <w:sz w:val="36"/>
          <w:szCs w:val="36"/>
        </w:rPr>
      </w:pPr>
    </w:p>
    <w:p w:rsidR="00C81D8C" w:rsidRDefault="00C81D8C">
      <w:pPr>
        <w:autoSpaceDE w:val="0"/>
        <w:autoSpaceDN w:val="0"/>
        <w:snapToGrid w:val="0"/>
        <w:spacing w:line="360" w:lineRule="auto"/>
        <w:jc w:val="center"/>
        <w:rPr>
          <w:rFonts w:ascii="宋体" w:hAnsi="宋体"/>
          <w:sz w:val="36"/>
          <w:szCs w:val="36"/>
        </w:rPr>
      </w:pPr>
    </w:p>
    <w:p w:rsidR="00C81D8C" w:rsidRDefault="00C81D8C">
      <w:pPr>
        <w:autoSpaceDE w:val="0"/>
        <w:autoSpaceDN w:val="0"/>
        <w:snapToGrid w:val="0"/>
        <w:spacing w:line="360" w:lineRule="auto"/>
        <w:jc w:val="center"/>
        <w:rPr>
          <w:rFonts w:ascii="宋体" w:hAnsi="宋体"/>
          <w:sz w:val="36"/>
          <w:szCs w:val="36"/>
        </w:rPr>
      </w:pPr>
    </w:p>
    <w:p w:rsidR="00C81D8C" w:rsidRPr="00D320C1" w:rsidRDefault="00C81D8C">
      <w:pPr>
        <w:autoSpaceDE w:val="0"/>
        <w:autoSpaceDN w:val="0"/>
        <w:snapToGrid w:val="0"/>
        <w:spacing w:line="360" w:lineRule="auto"/>
        <w:jc w:val="center"/>
        <w:rPr>
          <w:rFonts w:ascii="宋体" w:hAnsi="宋体"/>
          <w:sz w:val="36"/>
          <w:szCs w:val="36"/>
        </w:rPr>
      </w:pPr>
    </w:p>
    <w:p w:rsidR="00B02238" w:rsidRDefault="00B02238">
      <w:pPr>
        <w:spacing w:line="500" w:lineRule="exact"/>
        <w:jc w:val="center"/>
        <w:rPr>
          <w:rFonts w:ascii="宋体" w:hAnsi="宋体" w:cs="Arial"/>
          <w:b/>
          <w:sz w:val="52"/>
          <w:szCs w:val="52"/>
        </w:rPr>
      </w:pPr>
    </w:p>
    <w:p w:rsidR="00B02238" w:rsidRDefault="00B02238">
      <w:pPr>
        <w:spacing w:line="500" w:lineRule="exact"/>
        <w:rPr>
          <w:rFonts w:ascii="宋体" w:hAnsi="宋体" w:cs="Arial"/>
          <w:b/>
          <w:sz w:val="52"/>
          <w:szCs w:val="52"/>
        </w:rPr>
      </w:pPr>
    </w:p>
    <w:p w:rsidR="00B02238" w:rsidRDefault="009A66FE">
      <w:pPr>
        <w:spacing w:line="500" w:lineRule="exact"/>
        <w:jc w:val="center"/>
        <w:rPr>
          <w:rFonts w:ascii="宋体" w:hAnsi="宋体" w:cs="Arial"/>
          <w:b/>
          <w:sz w:val="52"/>
          <w:szCs w:val="52"/>
        </w:rPr>
      </w:pPr>
      <w:r>
        <w:rPr>
          <w:rFonts w:ascii="宋体" w:hAnsi="宋体" w:cs="Arial" w:hint="eastAsia"/>
          <w:b/>
          <w:sz w:val="52"/>
          <w:szCs w:val="52"/>
        </w:rPr>
        <w:t>投标文件格式</w:t>
      </w:r>
    </w:p>
    <w:p w:rsidR="00B02238" w:rsidRDefault="00B02238">
      <w:pPr>
        <w:autoSpaceDE w:val="0"/>
        <w:autoSpaceDN w:val="0"/>
        <w:adjustRightInd w:val="0"/>
        <w:snapToGrid w:val="0"/>
        <w:spacing w:line="360" w:lineRule="auto"/>
        <w:jc w:val="right"/>
        <w:rPr>
          <w:rFonts w:ascii="宋体" w:hAnsi="宋体"/>
          <w:b/>
          <w:bCs/>
          <w:sz w:val="32"/>
          <w:szCs w:val="32"/>
          <w:lang w:val="zh-CN"/>
        </w:rPr>
      </w:pPr>
    </w:p>
    <w:p w:rsidR="00B02238" w:rsidRDefault="009A66FE">
      <w:pPr>
        <w:autoSpaceDE w:val="0"/>
        <w:autoSpaceDN w:val="0"/>
        <w:adjustRightInd w:val="0"/>
        <w:snapToGrid w:val="0"/>
        <w:spacing w:line="360" w:lineRule="auto"/>
        <w:jc w:val="right"/>
        <w:rPr>
          <w:rFonts w:ascii="宋体" w:hAnsi="宋体"/>
          <w:b/>
          <w:bCs/>
          <w:sz w:val="32"/>
          <w:szCs w:val="32"/>
          <w:lang w:val="zh-CN"/>
        </w:rPr>
      </w:pPr>
      <w:r>
        <w:rPr>
          <w:rFonts w:ascii="宋体" w:hAnsi="宋体" w:hint="eastAsia"/>
          <w:b/>
          <w:bCs/>
          <w:sz w:val="32"/>
          <w:szCs w:val="32"/>
          <w:lang w:val="zh-CN"/>
        </w:rPr>
        <w:t xml:space="preserve"> 正本/副本</w:t>
      </w:r>
    </w:p>
    <w:p w:rsidR="00B02238" w:rsidRDefault="009A66FE">
      <w:pPr>
        <w:autoSpaceDE w:val="0"/>
        <w:autoSpaceDN w:val="0"/>
        <w:adjustRightInd w:val="0"/>
        <w:snapToGrid w:val="0"/>
        <w:spacing w:line="360" w:lineRule="auto"/>
        <w:jc w:val="left"/>
        <w:rPr>
          <w:rFonts w:ascii="宋体" w:hAnsi="宋体"/>
          <w:b/>
          <w:bCs/>
          <w:sz w:val="32"/>
          <w:szCs w:val="32"/>
          <w:lang w:val="zh-CN"/>
        </w:rPr>
      </w:pPr>
      <w:r>
        <w:rPr>
          <w:rFonts w:ascii="宋体" w:hAnsi="宋体" w:hint="eastAsia"/>
          <w:b/>
          <w:bCs/>
          <w:sz w:val="32"/>
          <w:szCs w:val="32"/>
          <w:lang w:val="zh-CN"/>
        </w:rPr>
        <w:t>招标编号：</w:t>
      </w:r>
      <w:r w:rsidR="007A0B06">
        <w:rPr>
          <w:rFonts w:ascii="宋体" w:hAnsi="宋体" w:hint="eastAsia"/>
          <w:b/>
          <w:bCs/>
          <w:sz w:val="32"/>
          <w:szCs w:val="32"/>
          <w:lang w:val="zh-CN"/>
        </w:rPr>
        <w:t>0807-2241CZGJ1149</w:t>
      </w:r>
    </w:p>
    <w:p w:rsidR="00B02238" w:rsidRDefault="00B02238">
      <w:pPr>
        <w:tabs>
          <w:tab w:val="left" w:pos="5670"/>
        </w:tabs>
        <w:autoSpaceDE w:val="0"/>
        <w:autoSpaceDN w:val="0"/>
        <w:adjustRightInd w:val="0"/>
        <w:snapToGrid w:val="0"/>
        <w:spacing w:line="360" w:lineRule="auto"/>
        <w:jc w:val="center"/>
        <w:rPr>
          <w:rFonts w:ascii="宋体" w:hAnsi="宋体"/>
          <w:sz w:val="19"/>
          <w:szCs w:val="19"/>
        </w:rPr>
      </w:pPr>
    </w:p>
    <w:p w:rsidR="00B02238" w:rsidRDefault="00B02238">
      <w:pPr>
        <w:tabs>
          <w:tab w:val="left" w:pos="5670"/>
        </w:tabs>
        <w:autoSpaceDE w:val="0"/>
        <w:autoSpaceDN w:val="0"/>
        <w:adjustRightInd w:val="0"/>
        <w:snapToGrid w:val="0"/>
        <w:spacing w:line="360" w:lineRule="auto"/>
        <w:jc w:val="center"/>
        <w:rPr>
          <w:rFonts w:ascii="宋体" w:hAnsi="宋体"/>
          <w:sz w:val="19"/>
          <w:szCs w:val="19"/>
        </w:rPr>
      </w:pPr>
    </w:p>
    <w:p w:rsidR="00B02238" w:rsidRDefault="00B02238">
      <w:pPr>
        <w:tabs>
          <w:tab w:val="left" w:pos="5670"/>
        </w:tabs>
        <w:autoSpaceDE w:val="0"/>
        <w:autoSpaceDN w:val="0"/>
        <w:adjustRightInd w:val="0"/>
        <w:snapToGrid w:val="0"/>
        <w:spacing w:line="360" w:lineRule="auto"/>
        <w:jc w:val="center"/>
        <w:rPr>
          <w:rFonts w:ascii="宋体" w:hAnsi="宋体"/>
          <w:sz w:val="19"/>
          <w:szCs w:val="19"/>
        </w:rPr>
      </w:pPr>
    </w:p>
    <w:p w:rsidR="00B02238" w:rsidRDefault="00B02238">
      <w:pPr>
        <w:tabs>
          <w:tab w:val="left" w:pos="5670"/>
        </w:tabs>
        <w:autoSpaceDE w:val="0"/>
        <w:autoSpaceDN w:val="0"/>
        <w:adjustRightInd w:val="0"/>
        <w:snapToGrid w:val="0"/>
        <w:spacing w:line="360" w:lineRule="auto"/>
        <w:jc w:val="center"/>
        <w:rPr>
          <w:rFonts w:ascii="宋体" w:hAnsi="宋体"/>
          <w:sz w:val="19"/>
          <w:szCs w:val="19"/>
        </w:rPr>
      </w:pPr>
    </w:p>
    <w:p w:rsidR="00B02238" w:rsidRDefault="00B02238">
      <w:pPr>
        <w:tabs>
          <w:tab w:val="left" w:pos="5670"/>
        </w:tabs>
        <w:autoSpaceDE w:val="0"/>
        <w:autoSpaceDN w:val="0"/>
        <w:adjustRightInd w:val="0"/>
        <w:snapToGrid w:val="0"/>
        <w:spacing w:line="360" w:lineRule="auto"/>
        <w:jc w:val="center"/>
        <w:rPr>
          <w:rFonts w:ascii="宋体" w:hAnsi="宋体"/>
          <w:b/>
          <w:bCs/>
          <w:spacing w:val="-6"/>
          <w:sz w:val="36"/>
          <w:szCs w:val="36"/>
        </w:rPr>
      </w:pPr>
    </w:p>
    <w:p w:rsidR="00B02238" w:rsidRDefault="00F875A7">
      <w:pPr>
        <w:autoSpaceDE w:val="0"/>
        <w:autoSpaceDN w:val="0"/>
        <w:adjustRightInd w:val="0"/>
        <w:snapToGrid w:val="0"/>
        <w:spacing w:line="360" w:lineRule="auto"/>
        <w:jc w:val="center"/>
        <w:rPr>
          <w:rFonts w:ascii="宋体" w:hAnsi="宋体"/>
          <w:b/>
          <w:bCs/>
          <w:spacing w:val="-6"/>
          <w:sz w:val="36"/>
          <w:szCs w:val="36"/>
        </w:rPr>
      </w:pPr>
      <w:r w:rsidRPr="00F875A7">
        <w:rPr>
          <w:rFonts w:ascii="宋体" w:hAnsi="宋体" w:hint="eastAsia"/>
          <w:b/>
          <w:bCs/>
          <w:spacing w:val="-6"/>
          <w:sz w:val="36"/>
          <w:szCs w:val="36"/>
        </w:rPr>
        <w:t>汉中市中心医院数字减影血管造影系统采购项目</w:t>
      </w:r>
    </w:p>
    <w:p w:rsidR="00B02238" w:rsidRDefault="00B02238">
      <w:pPr>
        <w:tabs>
          <w:tab w:val="left" w:pos="5670"/>
        </w:tabs>
        <w:autoSpaceDE w:val="0"/>
        <w:autoSpaceDN w:val="0"/>
        <w:adjustRightInd w:val="0"/>
        <w:snapToGrid w:val="0"/>
        <w:spacing w:line="360" w:lineRule="auto"/>
        <w:jc w:val="center"/>
        <w:rPr>
          <w:rFonts w:ascii="宋体" w:hAnsi="宋体"/>
          <w:b/>
          <w:bCs/>
          <w:sz w:val="36"/>
          <w:szCs w:val="36"/>
          <w:lang w:val="zh-CN"/>
        </w:rPr>
      </w:pPr>
    </w:p>
    <w:p w:rsidR="00B02238" w:rsidRDefault="009A66FE">
      <w:pPr>
        <w:tabs>
          <w:tab w:val="left" w:pos="5670"/>
        </w:tabs>
        <w:autoSpaceDE w:val="0"/>
        <w:autoSpaceDN w:val="0"/>
        <w:adjustRightInd w:val="0"/>
        <w:snapToGrid w:val="0"/>
        <w:spacing w:line="360" w:lineRule="auto"/>
        <w:jc w:val="center"/>
        <w:rPr>
          <w:rFonts w:ascii="宋体" w:hAnsi="宋体"/>
          <w:b/>
          <w:bCs/>
          <w:sz w:val="52"/>
          <w:szCs w:val="52"/>
          <w:lang w:val="zh-CN"/>
        </w:rPr>
      </w:pPr>
      <w:r>
        <w:rPr>
          <w:rFonts w:ascii="宋体" w:hAnsi="宋体" w:hint="eastAsia"/>
          <w:b/>
          <w:bCs/>
          <w:sz w:val="52"/>
          <w:szCs w:val="52"/>
          <w:lang w:val="zh-CN"/>
        </w:rPr>
        <w:t>投 标 文 件</w:t>
      </w:r>
    </w:p>
    <w:p w:rsidR="00B02238" w:rsidRDefault="00B02238">
      <w:pPr>
        <w:autoSpaceDE w:val="0"/>
        <w:autoSpaceDN w:val="0"/>
        <w:adjustRightInd w:val="0"/>
        <w:snapToGrid w:val="0"/>
        <w:spacing w:line="360" w:lineRule="auto"/>
        <w:jc w:val="center"/>
        <w:rPr>
          <w:rFonts w:ascii="宋体" w:hAnsi="宋体"/>
          <w:b/>
          <w:bCs/>
          <w:sz w:val="32"/>
          <w:szCs w:val="32"/>
        </w:rPr>
      </w:pPr>
    </w:p>
    <w:p w:rsidR="00B02238" w:rsidRDefault="00B02238">
      <w:pPr>
        <w:autoSpaceDE w:val="0"/>
        <w:autoSpaceDN w:val="0"/>
        <w:adjustRightInd w:val="0"/>
        <w:snapToGrid w:val="0"/>
        <w:spacing w:line="360" w:lineRule="auto"/>
        <w:rPr>
          <w:rFonts w:ascii="宋体" w:hAnsi="宋体"/>
          <w:sz w:val="30"/>
          <w:szCs w:val="30"/>
        </w:rPr>
      </w:pPr>
    </w:p>
    <w:p w:rsidR="00B02238" w:rsidRDefault="009A66FE">
      <w:pPr>
        <w:autoSpaceDE w:val="0"/>
        <w:autoSpaceDN w:val="0"/>
        <w:adjustRightInd w:val="0"/>
        <w:snapToGrid w:val="0"/>
        <w:spacing w:line="360" w:lineRule="auto"/>
        <w:rPr>
          <w:rFonts w:ascii="宋体" w:hAnsi="宋体"/>
          <w:sz w:val="30"/>
          <w:szCs w:val="30"/>
        </w:rPr>
      </w:pPr>
      <w:r>
        <w:rPr>
          <w:rFonts w:ascii="宋体" w:hAnsi="宋体" w:hint="eastAsia"/>
          <w:sz w:val="30"/>
          <w:szCs w:val="30"/>
        </w:rPr>
        <w:t xml:space="preserve">              </w:t>
      </w:r>
    </w:p>
    <w:p w:rsidR="00B02238" w:rsidRDefault="00B02238">
      <w:pPr>
        <w:autoSpaceDE w:val="0"/>
        <w:autoSpaceDN w:val="0"/>
        <w:adjustRightInd w:val="0"/>
        <w:snapToGrid w:val="0"/>
        <w:spacing w:line="360" w:lineRule="auto"/>
        <w:rPr>
          <w:rFonts w:ascii="宋体" w:hAnsi="宋体"/>
          <w:sz w:val="30"/>
          <w:szCs w:val="30"/>
        </w:rPr>
      </w:pPr>
    </w:p>
    <w:p w:rsidR="00B02238" w:rsidRDefault="00B02238">
      <w:pPr>
        <w:autoSpaceDE w:val="0"/>
        <w:autoSpaceDN w:val="0"/>
        <w:adjustRightInd w:val="0"/>
        <w:snapToGrid w:val="0"/>
        <w:spacing w:line="360" w:lineRule="auto"/>
        <w:rPr>
          <w:rFonts w:ascii="宋体" w:hAnsi="宋体"/>
          <w:sz w:val="30"/>
          <w:szCs w:val="30"/>
        </w:rPr>
      </w:pPr>
    </w:p>
    <w:p w:rsidR="00B02238" w:rsidRDefault="00B02238">
      <w:pPr>
        <w:autoSpaceDE w:val="0"/>
        <w:autoSpaceDN w:val="0"/>
        <w:adjustRightInd w:val="0"/>
        <w:snapToGrid w:val="0"/>
        <w:spacing w:line="360" w:lineRule="auto"/>
        <w:rPr>
          <w:rFonts w:ascii="宋体" w:hAnsi="宋体"/>
          <w:sz w:val="30"/>
          <w:szCs w:val="30"/>
          <w:u w:val="single"/>
        </w:rPr>
      </w:pPr>
    </w:p>
    <w:p w:rsidR="00B02238" w:rsidRDefault="009A66FE">
      <w:pPr>
        <w:autoSpaceDE w:val="0"/>
        <w:autoSpaceDN w:val="0"/>
        <w:adjustRightInd w:val="0"/>
        <w:snapToGrid w:val="0"/>
        <w:spacing w:line="360" w:lineRule="auto"/>
        <w:ind w:firstLineChars="700" w:firstLine="2249"/>
        <w:rPr>
          <w:rFonts w:ascii="宋体" w:hAnsi="宋体"/>
          <w:b/>
          <w:bCs/>
          <w:sz w:val="32"/>
          <w:szCs w:val="32"/>
          <w:u w:val="single"/>
        </w:rPr>
      </w:pPr>
      <w:r>
        <w:rPr>
          <w:rFonts w:ascii="宋体" w:hAnsi="宋体" w:hint="eastAsia"/>
          <w:b/>
          <w:bCs/>
          <w:sz w:val="32"/>
          <w:szCs w:val="32"/>
          <w:lang w:val="zh-CN"/>
        </w:rPr>
        <w:t>投</w:t>
      </w:r>
      <w:r>
        <w:rPr>
          <w:rFonts w:ascii="宋体" w:hAnsi="宋体" w:hint="eastAsia"/>
          <w:b/>
          <w:bCs/>
          <w:sz w:val="32"/>
          <w:szCs w:val="32"/>
        </w:rPr>
        <w:t xml:space="preserve"> </w:t>
      </w:r>
      <w:r>
        <w:rPr>
          <w:rFonts w:ascii="宋体" w:hAnsi="宋体" w:hint="eastAsia"/>
          <w:b/>
          <w:bCs/>
          <w:sz w:val="32"/>
          <w:szCs w:val="32"/>
          <w:lang w:val="zh-CN"/>
        </w:rPr>
        <w:t>标</w:t>
      </w:r>
      <w:r>
        <w:rPr>
          <w:rFonts w:ascii="宋体" w:hAnsi="宋体" w:hint="eastAsia"/>
          <w:b/>
          <w:bCs/>
          <w:sz w:val="32"/>
          <w:szCs w:val="32"/>
        </w:rPr>
        <w:t xml:space="preserve"> </w:t>
      </w:r>
      <w:r>
        <w:rPr>
          <w:rFonts w:ascii="宋体" w:hAnsi="宋体" w:hint="eastAsia"/>
          <w:b/>
          <w:bCs/>
          <w:sz w:val="32"/>
          <w:szCs w:val="32"/>
          <w:lang w:val="zh-CN"/>
        </w:rPr>
        <w:t>人：</w:t>
      </w:r>
      <w:r>
        <w:rPr>
          <w:rFonts w:ascii="宋体" w:hAnsi="宋体" w:hint="eastAsia"/>
          <w:b/>
          <w:bCs/>
          <w:sz w:val="32"/>
          <w:szCs w:val="32"/>
          <w:u w:val="single"/>
        </w:rPr>
        <w:t xml:space="preserve">                   </w:t>
      </w:r>
    </w:p>
    <w:p w:rsidR="00B02238" w:rsidRDefault="00B02238">
      <w:pPr>
        <w:autoSpaceDE w:val="0"/>
        <w:autoSpaceDN w:val="0"/>
        <w:adjustRightInd w:val="0"/>
        <w:snapToGrid w:val="0"/>
        <w:spacing w:line="360" w:lineRule="auto"/>
        <w:rPr>
          <w:rFonts w:ascii="宋体" w:hAnsi="宋体"/>
          <w:b/>
          <w:bCs/>
          <w:sz w:val="32"/>
          <w:szCs w:val="32"/>
        </w:rPr>
      </w:pPr>
    </w:p>
    <w:p w:rsidR="00B02238" w:rsidRDefault="009A66FE">
      <w:pPr>
        <w:autoSpaceDE w:val="0"/>
        <w:autoSpaceDN w:val="0"/>
        <w:adjustRightInd w:val="0"/>
        <w:snapToGrid w:val="0"/>
        <w:spacing w:line="360" w:lineRule="auto"/>
        <w:ind w:firstLineChars="700" w:firstLine="2249"/>
        <w:rPr>
          <w:rFonts w:ascii="宋体" w:hAnsi="宋体" w:cs="Arial"/>
          <w:b/>
          <w:sz w:val="52"/>
          <w:szCs w:val="52"/>
        </w:rPr>
      </w:pPr>
      <w:r>
        <w:rPr>
          <w:rFonts w:ascii="宋体" w:hAnsi="宋体" w:hint="eastAsia"/>
          <w:b/>
          <w:bCs/>
          <w:sz w:val="32"/>
          <w:szCs w:val="32"/>
          <w:lang w:val="zh-CN"/>
        </w:rPr>
        <w:t>时</w:t>
      </w:r>
      <w:r>
        <w:rPr>
          <w:rFonts w:ascii="宋体" w:hAnsi="宋体" w:hint="eastAsia"/>
          <w:b/>
          <w:bCs/>
          <w:sz w:val="32"/>
          <w:szCs w:val="32"/>
        </w:rPr>
        <w:t xml:space="preserve">    </w:t>
      </w:r>
      <w:r>
        <w:rPr>
          <w:rFonts w:ascii="宋体" w:hAnsi="宋体" w:hint="eastAsia"/>
          <w:b/>
          <w:bCs/>
          <w:sz w:val="32"/>
          <w:szCs w:val="32"/>
          <w:lang w:val="zh-CN"/>
        </w:rPr>
        <w:t>间：</w:t>
      </w:r>
      <w:r>
        <w:rPr>
          <w:rFonts w:ascii="宋体" w:hAnsi="宋体" w:hint="eastAsia"/>
          <w:b/>
          <w:bCs/>
          <w:sz w:val="32"/>
          <w:szCs w:val="32"/>
          <w:u w:val="single"/>
        </w:rPr>
        <w:t xml:space="preserve">                   </w:t>
      </w:r>
    </w:p>
    <w:p w:rsidR="00B02238" w:rsidRDefault="00B02238">
      <w:pPr>
        <w:adjustRightInd w:val="0"/>
        <w:snapToGrid w:val="0"/>
        <w:spacing w:line="360" w:lineRule="auto"/>
        <w:rPr>
          <w:rFonts w:ascii="宋体" w:hAnsi="宋体" w:cs="Arial"/>
          <w:b/>
        </w:rPr>
      </w:pPr>
    </w:p>
    <w:p w:rsidR="00B02238" w:rsidRDefault="00B02238">
      <w:pPr>
        <w:adjustRightInd w:val="0"/>
        <w:snapToGrid w:val="0"/>
        <w:spacing w:line="360" w:lineRule="auto"/>
        <w:rPr>
          <w:rFonts w:ascii="宋体" w:hAnsi="宋体" w:cs="Arial"/>
          <w:b/>
        </w:rPr>
      </w:pPr>
    </w:p>
    <w:p w:rsidR="00B02238" w:rsidRDefault="00B02238">
      <w:pPr>
        <w:adjustRightInd w:val="0"/>
        <w:snapToGrid w:val="0"/>
        <w:spacing w:line="360" w:lineRule="auto"/>
        <w:rPr>
          <w:rFonts w:ascii="宋体" w:hAnsi="宋体" w:cs="Arial"/>
          <w:b/>
        </w:rPr>
      </w:pPr>
    </w:p>
    <w:p w:rsidR="00B02238" w:rsidRDefault="00B02238">
      <w:pPr>
        <w:adjustRightInd w:val="0"/>
        <w:snapToGrid w:val="0"/>
        <w:spacing w:line="360" w:lineRule="auto"/>
        <w:rPr>
          <w:rFonts w:ascii="宋体" w:hAnsi="宋体" w:cs="Arial"/>
          <w:b/>
        </w:rPr>
      </w:pPr>
    </w:p>
    <w:p w:rsidR="00B02238" w:rsidRDefault="009A66FE">
      <w:pPr>
        <w:adjustRightInd w:val="0"/>
        <w:snapToGrid w:val="0"/>
        <w:spacing w:line="360" w:lineRule="auto"/>
        <w:rPr>
          <w:rFonts w:ascii="宋体" w:hAnsi="宋体" w:cs="Arial"/>
          <w:b/>
          <w:sz w:val="52"/>
          <w:szCs w:val="52"/>
        </w:rPr>
      </w:pPr>
      <w:r>
        <w:rPr>
          <w:rFonts w:ascii="宋体" w:hAnsi="宋体" w:cs="Arial" w:hint="eastAsia"/>
          <w:b/>
        </w:rPr>
        <w:t>格式IV—1  投标书格式</w:t>
      </w:r>
    </w:p>
    <w:p w:rsidR="00B02238" w:rsidRDefault="00B02238">
      <w:pPr>
        <w:spacing w:line="360" w:lineRule="auto"/>
        <w:ind w:left="1380" w:firstLine="2735"/>
        <w:rPr>
          <w:rFonts w:ascii="宋体" w:hAnsi="宋体" w:cs="Arial"/>
          <w:b/>
        </w:rPr>
      </w:pPr>
    </w:p>
    <w:p w:rsidR="00B02238" w:rsidRDefault="009A66FE">
      <w:pPr>
        <w:spacing w:line="360" w:lineRule="auto"/>
        <w:ind w:left="1380" w:firstLine="2735"/>
        <w:rPr>
          <w:rFonts w:ascii="宋体" w:hAnsi="宋体" w:cs="Arial"/>
          <w:b/>
        </w:rPr>
      </w:pPr>
      <w:r>
        <w:rPr>
          <w:rFonts w:ascii="宋体" w:hAnsi="宋体" w:cs="Arial" w:hint="eastAsia"/>
          <w:b/>
        </w:rPr>
        <w:t>投标书</w:t>
      </w:r>
    </w:p>
    <w:p w:rsidR="00B02238" w:rsidRDefault="009A66FE">
      <w:pPr>
        <w:spacing w:line="360" w:lineRule="auto"/>
        <w:rPr>
          <w:rFonts w:ascii="宋体" w:hAnsi="宋体" w:cs="Arial"/>
        </w:rPr>
      </w:pPr>
      <w:r>
        <w:rPr>
          <w:rFonts w:ascii="宋体" w:hAnsi="宋体" w:cs="Arial" w:hint="eastAsia"/>
        </w:rPr>
        <w:t>致：</w:t>
      </w:r>
      <w:r>
        <w:rPr>
          <w:rFonts w:ascii="宋体" w:hAnsi="宋体" w:cs="Arial" w:hint="eastAsia"/>
          <w:i/>
          <w:u w:val="single"/>
        </w:rPr>
        <w:t>（招标机构）</w:t>
      </w:r>
    </w:p>
    <w:p w:rsidR="00B02238" w:rsidRDefault="009A66FE">
      <w:pPr>
        <w:spacing w:line="360" w:lineRule="auto"/>
        <w:ind w:firstLine="420"/>
        <w:rPr>
          <w:rFonts w:ascii="宋体" w:hAnsi="宋体" w:cs="Arial"/>
        </w:rPr>
      </w:pPr>
      <w:r>
        <w:rPr>
          <w:rFonts w:ascii="宋体" w:hAnsi="宋体" w:cs="Arial" w:hint="eastAsia"/>
        </w:rPr>
        <w:t>根据贵方为</w:t>
      </w:r>
      <w:r>
        <w:rPr>
          <w:rFonts w:ascii="宋体" w:hAnsi="宋体" w:cs="Arial" w:hint="eastAsia"/>
          <w:i/>
          <w:u w:val="single"/>
        </w:rPr>
        <w:t>（项目名称）</w:t>
      </w:r>
      <w:r>
        <w:rPr>
          <w:rFonts w:ascii="宋体" w:hAnsi="宋体" w:cs="Arial" w:hint="eastAsia"/>
        </w:rPr>
        <w:t>项目招标采购货物及服务的投标邀请</w:t>
      </w:r>
      <w:r>
        <w:rPr>
          <w:rFonts w:ascii="宋体" w:hAnsi="宋体" w:cs="Arial" w:hint="eastAsia"/>
          <w:i/>
          <w:u w:val="single"/>
        </w:rPr>
        <w:t>（招标编号）</w:t>
      </w:r>
      <w:r>
        <w:rPr>
          <w:rFonts w:ascii="宋体" w:hAnsi="宋体" w:cs="Arial" w:hint="eastAsia"/>
        </w:rPr>
        <w:t>，签字代表</w:t>
      </w:r>
      <w:r>
        <w:rPr>
          <w:rFonts w:ascii="宋体" w:hAnsi="宋体" w:cs="Arial" w:hint="eastAsia"/>
          <w:i/>
          <w:u w:val="single"/>
        </w:rPr>
        <w:t>（姓名、职务</w:t>
      </w:r>
      <w:r>
        <w:rPr>
          <w:rFonts w:ascii="宋体" w:hAnsi="宋体" w:cs="Arial" w:hint="eastAsia"/>
        </w:rPr>
        <w:t>）经正式授权并代表投标人</w:t>
      </w:r>
      <w:r>
        <w:rPr>
          <w:rFonts w:ascii="宋体" w:hAnsi="宋体" w:cs="Arial" w:hint="eastAsia"/>
          <w:i/>
          <w:u w:val="single"/>
        </w:rPr>
        <w:t>（投标人名称、地址）</w:t>
      </w:r>
      <w:r>
        <w:rPr>
          <w:rFonts w:ascii="宋体" w:hAnsi="宋体" w:cs="Arial" w:hint="eastAsia"/>
        </w:rPr>
        <w:t>提交下述文件正本一份及副本</w:t>
      </w:r>
      <w:r>
        <w:rPr>
          <w:rFonts w:ascii="宋体" w:hAnsi="宋体" w:cs="Arial" w:hint="eastAsia"/>
          <w:u w:val="single"/>
        </w:rPr>
        <w:t xml:space="preserve">      </w:t>
      </w:r>
      <w:r>
        <w:rPr>
          <w:rFonts w:ascii="宋体" w:hAnsi="宋体" w:cs="Arial" w:hint="eastAsia"/>
        </w:rPr>
        <w:t>份：</w:t>
      </w:r>
    </w:p>
    <w:p w:rsidR="00B02238" w:rsidRDefault="009A66FE">
      <w:pPr>
        <w:numPr>
          <w:ilvl w:val="0"/>
          <w:numId w:val="6"/>
        </w:numPr>
        <w:spacing w:line="360" w:lineRule="auto"/>
        <w:rPr>
          <w:rFonts w:ascii="宋体" w:hAnsi="宋体" w:cs="Arial"/>
        </w:rPr>
      </w:pPr>
      <w:r>
        <w:rPr>
          <w:rFonts w:ascii="宋体" w:hAnsi="宋体" w:cs="Arial" w:hint="eastAsia"/>
        </w:rPr>
        <w:t>投标一览表</w:t>
      </w:r>
    </w:p>
    <w:p w:rsidR="00B02238" w:rsidRDefault="009A66FE">
      <w:pPr>
        <w:numPr>
          <w:ilvl w:val="0"/>
          <w:numId w:val="6"/>
        </w:numPr>
        <w:spacing w:line="360" w:lineRule="auto"/>
        <w:rPr>
          <w:rFonts w:ascii="宋体" w:hAnsi="宋体" w:cs="Arial"/>
        </w:rPr>
      </w:pPr>
      <w:r>
        <w:rPr>
          <w:rFonts w:ascii="宋体" w:hAnsi="宋体" w:cs="Arial" w:hint="eastAsia"/>
        </w:rPr>
        <w:t>投标分项报价表</w:t>
      </w:r>
    </w:p>
    <w:p w:rsidR="00B02238" w:rsidRDefault="009A66FE">
      <w:pPr>
        <w:numPr>
          <w:ilvl w:val="0"/>
          <w:numId w:val="6"/>
        </w:numPr>
        <w:spacing w:line="360" w:lineRule="auto"/>
        <w:rPr>
          <w:rFonts w:ascii="宋体" w:hAnsi="宋体" w:cs="Arial"/>
        </w:rPr>
      </w:pPr>
      <w:r>
        <w:rPr>
          <w:rFonts w:ascii="宋体" w:hAnsi="宋体" w:cs="Arial" w:hint="eastAsia"/>
        </w:rPr>
        <w:t>货物说明一览表</w:t>
      </w:r>
    </w:p>
    <w:p w:rsidR="00B02238" w:rsidRDefault="009A66FE">
      <w:pPr>
        <w:numPr>
          <w:ilvl w:val="0"/>
          <w:numId w:val="6"/>
        </w:numPr>
        <w:spacing w:line="360" w:lineRule="auto"/>
        <w:rPr>
          <w:rFonts w:ascii="宋体" w:hAnsi="宋体" w:cs="Arial"/>
        </w:rPr>
      </w:pPr>
      <w:r>
        <w:rPr>
          <w:rFonts w:ascii="宋体" w:hAnsi="宋体" w:cs="Arial" w:hint="eastAsia"/>
        </w:rPr>
        <w:t>技术规格响应/偏离表</w:t>
      </w:r>
    </w:p>
    <w:p w:rsidR="00B02238" w:rsidRDefault="009A66FE">
      <w:pPr>
        <w:numPr>
          <w:ilvl w:val="0"/>
          <w:numId w:val="6"/>
        </w:numPr>
        <w:spacing w:line="360" w:lineRule="auto"/>
        <w:rPr>
          <w:rFonts w:ascii="宋体" w:hAnsi="宋体" w:cs="Arial"/>
        </w:rPr>
      </w:pPr>
      <w:r>
        <w:rPr>
          <w:rFonts w:ascii="宋体" w:hAnsi="宋体" w:cs="Arial" w:hint="eastAsia"/>
        </w:rPr>
        <w:t>商务条款响应/偏离表</w:t>
      </w:r>
    </w:p>
    <w:p w:rsidR="00B02238" w:rsidRDefault="009A66FE">
      <w:pPr>
        <w:numPr>
          <w:ilvl w:val="0"/>
          <w:numId w:val="6"/>
        </w:numPr>
        <w:spacing w:line="360" w:lineRule="auto"/>
        <w:rPr>
          <w:rFonts w:ascii="宋体" w:hAnsi="宋体" w:cs="Arial"/>
        </w:rPr>
      </w:pPr>
      <w:r>
        <w:rPr>
          <w:rFonts w:ascii="宋体" w:hAnsi="宋体" w:cs="Arial" w:hint="eastAsia"/>
        </w:rPr>
        <w:t>按招标文件投标人须知和技术规格要求提供的有关文件</w:t>
      </w:r>
    </w:p>
    <w:p w:rsidR="00B02238" w:rsidRDefault="009A66FE">
      <w:pPr>
        <w:numPr>
          <w:ilvl w:val="0"/>
          <w:numId w:val="6"/>
        </w:numPr>
        <w:spacing w:line="360" w:lineRule="auto"/>
        <w:rPr>
          <w:rFonts w:ascii="宋体" w:hAnsi="宋体" w:cs="Arial"/>
        </w:rPr>
      </w:pPr>
      <w:r>
        <w:rPr>
          <w:rFonts w:ascii="宋体" w:hAnsi="宋体" w:cs="Arial" w:hint="eastAsia"/>
        </w:rPr>
        <w:t>资格证明文件</w:t>
      </w:r>
    </w:p>
    <w:p w:rsidR="00B02238" w:rsidRDefault="009A66FE">
      <w:pPr>
        <w:numPr>
          <w:ilvl w:val="0"/>
          <w:numId w:val="6"/>
        </w:numPr>
        <w:spacing w:line="360" w:lineRule="auto"/>
        <w:rPr>
          <w:rFonts w:ascii="Arial" w:hAnsi="Arial" w:cs="Arial"/>
        </w:rPr>
      </w:pPr>
      <w:r>
        <w:rPr>
          <w:rFonts w:ascii="Arial" w:hAnsi="Arial" w:cs="Arial" w:hint="eastAsia"/>
        </w:rPr>
        <w:t>由</w:t>
      </w:r>
      <w:r>
        <w:rPr>
          <w:rFonts w:ascii="Arial" w:hAnsi="Arial" w:cs="Arial" w:hint="eastAsia"/>
          <w:i/>
          <w:u w:val="single"/>
        </w:rPr>
        <w:t>（银行名称）</w:t>
      </w:r>
      <w:r>
        <w:rPr>
          <w:rFonts w:ascii="Arial" w:hAnsi="Arial" w:cs="Arial" w:hint="eastAsia"/>
        </w:rPr>
        <w:t>出具的投标保证金保函，金额为</w:t>
      </w:r>
      <w:r>
        <w:rPr>
          <w:rFonts w:ascii="Arial" w:hAnsi="Arial" w:cs="Arial" w:hint="eastAsia"/>
          <w:i/>
          <w:u w:val="single"/>
        </w:rPr>
        <w:t>（金额数和币种）</w:t>
      </w:r>
      <w:r>
        <w:rPr>
          <w:rFonts w:ascii="Arial" w:hAnsi="Arial" w:cs="Arial" w:hint="eastAsia"/>
        </w:rPr>
        <w:t>。</w:t>
      </w:r>
    </w:p>
    <w:p w:rsidR="00B02238" w:rsidRDefault="009A66FE">
      <w:pPr>
        <w:spacing w:line="360" w:lineRule="auto"/>
        <w:ind w:left="420"/>
        <w:rPr>
          <w:rFonts w:ascii="Arial" w:hAnsi="Arial" w:cs="Arial"/>
        </w:rPr>
      </w:pPr>
      <w:r>
        <w:rPr>
          <w:rFonts w:ascii="Arial" w:hAnsi="Arial" w:cs="Arial" w:hint="eastAsia"/>
        </w:rPr>
        <w:t>在此，签字代表宣布同意如下：</w:t>
      </w:r>
    </w:p>
    <w:p w:rsidR="00B02238" w:rsidRDefault="009A66FE">
      <w:pPr>
        <w:numPr>
          <w:ilvl w:val="0"/>
          <w:numId w:val="7"/>
        </w:numPr>
        <w:spacing w:line="360" w:lineRule="auto"/>
        <w:rPr>
          <w:rFonts w:ascii="Arial" w:hAnsi="Arial" w:cs="Arial"/>
        </w:rPr>
      </w:pPr>
      <w:r>
        <w:rPr>
          <w:rFonts w:ascii="Arial" w:hAnsi="Arial" w:cs="Arial" w:hint="eastAsia"/>
        </w:rPr>
        <w:t>所附投标价格表中规定的应提交和交付的货物投标总价为</w:t>
      </w:r>
      <w:r>
        <w:rPr>
          <w:rFonts w:ascii="Arial" w:hAnsi="Arial" w:cs="Arial" w:hint="eastAsia"/>
          <w:i/>
          <w:u w:val="single"/>
        </w:rPr>
        <w:t>（注明币种，并用文字和数字表示的投标总价）</w:t>
      </w:r>
      <w:r>
        <w:rPr>
          <w:rFonts w:ascii="Arial" w:hAnsi="Arial" w:cs="Arial" w:hint="eastAsia"/>
        </w:rPr>
        <w:t>。</w:t>
      </w:r>
    </w:p>
    <w:p w:rsidR="00B02238" w:rsidRDefault="009A66FE">
      <w:pPr>
        <w:numPr>
          <w:ilvl w:val="0"/>
          <w:numId w:val="7"/>
        </w:numPr>
        <w:spacing w:line="360" w:lineRule="auto"/>
        <w:rPr>
          <w:rFonts w:ascii="Arial" w:hAnsi="Arial" w:cs="Arial"/>
        </w:rPr>
      </w:pPr>
      <w:r>
        <w:rPr>
          <w:rFonts w:ascii="Arial" w:hAnsi="Arial" w:cs="Arial" w:hint="eastAsia"/>
        </w:rPr>
        <w:t>投标人将按招标文件的规定履行合同责任和义务。</w:t>
      </w:r>
    </w:p>
    <w:p w:rsidR="00B02238" w:rsidRDefault="009A66FE">
      <w:pPr>
        <w:numPr>
          <w:ilvl w:val="0"/>
          <w:numId w:val="7"/>
        </w:numPr>
        <w:spacing w:line="360" w:lineRule="auto"/>
        <w:rPr>
          <w:rFonts w:ascii="Arial" w:hAnsi="Arial" w:cs="Arial"/>
        </w:rPr>
      </w:pPr>
      <w:r>
        <w:rPr>
          <w:rFonts w:ascii="Arial" w:hAnsi="Arial" w:cs="Arial" w:hint="eastAsia"/>
        </w:rPr>
        <w:t>投标人已详细审查全部招标文件，包括</w:t>
      </w:r>
      <w:r>
        <w:rPr>
          <w:rFonts w:ascii="Arial" w:hAnsi="Arial" w:cs="Arial" w:hint="eastAsia"/>
          <w:i/>
          <w:u w:val="single"/>
        </w:rPr>
        <w:t>（补遗书）（如果有的话）</w:t>
      </w:r>
      <w:r>
        <w:rPr>
          <w:rFonts w:ascii="Arial" w:hAnsi="Arial" w:cs="Arial" w:hint="eastAsia"/>
        </w:rPr>
        <w:t>。我们完全理解并同意放弃对这方面有不明及误解的权力。</w:t>
      </w:r>
    </w:p>
    <w:p w:rsidR="00B02238" w:rsidRDefault="009A66FE">
      <w:pPr>
        <w:numPr>
          <w:ilvl w:val="0"/>
          <w:numId w:val="7"/>
        </w:numPr>
        <w:spacing w:line="360" w:lineRule="auto"/>
        <w:rPr>
          <w:rFonts w:ascii="Arial" w:hAnsi="Arial" w:cs="Arial"/>
        </w:rPr>
      </w:pPr>
      <w:r>
        <w:rPr>
          <w:rFonts w:ascii="Arial" w:hAnsi="Arial" w:cs="Arial" w:hint="eastAsia"/>
        </w:rPr>
        <w:t>本投标有效期为自开标之日起</w:t>
      </w:r>
      <w:r>
        <w:rPr>
          <w:rFonts w:ascii="Arial" w:hAnsi="Arial" w:cs="Arial" w:hint="eastAsia"/>
          <w:u w:val="single"/>
        </w:rPr>
        <w:t xml:space="preserve"> </w:t>
      </w:r>
      <w:r>
        <w:rPr>
          <w:rFonts w:ascii="Arial" w:hAnsi="Arial" w:cs="Arial" w:hint="eastAsia"/>
          <w:u w:val="single"/>
        </w:rPr>
        <w:t>（有效期日数）</w:t>
      </w:r>
      <w:r>
        <w:rPr>
          <w:rFonts w:ascii="Arial" w:hAnsi="Arial" w:cs="Arial" w:hint="eastAsia"/>
          <w:u w:val="single"/>
        </w:rPr>
        <w:t xml:space="preserve">     </w:t>
      </w:r>
      <w:r>
        <w:rPr>
          <w:rFonts w:ascii="Arial" w:hAnsi="Arial" w:cs="Arial" w:hint="eastAsia"/>
        </w:rPr>
        <w:t>日历日。</w:t>
      </w:r>
    </w:p>
    <w:p w:rsidR="00B02238" w:rsidRDefault="009A66FE">
      <w:pPr>
        <w:numPr>
          <w:ilvl w:val="0"/>
          <w:numId w:val="7"/>
        </w:numPr>
        <w:spacing w:line="360" w:lineRule="auto"/>
        <w:rPr>
          <w:rFonts w:ascii="Arial" w:hAnsi="Arial" w:cs="Arial"/>
        </w:rPr>
      </w:pPr>
      <w:r>
        <w:rPr>
          <w:rFonts w:ascii="Arial" w:hAnsi="Arial" w:cs="Arial" w:hint="eastAsia"/>
        </w:rPr>
        <w:t>投标人同意投标人须知中第</w:t>
      </w:r>
      <w:r>
        <w:rPr>
          <w:rFonts w:ascii="Arial" w:hAnsi="Arial" w:cs="Arial" w:hint="eastAsia"/>
        </w:rPr>
        <w:t>15.7</w:t>
      </w:r>
      <w:r>
        <w:rPr>
          <w:rFonts w:ascii="Arial" w:hAnsi="Arial" w:cs="Arial" w:hint="eastAsia"/>
        </w:rPr>
        <w:t>条款关于没收投标保证金的规定。</w:t>
      </w:r>
    </w:p>
    <w:p w:rsidR="00B02238" w:rsidRDefault="009A66FE">
      <w:pPr>
        <w:numPr>
          <w:ilvl w:val="0"/>
          <w:numId w:val="7"/>
        </w:numPr>
        <w:spacing w:line="360" w:lineRule="auto"/>
        <w:rPr>
          <w:rFonts w:ascii="Arial" w:hAnsi="Arial" w:cs="Arial"/>
        </w:rPr>
      </w:pPr>
      <w:r>
        <w:rPr>
          <w:rFonts w:ascii="Arial" w:hAnsi="Arial" w:cs="Arial" w:hint="eastAsia"/>
        </w:rPr>
        <w:t>根据投标人须知第</w:t>
      </w:r>
      <w:r>
        <w:rPr>
          <w:rFonts w:ascii="Arial" w:hAnsi="Arial" w:cs="Arial" w:hint="eastAsia"/>
        </w:rPr>
        <w:t>2</w:t>
      </w:r>
      <w:r>
        <w:rPr>
          <w:rFonts w:ascii="Arial" w:hAnsi="Arial" w:cs="Arial" w:hint="eastAsia"/>
        </w:rPr>
        <w:t>条规定，我方承诺，与买方聘请的为此项目提供咨询服务的公司及任何附属机构均无关联，我方不是买方的附属机构。</w:t>
      </w:r>
    </w:p>
    <w:p w:rsidR="00B02238" w:rsidRDefault="009A66FE">
      <w:pPr>
        <w:numPr>
          <w:ilvl w:val="0"/>
          <w:numId w:val="7"/>
        </w:numPr>
        <w:spacing w:line="360" w:lineRule="auto"/>
        <w:rPr>
          <w:rFonts w:ascii="Arial" w:hAnsi="Arial" w:cs="Arial"/>
        </w:rPr>
      </w:pPr>
      <w:r>
        <w:rPr>
          <w:rFonts w:ascii="Arial" w:hAnsi="Arial" w:cs="Arial" w:hint="eastAsia"/>
        </w:rPr>
        <w:t>投标人同意提供按照贵方可能要求的与其投标有关的一切数据或资料，完全理解贵方不一定接受最低价的投标或收到的任何投标。</w:t>
      </w:r>
    </w:p>
    <w:p w:rsidR="00B02238" w:rsidRDefault="009A66FE">
      <w:pPr>
        <w:numPr>
          <w:ilvl w:val="0"/>
          <w:numId w:val="7"/>
        </w:numPr>
        <w:spacing w:line="360" w:lineRule="auto"/>
        <w:rPr>
          <w:rFonts w:ascii="Arial" w:hAnsi="Arial" w:cs="Arial"/>
        </w:rPr>
      </w:pPr>
      <w:r>
        <w:rPr>
          <w:rFonts w:ascii="Arial" w:hAnsi="Arial" w:cs="Arial" w:hint="eastAsia"/>
        </w:rPr>
        <w:t>与本投标有关的一切正式往来信函请寄：</w:t>
      </w:r>
    </w:p>
    <w:p w:rsidR="00B02238" w:rsidRDefault="00B02238">
      <w:pPr>
        <w:spacing w:line="360" w:lineRule="auto"/>
        <w:rPr>
          <w:rFonts w:ascii="Arial" w:hAnsi="Arial" w:cs="Arial"/>
        </w:rPr>
      </w:pPr>
    </w:p>
    <w:p w:rsidR="00B02238" w:rsidRDefault="009A66FE">
      <w:pPr>
        <w:spacing w:line="360" w:lineRule="auto"/>
        <w:rPr>
          <w:rFonts w:ascii="Arial" w:hAnsi="Arial" w:cs="Arial"/>
        </w:rPr>
      </w:pPr>
      <w:r>
        <w:rPr>
          <w:rFonts w:ascii="Arial" w:hAnsi="Arial" w:cs="Arial" w:hint="eastAsia"/>
        </w:rPr>
        <w:lastRenderedPageBreak/>
        <w:t>地址：</w:t>
      </w:r>
      <w:r>
        <w:rPr>
          <w:rFonts w:ascii="Arial" w:hAnsi="Arial" w:cs="Arial" w:hint="eastAsia"/>
          <w:u w:val="single"/>
        </w:rPr>
        <w:t xml:space="preserve">                                </w:t>
      </w:r>
      <w:r>
        <w:rPr>
          <w:rFonts w:ascii="Arial" w:hAnsi="Arial" w:cs="Arial" w:hint="eastAsia"/>
        </w:rPr>
        <w:t xml:space="preserve">  </w:t>
      </w:r>
      <w:r>
        <w:rPr>
          <w:rFonts w:ascii="Arial" w:hAnsi="Arial" w:cs="Arial" w:hint="eastAsia"/>
        </w:rPr>
        <w:t>传真：</w:t>
      </w:r>
      <w:r>
        <w:rPr>
          <w:rFonts w:ascii="Arial" w:hAnsi="Arial" w:cs="Arial" w:hint="eastAsia"/>
          <w:u w:val="single"/>
        </w:rPr>
        <w:t xml:space="preserve">                                </w:t>
      </w:r>
    </w:p>
    <w:p w:rsidR="00B02238" w:rsidRDefault="009A66FE">
      <w:pPr>
        <w:spacing w:line="360" w:lineRule="auto"/>
        <w:rPr>
          <w:rFonts w:ascii="Arial" w:hAnsi="Arial" w:cs="Arial"/>
        </w:rPr>
      </w:pPr>
      <w:r>
        <w:rPr>
          <w:rFonts w:ascii="Arial" w:hAnsi="Arial" w:cs="Arial" w:hint="eastAsia"/>
        </w:rPr>
        <w:t>电话：</w:t>
      </w:r>
      <w:r>
        <w:rPr>
          <w:rFonts w:ascii="Arial" w:hAnsi="Arial" w:cs="Arial" w:hint="eastAsia"/>
          <w:u w:val="single"/>
        </w:rPr>
        <w:t xml:space="preserve">                                </w:t>
      </w:r>
      <w:r>
        <w:rPr>
          <w:rFonts w:ascii="Arial" w:hAnsi="Arial" w:cs="Arial" w:hint="eastAsia"/>
        </w:rPr>
        <w:t xml:space="preserve">  </w:t>
      </w:r>
      <w:r>
        <w:rPr>
          <w:rFonts w:ascii="Arial" w:hAnsi="Arial" w:cs="Arial" w:hint="eastAsia"/>
        </w:rPr>
        <w:t>电子函件：</w:t>
      </w:r>
      <w:r>
        <w:rPr>
          <w:rFonts w:ascii="Arial" w:hAnsi="Arial" w:cs="Arial" w:hint="eastAsia"/>
          <w:u w:val="single"/>
        </w:rPr>
        <w:t xml:space="preserve">                            </w:t>
      </w:r>
    </w:p>
    <w:p w:rsidR="00B02238" w:rsidRDefault="00B02238">
      <w:pPr>
        <w:spacing w:line="360" w:lineRule="auto"/>
        <w:rPr>
          <w:rFonts w:ascii="Arial" w:hAnsi="Arial" w:cs="Arial"/>
        </w:rPr>
      </w:pPr>
    </w:p>
    <w:p w:rsidR="00B02238" w:rsidRDefault="009A66FE">
      <w:pPr>
        <w:spacing w:line="360" w:lineRule="auto"/>
        <w:rPr>
          <w:rFonts w:ascii="Arial" w:hAnsi="Arial" w:cs="Arial"/>
        </w:rPr>
      </w:pPr>
      <w:r>
        <w:rPr>
          <w:rFonts w:ascii="Arial" w:hAnsi="Arial" w:cs="Arial" w:hint="eastAsia"/>
        </w:rPr>
        <w:t>投标人代表签字：</w:t>
      </w:r>
      <w:r>
        <w:rPr>
          <w:rFonts w:ascii="Arial" w:hAnsi="Arial" w:cs="Arial" w:hint="eastAsia"/>
          <w:u w:val="single"/>
        </w:rPr>
        <w:t xml:space="preserve">                                </w:t>
      </w:r>
    </w:p>
    <w:p w:rsidR="00B02238" w:rsidRDefault="009A66FE">
      <w:pPr>
        <w:spacing w:line="360" w:lineRule="auto"/>
        <w:rPr>
          <w:rFonts w:ascii="Arial" w:hAnsi="Arial" w:cs="Arial"/>
        </w:rPr>
      </w:pPr>
      <w:r>
        <w:rPr>
          <w:rFonts w:ascii="Arial" w:hAnsi="Arial" w:cs="Arial" w:hint="eastAsia"/>
        </w:rPr>
        <w:t>投标人名称：</w:t>
      </w:r>
      <w:r>
        <w:rPr>
          <w:rFonts w:ascii="Arial" w:hAnsi="Arial" w:cs="Arial" w:hint="eastAsia"/>
          <w:u w:val="single"/>
        </w:rPr>
        <w:t xml:space="preserve">                                    </w:t>
      </w:r>
    </w:p>
    <w:p w:rsidR="00B02238" w:rsidRDefault="009A66FE">
      <w:pPr>
        <w:spacing w:line="360" w:lineRule="auto"/>
        <w:rPr>
          <w:rFonts w:ascii="Arial" w:hAnsi="Arial" w:cs="Arial"/>
          <w:u w:val="single"/>
        </w:rPr>
      </w:pPr>
      <w:r>
        <w:rPr>
          <w:rFonts w:ascii="Arial" w:hAnsi="Arial" w:cs="Arial" w:hint="eastAsia"/>
        </w:rPr>
        <w:t>公章：</w:t>
      </w:r>
      <w:r>
        <w:rPr>
          <w:rFonts w:ascii="Arial" w:hAnsi="Arial" w:cs="Arial" w:hint="eastAsia"/>
          <w:u w:val="single"/>
        </w:rPr>
        <w:t xml:space="preserve">                                          </w:t>
      </w:r>
    </w:p>
    <w:p w:rsidR="00B02238" w:rsidRDefault="009A66FE">
      <w:pPr>
        <w:spacing w:line="360" w:lineRule="auto"/>
        <w:rPr>
          <w:rFonts w:ascii="Arial" w:hAnsi="Arial" w:cs="Arial"/>
        </w:rPr>
      </w:pPr>
      <w:r>
        <w:rPr>
          <w:rFonts w:ascii="Arial" w:hAnsi="Arial" w:cs="Arial" w:hint="eastAsia"/>
        </w:rPr>
        <w:t>日期：</w:t>
      </w:r>
      <w:r>
        <w:rPr>
          <w:rFonts w:ascii="Arial" w:hAnsi="Arial" w:cs="Arial" w:hint="eastAsia"/>
          <w:u w:val="single"/>
        </w:rPr>
        <w:t xml:space="preserve">                                          </w:t>
      </w:r>
    </w:p>
    <w:p w:rsidR="00B02238" w:rsidRDefault="00B02238">
      <w:pPr>
        <w:spacing w:line="340" w:lineRule="exact"/>
        <w:rPr>
          <w:u w:val="single"/>
        </w:rPr>
        <w:sectPr w:rsidR="00B02238">
          <w:headerReference w:type="default" r:id="rId13"/>
          <w:footerReference w:type="even" r:id="rId14"/>
          <w:footerReference w:type="default" r:id="rId15"/>
          <w:pgSz w:w="11906" w:h="16838"/>
          <w:pgMar w:top="1440" w:right="1558" w:bottom="1440" w:left="1800" w:header="851" w:footer="992" w:gutter="0"/>
          <w:cols w:space="720"/>
          <w:docGrid w:type="lines" w:linePitch="312"/>
        </w:sectPr>
      </w:pPr>
    </w:p>
    <w:p w:rsidR="00B02238" w:rsidRDefault="009A66FE">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 xml:space="preserve">2.   </w:t>
      </w:r>
      <w:r>
        <w:rPr>
          <w:rFonts w:ascii="Arial" w:hAnsi="Arial" w:cs="Arial" w:hint="eastAsia"/>
          <w:b/>
        </w:rPr>
        <w:t>开标一览表格式</w:t>
      </w:r>
      <w:r>
        <w:rPr>
          <w:rFonts w:ascii="Arial" w:hAnsi="Arial" w:cs="Arial" w:hint="eastAsia"/>
          <w:b/>
        </w:rPr>
        <w:t xml:space="preserve"> </w:t>
      </w:r>
    </w:p>
    <w:p w:rsidR="00B02238" w:rsidRDefault="009A66FE">
      <w:pPr>
        <w:jc w:val="center"/>
        <w:rPr>
          <w:b/>
        </w:rPr>
      </w:pPr>
      <w:r>
        <w:rPr>
          <w:rFonts w:hint="eastAsia"/>
          <w:b/>
        </w:rPr>
        <w:t>开标一览表</w:t>
      </w:r>
    </w:p>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国别</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p>
    <w:p w:rsidR="00B02238" w:rsidRDefault="00B02238"/>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900"/>
        <w:gridCol w:w="792"/>
        <w:gridCol w:w="1620"/>
        <w:gridCol w:w="1224"/>
        <w:gridCol w:w="1080"/>
        <w:gridCol w:w="1080"/>
        <w:gridCol w:w="1080"/>
        <w:gridCol w:w="990"/>
        <w:gridCol w:w="945"/>
        <w:gridCol w:w="1053"/>
        <w:gridCol w:w="1191"/>
      </w:tblGrid>
      <w:tr w:rsidR="00B02238">
        <w:trPr>
          <w:trHeight w:val="440"/>
        </w:trPr>
        <w:tc>
          <w:tcPr>
            <w:tcW w:w="534" w:type="dxa"/>
            <w:vAlign w:val="center"/>
          </w:tcPr>
          <w:p w:rsidR="00B02238" w:rsidRDefault="009A66FE">
            <w:pPr>
              <w:jc w:val="center"/>
            </w:pPr>
            <w:r>
              <w:rPr>
                <w:rFonts w:hint="eastAsia"/>
              </w:rPr>
              <w:t>序号</w:t>
            </w:r>
          </w:p>
        </w:tc>
        <w:tc>
          <w:tcPr>
            <w:tcW w:w="2409" w:type="dxa"/>
            <w:vAlign w:val="center"/>
          </w:tcPr>
          <w:p w:rsidR="00B02238" w:rsidRDefault="009A66FE">
            <w:pPr>
              <w:jc w:val="center"/>
            </w:pPr>
            <w:r>
              <w:rPr>
                <w:rFonts w:hint="eastAsia"/>
              </w:rPr>
              <w:t>货物名称</w:t>
            </w:r>
          </w:p>
        </w:tc>
        <w:tc>
          <w:tcPr>
            <w:tcW w:w="900" w:type="dxa"/>
            <w:vAlign w:val="center"/>
          </w:tcPr>
          <w:p w:rsidR="00B02238" w:rsidRDefault="009A66FE">
            <w:pPr>
              <w:jc w:val="center"/>
            </w:pPr>
            <w:r>
              <w:rPr>
                <w:rFonts w:hint="eastAsia"/>
              </w:rPr>
              <w:t>型号和规格</w:t>
            </w:r>
          </w:p>
        </w:tc>
        <w:tc>
          <w:tcPr>
            <w:tcW w:w="792" w:type="dxa"/>
            <w:vAlign w:val="center"/>
          </w:tcPr>
          <w:p w:rsidR="00B02238" w:rsidRDefault="009A66FE">
            <w:pPr>
              <w:jc w:val="center"/>
            </w:pPr>
            <w:r>
              <w:rPr>
                <w:rFonts w:hint="eastAsia"/>
              </w:rPr>
              <w:t>数量</w:t>
            </w:r>
          </w:p>
        </w:tc>
        <w:tc>
          <w:tcPr>
            <w:tcW w:w="1620" w:type="dxa"/>
            <w:vAlign w:val="center"/>
          </w:tcPr>
          <w:p w:rsidR="00B02238" w:rsidRDefault="009A66FE">
            <w:pPr>
              <w:jc w:val="center"/>
            </w:pPr>
            <w:r>
              <w:rPr>
                <w:rFonts w:hint="eastAsia"/>
              </w:rPr>
              <w:t>制造商名称和国籍</w:t>
            </w:r>
            <w:r>
              <w:rPr>
                <w:rFonts w:hint="eastAsia"/>
              </w:rPr>
              <w:t>/</w:t>
            </w:r>
            <w:r>
              <w:rPr>
                <w:rFonts w:hint="eastAsia"/>
              </w:rPr>
              <w:t>地区</w:t>
            </w:r>
          </w:p>
        </w:tc>
        <w:tc>
          <w:tcPr>
            <w:tcW w:w="1224" w:type="dxa"/>
            <w:vAlign w:val="center"/>
          </w:tcPr>
          <w:p w:rsidR="00B02238" w:rsidRDefault="009A66FE">
            <w:pPr>
              <w:jc w:val="center"/>
            </w:pPr>
            <w:r>
              <w:rPr>
                <w:rFonts w:hint="eastAsia"/>
              </w:rPr>
              <w:t>价格条件</w:t>
            </w:r>
          </w:p>
        </w:tc>
        <w:tc>
          <w:tcPr>
            <w:tcW w:w="1080" w:type="dxa"/>
            <w:vAlign w:val="center"/>
          </w:tcPr>
          <w:p w:rsidR="00B02238" w:rsidRDefault="009A66FE">
            <w:pPr>
              <w:jc w:val="center"/>
            </w:pPr>
            <w:r>
              <w:rPr>
                <w:rFonts w:hint="eastAsia"/>
              </w:rPr>
              <w:t>投标货币</w:t>
            </w:r>
          </w:p>
        </w:tc>
        <w:tc>
          <w:tcPr>
            <w:tcW w:w="1080" w:type="dxa"/>
            <w:vAlign w:val="center"/>
          </w:tcPr>
          <w:p w:rsidR="00B02238" w:rsidRDefault="009A66FE">
            <w:pPr>
              <w:jc w:val="center"/>
            </w:pPr>
            <w:r>
              <w:rPr>
                <w:rFonts w:hint="eastAsia"/>
              </w:rPr>
              <w:t>投标报价</w:t>
            </w:r>
          </w:p>
        </w:tc>
        <w:tc>
          <w:tcPr>
            <w:tcW w:w="1080" w:type="dxa"/>
            <w:vAlign w:val="center"/>
          </w:tcPr>
          <w:p w:rsidR="00B02238" w:rsidRDefault="009A66FE">
            <w:pPr>
              <w:jc w:val="center"/>
            </w:pPr>
            <w:r>
              <w:rPr>
                <w:rFonts w:hint="eastAsia"/>
              </w:rPr>
              <w:t>投标总价</w:t>
            </w:r>
          </w:p>
        </w:tc>
        <w:tc>
          <w:tcPr>
            <w:tcW w:w="990" w:type="dxa"/>
            <w:vAlign w:val="center"/>
          </w:tcPr>
          <w:p w:rsidR="00B02238" w:rsidRDefault="009A66FE">
            <w:pPr>
              <w:jc w:val="center"/>
            </w:pPr>
            <w:r>
              <w:rPr>
                <w:rFonts w:hint="eastAsia"/>
              </w:rPr>
              <w:t>投标保证金</w:t>
            </w:r>
          </w:p>
        </w:tc>
        <w:tc>
          <w:tcPr>
            <w:tcW w:w="945" w:type="dxa"/>
            <w:vAlign w:val="center"/>
          </w:tcPr>
          <w:p w:rsidR="00B02238" w:rsidRDefault="009A66FE">
            <w:pPr>
              <w:jc w:val="center"/>
            </w:pPr>
            <w:r>
              <w:rPr>
                <w:rFonts w:hint="eastAsia"/>
              </w:rPr>
              <w:t>交货期</w:t>
            </w:r>
          </w:p>
        </w:tc>
        <w:tc>
          <w:tcPr>
            <w:tcW w:w="1053" w:type="dxa"/>
            <w:vAlign w:val="center"/>
          </w:tcPr>
          <w:p w:rsidR="00B02238" w:rsidRDefault="009A66FE">
            <w:pPr>
              <w:jc w:val="center"/>
            </w:pPr>
            <w:r>
              <w:rPr>
                <w:rFonts w:hint="eastAsia"/>
              </w:rPr>
              <w:t>指定到货地点</w:t>
            </w:r>
          </w:p>
        </w:tc>
        <w:tc>
          <w:tcPr>
            <w:tcW w:w="1191" w:type="dxa"/>
            <w:vAlign w:val="center"/>
          </w:tcPr>
          <w:p w:rsidR="00B02238" w:rsidRDefault="009A66FE">
            <w:pPr>
              <w:jc w:val="center"/>
            </w:pPr>
            <w:r>
              <w:rPr>
                <w:rFonts w:hint="eastAsia"/>
              </w:rPr>
              <w:t>备注</w:t>
            </w:r>
          </w:p>
        </w:tc>
      </w:tr>
      <w:tr w:rsidR="00B02238">
        <w:trPr>
          <w:trHeight w:val="661"/>
        </w:trPr>
        <w:tc>
          <w:tcPr>
            <w:tcW w:w="534" w:type="dxa"/>
            <w:vAlign w:val="center"/>
          </w:tcPr>
          <w:p w:rsidR="00B02238" w:rsidRDefault="009A66FE">
            <w:pPr>
              <w:spacing w:line="300" w:lineRule="exact"/>
              <w:jc w:val="center"/>
              <w:rPr>
                <w:szCs w:val="21"/>
              </w:rPr>
            </w:pPr>
            <w:r>
              <w:rPr>
                <w:rFonts w:hint="eastAsia"/>
                <w:szCs w:val="21"/>
              </w:rPr>
              <w:t>1</w:t>
            </w:r>
          </w:p>
        </w:tc>
        <w:tc>
          <w:tcPr>
            <w:tcW w:w="2409" w:type="dxa"/>
            <w:vAlign w:val="center"/>
          </w:tcPr>
          <w:p w:rsidR="00B02238" w:rsidRDefault="003615FB">
            <w:pPr>
              <w:spacing w:line="300" w:lineRule="exact"/>
              <w:jc w:val="center"/>
              <w:rPr>
                <w:szCs w:val="21"/>
              </w:rPr>
            </w:pPr>
            <w:r>
              <w:rPr>
                <w:rFonts w:hint="eastAsia"/>
                <w:szCs w:val="21"/>
              </w:rPr>
              <w:t>数字减影血管造影系统</w:t>
            </w:r>
          </w:p>
        </w:tc>
        <w:tc>
          <w:tcPr>
            <w:tcW w:w="900" w:type="dxa"/>
            <w:vAlign w:val="center"/>
          </w:tcPr>
          <w:p w:rsidR="00B02238" w:rsidRDefault="00B02238">
            <w:pPr>
              <w:spacing w:line="300" w:lineRule="exact"/>
              <w:jc w:val="center"/>
              <w:rPr>
                <w:szCs w:val="21"/>
              </w:rPr>
            </w:pPr>
          </w:p>
        </w:tc>
        <w:tc>
          <w:tcPr>
            <w:tcW w:w="792" w:type="dxa"/>
            <w:vAlign w:val="center"/>
          </w:tcPr>
          <w:p w:rsidR="00B02238" w:rsidRDefault="00B02238">
            <w:pPr>
              <w:jc w:val="center"/>
            </w:pPr>
          </w:p>
        </w:tc>
        <w:tc>
          <w:tcPr>
            <w:tcW w:w="1620" w:type="dxa"/>
            <w:vAlign w:val="center"/>
          </w:tcPr>
          <w:p w:rsidR="00B02238" w:rsidRDefault="00B02238">
            <w:pPr>
              <w:jc w:val="center"/>
            </w:pPr>
          </w:p>
        </w:tc>
        <w:tc>
          <w:tcPr>
            <w:tcW w:w="1224" w:type="dxa"/>
            <w:vAlign w:val="center"/>
          </w:tcPr>
          <w:p w:rsidR="00B02238" w:rsidRDefault="00B02238">
            <w:pPr>
              <w:jc w:val="center"/>
            </w:pPr>
          </w:p>
        </w:tc>
        <w:tc>
          <w:tcPr>
            <w:tcW w:w="1080" w:type="dxa"/>
            <w:vAlign w:val="center"/>
          </w:tcPr>
          <w:p w:rsidR="00B02238" w:rsidRDefault="00B02238">
            <w:pPr>
              <w:jc w:val="center"/>
            </w:pPr>
          </w:p>
        </w:tc>
        <w:tc>
          <w:tcPr>
            <w:tcW w:w="1080" w:type="dxa"/>
            <w:vAlign w:val="center"/>
          </w:tcPr>
          <w:p w:rsidR="00B02238" w:rsidRDefault="00B02238">
            <w:pPr>
              <w:jc w:val="center"/>
            </w:pPr>
          </w:p>
        </w:tc>
        <w:tc>
          <w:tcPr>
            <w:tcW w:w="1080" w:type="dxa"/>
            <w:vAlign w:val="center"/>
          </w:tcPr>
          <w:p w:rsidR="00B02238" w:rsidRDefault="00B02238">
            <w:pPr>
              <w:jc w:val="center"/>
            </w:pPr>
          </w:p>
        </w:tc>
        <w:tc>
          <w:tcPr>
            <w:tcW w:w="990" w:type="dxa"/>
            <w:vAlign w:val="center"/>
          </w:tcPr>
          <w:p w:rsidR="00B02238" w:rsidRDefault="00B02238">
            <w:pPr>
              <w:jc w:val="center"/>
            </w:pPr>
          </w:p>
        </w:tc>
        <w:tc>
          <w:tcPr>
            <w:tcW w:w="945" w:type="dxa"/>
            <w:vAlign w:val="center"/>
          </w:tcPr>
          <w:p w:rsidR="00B02238" w:rsidRDefault="00B02238">
            <w:pPr>
              <w:jc w:val="center"/>
            </w:pPr>
          </w:p>
        </w:tc>
        <w:tc>
          <w:tcPr>
            <w:tcW w:w="1053" w:type="dxa"/>
            <w:vAlign w:val="center"/>
          </w:tcPr>
          <w:p w:rsidR="00B02238" w:rsidRDefault="00B02238">
            <w:pPr>
              <w:jc w:val="center"/>
            </w:pPr>
          </w:p>
        </w:tc>
        <w:tc>
          <w:tcPr>
            <w:tcW w:w="1191" w:type="dxa"/>
            <w:vAlign w:val="center"/>
          </w:tcPr>
          <w:p w:rsidR="00B02238" w:rsidRDefault="00B02238">
            <w:pPr>
              <w:jc w:val="center"/>
            </w:pPr>
          </w:p>
        </w:tc>
      </w:tr>
    </w:tbl>
    <w:p w:rsidR="00B02238" w:rsidRDefault="00B02238"/>
    <w:p w:rsidR="00B02238" w:rsidRDefault="009A66FE">
      <w:r>
        <w:rPr>
          <w:rFonts w:hint="eastAsia"/>
        </w:rPr>
        <w:t>投标人代表签字</w:t>
      </w:r>
      <w:r>
        <w:rPr>
          <w:rFonts w:hint="eastAsia"/>
          <w:u w:val="single"/>
        </w:rPr>
        <w:t xml:space="preserve">                            </w:t>
      </w:r>
    </w:p>
    <w:p w:rsidR="00B02238" w:rsidRDefault="009A66FE">
      <w:r>
        <w:rPr>
          <w:rFonts w:hint="eastAsia"/>
        </w:rPr>
        <w:t>注：</w:t>
      </w:r>
      <w:r w:rsidR="00D320C1">
        <w:rPr>
          <w:rFonts w:hint="eastAsia"/>
        </w:rPr>
        <w:t>1</w:t>
      </w:r>
      <w:r w:rsidR="00D320C1">
        <w:rPr>
          <w:rFonts w:hint="eastAsia"/>
        </w:rPr>
        <w:t>、</w:t>
      </w:r>
      <w:r>
        <w:rPr>
          <w:rFonts w:hint="eastAsia"/>
        </w:rPr>
        <w:t>除投标文件中应有此表外，还应按投标人须知</w:t>
      </w:r>
      <w:r>
        <w:rPr>
          <w:rFonts w:hint="eastAsia"/>
        </w:rPr>
        <w:t>18.1</w:t>
      </w:r>
      <w:r>
        <w:rPr>
          <w:rFonts w:hint="eastAsia"/>
        </w:rPr>
        <w:t>的规定密封标记并与投标保证金一同密封单独提交。</w:t>
      </w:r>
    </w:p>
    <w:p w:rsidR="00D320C1" w:rsidRPr="008B45EC" w:rsidRDefault="00D320C1" w:rsidP="00D320C1">
      <w:pPr>
        <w:rPr>
          <w:b/>
        </w:rPr>
      </w:pPr>
      <w:r>
        <w:rPr>
          <w:rFonts w:hint="eastAsia"/>
          <w:b/>
        </w:rPr>
        <w:t>2</w:t>
      </w:r>
      <w:r>
        <w:rPr>
          <w:rFonts w:hint="eastAsia"/>
          <w:b/>
        </w:rPr>
        <w:t>、</w:t>
      </w:r>
      <w:r w:rsidRPr="008B45EC">
        <w:rPr>
          <w:rFonts w:hint="eastAsia"/>
          <w:b/>
        </w:rPr>
        <w:t>价格条件：关境内制造的货物：报</w:t>
      </w:r>
      <w:r w:rsidRPr="008B45EC">
        <w:rPr>
          <w:rFonts w:hint="eastAsia"/>
          <w:b/>
        </w:rPr>
        <w:t>EXW</w:t>
      </w:r>
      <w:r w:rsidRPr="008B45EC">
        <w:rPr>
          <w:rFonts w:hint="eastAsia"/>
          <w:b/>
        </w:rPr>
        <w:t>用户指定地点</w:t>
      </w:r>
    </w:p>
    <w:p w:rsidR="00D320C1" w:rsidRPr="008B45EC" w:rsidRDefault="00D320C1" w:rsidP="00D320C1">
      <w:pPr>
        <w:ind w:firstLineChars="150" w:firstLine="316"/>
        <w:rPr>
          <w:b/>
        </w:rPr>
      </w:pPr>
      <w:r w:rsidRPr="008B45EC">
        <w:rPr>
          <w:rFonts w:hint="eastAsia"/>
          <w:b/>
        </w:rPr>
        <w:t>从中华人民共和国关境外提供的货物：报</w:t>
      </w:r>
      <w:r w:rsidRPr="008B45EC">
        <w:rPr>
          <w:rFonts w:hint="eastAsia"/>
          <w:b/>
        </w:rPr>
        <w:t>DDP</w:t>
      </w:r>
      <w:r w:rsidRPr="008B45EC">
        <w:rPr>
          <w:rFonts w:hint="eastAsia"/>
          <w:b/>
        </w:rPr>
        <w:t>用户指定地点</w:t>
      </w:r>
      <w:r w:rsidRPr="008B45EC">
        <w:rPr>
          <w:rFonts w:hint="eastAsia"/>
          <w:b/>
        </w:rPr>
        <w:t xml:space="preserve"> </w:t>
      </w:r>
    </w:p>
    <w:p w:rsidR="00D320C1" w:rsidRPr="00D320C1" w:rsidRDefault="00D320C1"/>
    <w:p w:rsidR="00B02238" w:rsidRDefault="009A66FE">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 xml:space="preserve">3.   </w:t>
      </w:r>
      <w:r>
        <w:rPr>
          <w:rFonts w:ascii="Arial" w:hAnsi="Arial" w:cs="Arial" w:hint="eastAsia"/>
          <w:b/>
        </w:rPr>
        <w:t>投标分项报价表格式</w:t>
      </w:r>
      <w:r>
        <w:rPr>
          <w:rFonts w:ascii="Arial" w:hAnsi="Arial" w:cs="Arial" w:hint="eastAsia"/>
          <w:b/>
        </w:rPr>
        <w:t xml:space="preserve"> </w:t>
      </w:r>
    </w:p>
    <w:p w:rsidR="00B02238" w:rsidRDefault="00B02238"/>
    <w:p w:rsidR="00B02238" w:rsidRDefault="009A66FE">
      <w:pPr>
        <w:ind w:firstLineChars="2756" w:firstLine="5810"/>
        <w:rPr>
          <w:b/>
        </w:rPr>
      </w:pPr>
      <w:r>
        <w:rPr>
          <w:rFonts w:ascii="Arial" w:hAnsi="Arial" w:cs="Arial" w:hint="eastAsia"/>
          <w:b/>
        </w:rPr>
        <w:t>格式</w:t>
      </w:r>
      <w:r>
        <w:rPr>
          <w:rFonts w:ascii="Arial" w:hAnsi="Arial" w:cs="Arial" w:hint="eastAsia"/>
          <w:b/>
        </w:rPr>
        <w:t>IV</w:t>
      </w:r>
      <w:r>
        <w:rPr>
          <w:rFonts w:ascii="Arial" w:hAnsi="Arial" w:cs="Arial" w:hint="eastAsia"/>
          <w:b/>
        </w:rPr>
        <w:t>—</w:t>
      </w:r>
      <w:r>
        <w:rPr>
          <w:rFonts w:ascii="Arial" w:hAnsi="Arial" w:cs="Arial" w:hint="eastAsia"/>
          <w:b/>
        </w:rPr>
        <w:t>3</w:t>
      </w:r>
      <w:r>
        <w:rPr>
          <w:rFonts w:ascii="Arial" w:hAnsi="Arial" w:cs="Arial" w:hint="eastAsia"/>
          <w:b/>
        </w:rPr>
        <w:t>—</w:t>
      </w:r>
      <w:r>
        <w:rPr>
          <w:rFonts w:ascii="Arial" w:hAnsi="Arial" w:cs="Arial" w:hint="eastAsia"/>
          <w:b/>
        </w:rPr>
        <w:t>1</w:t>
      </w:r>
      <w:r>
        <w:rPr>
          <w:rFonts w:hint="eastAsia"/>
          <w:b/>
        </w:rPr>
        <w:t xml:space="preserve"> </w:t>
      </w:r>
      <w:r>
        <w:rPr>
          <w:rFonts w:hint="eastAsia"/>
          <w:b/>
        </w:rPr>
        <w:t>投标分项报价表</w:t>
      </w:r>
    </w:p>
    <w:p w:rsidR="00B02238" w:rsidRDefault="009A66FE">
      <w:pPr>
        <w:jc w:val="center"/>
      </w:pPr>
      <w:r>
        <w:rPr>
          <w:rFonts w:hint="eastAsia"/>
        </w:rPr>
        <w:t>（关境内供货的投标）</w:t>
      </w:r>
    </w:p>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r>
        <w:rPr>
          <w:rFonts w:hint="eastAsia"/>
        </w:rPr>
        <w:t xml:space="preserve"> </w:t>
      </w:r>
      <w:r>
        <w:rPr>
          <w:rFonts w:hint="eastAsia"/>
        </w:rPr>
        <w:t>包号</w:t>
      </w:r>
      <w:r>
        <w:rPr>
          <w:rFonts w:hint="eastAsia"/>
          <w:u w:val="single"/>
        </w:rPr>
        <w:t>：</w:t>
      </w:r>
      <w:r>
        <w:rPr>
          <w:rFonts w:hint="eastAsia"/>
          <w:u w:val="single"/>
        </w:rPr>
        <w:t xml:space="preserve">           </w:t>
      </w:r>
    </w:p>
    <w:p w:rsidR="00B02238" w:rsidRDefault="00B022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5"/>
        <w:gridCol w:w="1995"/>
        <w:gridCol w:w="1260"/>
        <w:gridCol w:w="2100"/>
        <w:gridCol w:w="1995"/>
        <w:gridCol w:w="1155"/>
        <w:gridCol w:w="2518"/>
      </w:tblGrid>
      <w:tr w:rsidR="00B02238">
        <w:trPr>
          <w:trHeight w:val="601"/>
        </w:trPr>
        <w:tc>
          <w:tcPr>
            <w:tcW w:w="738" w:type="dxa"/>
            <w:vAlign w:val="center"/>
          </w:tcPr>
          <w:p w:rsidR="00B02238" w:rsidRDefault="009A66FE">
            <w:pPr>
              <w:jc w:val="center"/>
            </w:pPr>
            <w:r>
              <w:rPr>
                <w:rFonts w:hint="eastAsia"/>
              </w:rPr>
              <w:t>序号</w:t>
            </w:r>
          </w:p>
        </w:tc>
        <w:tc>
          <w:tcPr>
            <w:tcW w:w="2415" w:type="dxa"/>
            <w:vAlign w:val="center"/>
          </w:tcPr>
          <w:p w:rsidR="00B02238" w:rsidRDefault="009A66FE">
            <w:pPr>
              <w:jc w:val="center"/>
            </w:pPr>
            <w:r>
              <w:rPr>
                <w:rFonts w:hint="eastAsia"/>
              </w:rPr>
              <w:t>名称</w:t>
            </w:r>
          </w:p>
        </w:tc>
        <w:tc>
          <w:tcPr>
            <w:tcW w:w="1995" w:type="dxa"/>
            <w:vAlign w:val="center"/>
          </w:tcPr>
          <w:p w:rsidR="00B02238" w:rsidRDefault="009A66FE">
            <w:pPr>
              <w:jc w:val="center"/>
            </w:pPr>
            <w:r>
              <w:rPr>
                <w:rFonts w:hint="eastAsia"/>
              </w:rPr>
              <w:t>型号和规格</w:t>
            </w:r>
          </w:p>
        </w:tc>
        <w:tc>
          <w:tcPr>
            <w:tcW w:w="1260" w:type="dxa"/>
            <w:vAlign w:val="center"/>
          </w:tcPr>
          <w:p w:rsidR="00B02238" w:rsidRDefault="009A66FE">
            <w:pPr>
              <w:jc w:val="center"/>
            </w:pPr>
            <w:r>
              <w:rPr>
                <w:rFonts w:hint="eastAsia"/>
              </w:rPr>
              <w:t>数量</w:t>
            </w:r>
          </w:p>
        </w:tc>
        <w:tc>
          <w:tcPr>
            <w:tcW w:w="2100" w:type="dxa"/>
            <w:vAlign w:val="center"/>
          </w:tcPr>
          <w:p w:rsidR="00B02238" w:rsidRDefault="009A66FE">
            <w:pPr>
              <w:jc w:val="center"/>
            </w:pPr>
            <w:r>
              <w:rPr>
                <w:rFonts w:hint="eastAsia"/>
              </w:rPr>
              <w:t>原产地和</w:t>
            </w:r>
          </w:p>
          <w:p w:rsidR="00B02238" w:rsidRDefault="009A66FE">
            <w:pPr>
              <w:jc w:val="center"/>
            </w:pPr>
            <w:r>
              <w:rPr>
                <w:rFonts w:hint="eastAsia"/>
              </w:rPr>
              <w:t>制造商名称</w:t>
            </w:r>
          </w:p>
        </w:tc>
        <w:tc>
          <w:tcPr>
            <w:tcW w:w="1995" w:type="dxa"/>
            <w:vAlign w:val="center"/>
          </w:tcPr>
          <w:p w:rsidR="00B02238" w:rsidRDefault="009A66FE">
            <w:pPr>
              <w:jc w:val="center"/>
            </w:pPr>
            <w:r>
              <w:rPr>
                <w:rFonts w:hint="eastAsia"/>
              </w:rPr>
              <w:t>单价</w:t>
            </w:r>
          </w:p>
          <w:p w:rsidR="00B02238" w:rsidRDefault="009A66FE">
            <w:pPr>
              <w:jc w:val="center"/>
            </w:pPr>
            <w:r>
              <w:rPr>
                <w:rFonts w:hint="eastAsia"/>
              </w:rPr>
              <w:t>（注明装运地点）</w:t>
            </w:r>
          </w:p>
        </w:tc>
        <w:tc>
          <w:tcPr>
            <w:tcW w:w="1155" w:type="dxa"/>
            <w:vAlign w:val="center"/>
          </w:tcPr>
          <w:p w:rsidR="00B02238" w:rsidRDefault="009A66FE">
            <w:pPr>
              <w:jc w:val="center"/>
            </w:pPr>
            <w:r>
              <w:rPr>
                <w:rFonts w:hint="eastAsia"/>
              </w:rPr>
              <w:t>总价</w:t>
            </w:r>
          </w:p>
        </w:tc>
        <w:tc>
          <w:tcPr>
            <w:tcW w:w="2518" w:type="dxa"/>
            <w:vAlign w:val="center"/>
          </w:tcPr>
          <w:p w:rsidR="00B02238" w:rsidRDefault="009A66FE">
            <w:pPr>
              <w:jc w:val="center"/>
            </w:pPr>
            <w:r>
              <w:rPr>
                <w:rFonts w:hint="eastAsia"/>
              </w:rPr>
              <w:t>至最终目的地的</w:t>
            </w:r>
          </w:p>
          <w:p w:rsidR="00B02238" w:rsidRDefault="009A66FE">
            <w:pPr>
              <w:jc w:val="center"/>
            </w:pPr>
            <w:r>
              <w:rPr>
                <w:rFonts w:hint="eastAsia"/>
              </w:rPr>
              <w:t>运费和保险费</w:t>
            </w:r>
          </w:p>
        </w:tc>
      </w:tr>
      <w:tr w:rsidR="00B02238">
        <w:trPr>
          <w:trHeight w:val="555"/>
        </w:trPr>
        <w:tc>
          <w:tcPr>
            <w:tcW w:w="738" w:type="dxa"/>
            <w:vAlign w:val="center"/>
          </w:tcPr>
          <w:p w:rsidR="00B02238" w:rsidRDefault="009A66FE">
            <w:pPr>
              <w:jc w:val="center"/>
            </w:pPr>
            <w:r>
              <w:rPr>
                <w:rFonts w:hint="eastAsia"/>
              </w:rPr>
              <w:t>1</w:t>
            </w:r>
            <w:r>
              <w:rPr>
                <w:rFonts w:hint="eastAsia"/>
              </w:rPr>
              <w:t>．</w:t>
            </w:r>
          </w:p>
        </w:tc>
        <w:tc>
          <w:tcPr>
            <w:tcW w:w="2415" w:type="dxa"/>
            <w:vAlign w:val="center"/>
          </w:tcPr>
          <w:p w:rsidR="00B02238" w:rsidRDefault="009A66FE">
            <w:pPr>
              <w:jc w:val="center"/>
            </w:pPr>
            <w:r>
              <w:rPr>
                <w:rFonts w:hint="eastAsia"/>
              </w:rPr>
              <w:t>主机和标准附件</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2</w:t>
            </w:r>
            <w:r>
              <w:rPr>
                <w:rFonts w:hint="eastAsia"/>
              </w:rPr>
              <w:t>．</w:t>
            </w:r>
          </w:p>
        </w:tc>
        <w:tc>
          <w:tcPr>
            <w:tcW w:w="2415" w:type="dxa"/>
            <w:vAlign w:val="center"/>
          </w:tcPr>
          <w:p w:rsidR="00B02238" w:rsidRDefault="009A66FE">
            <w:pPr>
              <w:jc w:val="center"/>
            </w:pPr>
            <w:r>
              <w:rPr>
                <w:rFonts w:hint="eastAsia"/>
              </w:rPr>
              <w:t>备品备件</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3</w:t>
            </w:r>
            <w:r>
              <w:rPr>
                <w:rFonts w:hint="eastAsia"/>
              </w:rPr>
              <w:t>．</w:t>
            </w:r>
          </w:p>
        </w:tc>
        <w:tc>
          <w:tcPr>
            <w:tcW w:w="2415" w:type="dxa"/>
            <w:vAlign w:val="center"/>
          </w:tcPr>
          <w:p w:rsidR="00B02238" w:rsidRDefault="009A66FE">
            <w:pPr>
              <w:jc w:val="center"/>
            </w:pPr>
            <w:r>
              <w:rPr>
                <w:rFonts w:hint="eastAsia"/>
              </w:rPr>
              <w:t>专用工具</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4</w:t>
            </w:r>
            <w:r>
              <w:rPr>
                <w:rFonts w:hint="eastAsia"/>
              </w:rPr>
              <w:t>．</w:t>
            </w:r>
          </w:p>
        </w:tc>
        <w:tc>
          <w:tcPr>
            <w:tcW w:w="2415" w:type="dxa"/>
            <w:vAlign w:val="center"/>
          </w:tcPr>
          <w:p w:rsidR="00B02238" w:rsidRDefault="009A66FE">
            <w:pPr>
              <w:jc w:val="center"/>
            </w:pPr>
            <w:r>
              <w:rPr>
                <w:rFonts w:hint="eastAsia"/>
              </w:rPr>
              <w:t>安装、调试、检验</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5</w:t>
            </w:r>
            <w:r>
              <w:rPr>
                <w:rFonts w:hint="eastAsia"/>
              </w:rPr>
              <w:t>．</w:t>
            </w:r>
          </w:p>
        </w:tc>
        <w:tc>
          <w:tcPr>
            <w:tcW w:w="2415" w:type="dxa"/>
            <w:vAlign w:val="center"/>
          </w:tcPr>
          <w:p w:rsidR="00B02238" w:rsidRDefault="009A66FE">
            <w:pPr>
              <w:jc w:val="center"/>
            </w:pPr>
            <w:r>
              <w:rPr>
                <w:rFonts w:hint="eastAsia"/>
              </w:rPr>
              <w:t>培训</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6</w:t>
            </w:r>
            <w:r>
              <w:rPr>
                <w:rFonts w:hint="eastAsia"/>
              </w:rPr>
              <w:t>．</w:t>
            </w:r>
          </w:p>
        </w:tc>
        <w:tc>
          <w:tcPr>
            <w:tcW w:w="2415" w:type="dxa"/>
            <w:vAlign w:val="center"/>
          </w:tcPr>
          <w:p w:rsidR="00B02238" w:rsidRDefault="009A66FE">
            <w:pPr>
              <w:jc w:val="center"/>
            </w:pPr>
            <w:r>
              <w:rPr>
                <w:rFonts w:hint="eastAsia"/>
              </w:rPr>
              <w:t>技术服务</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trHeight w:val="555"/>
        </w:trPr>
        <w:tc>
          <w:tcPr>
            <w:tcW w:w="738" w:type="dxa"/>
            <w:vAlign w:val="center"/>
          </w:tcPr>
          <w:p w:rsidR="00B02238" w:rsidRDefault="009A66FE">
            <w:pPr>
              <w:jc w:val="center"/>
            </w:pPr>
            <w:r>
              <w:rPr>
                <w:rFonts w:hint="eastAsia"/>
              </w:rPr>
              <w:t>7</w:t>
            </w:r>
            <w:r>
              <w:rPr>
                <w:rFonts w:hint="eastAsia"/>
              </w:rPr>
              <w:t>．</w:t>
            </w:r>
          </w:p>
        </w:tc>
        <w:tc>
          <w:tcPr>
            <w:tcW w:w="2415" w:type="dxa"/>
            <w:vAlign w:val="center"/>
          </w:tcPr>
          <w:p w:rsidR="00B02238" w:rsidRDefault="009A66FE">
            <w:pPr>
              <w:jc w:val="center"/>
            </w:pPr>
            <w:r>
              <w:rPr>
                <w:rFonts w:hint="eastAsia"/>
              </w:rPr>
              <w:t>其他</w:t>
            </w:r>
          </w:p>
        </w:tc>
        <w:tc>
          <w:tcPr>
            <w:tcW w:w="1995" w:type="dxa"/>
            <w:vAlign w:val="center"/>
          </w:tcPr>
          <w:p w:rsidR="00B02238" w:rsidRDefault="00B02238">
            <w:pPr>
              <w:jc w:val="center"/>
            </w:pPr>
          </w:p>
        </w:tc>
        <w:tc>
          <w:tcPr>
            <w:tcW w:w="1260" w:type="dxa"/>
            <w:vAlign w:val="center"/>
          </w:tcPr>
          <w:p w:rsidR="00B02238" w:rsidRDefault="00B02238">
            <w:pPr>
              <w:jc w:val="center"/>
            </w:pPr>
          </w:p>
        </w:tc>
        <w:tc>
          <w:tcPr>
            <w:tcW w:w="2100" w:type="dxa"/>
            <w:vAlign w:val="center"/>
          </w:tcPr>
          <w:p w:rsidR="00B02238" w:rsidRDefault="00B02238">
            <w:pPr>
              <w:jc w:val="center"/>
            </w:pPr>
          </w:p>
        </w:tc>
        <w:tc>
          <w:tcPr>
            <w:tcW w:w="1995" w:type="dxa"/>
            <w:vAlign w:val="center"/>
          </w:tcPr>
          <w:p w:rsidR="00B02238" w:rsidRDefault="00B02238">
            <w:pPr>
              <w:jc w:val="center"/>
            </w:pPr>
          </w:p>
        </w:tc>
        <w:tc>
          <w:tcPr>
            <w:tcW w:w="1155" w:type="dxa"/>
            <w:vAlign w:val="center"/>
          </w:tcPr>
          <w:p w:rsidR="00B02238" w:rsidRDefault="00B02238">
            <w:pPr>
              <w:jc w:val="center"/>
            </w:pPr>
          </w:p>
        </w:tc>
        <w:tc>
          <w:tcPr>
            <w:tcW w:w="2518" w:type="dxa"/>
            <w:vAlign w:val="center"/>
          </w:tcPr>
          <w:p w:rsidR="00B02238" w:rsidRDefault="00B02238">
            <w:pPr>
              <w:jc w:val="center"/>
            </w:pPr>
          </w:p>
        </w:tc>
      </w:tr>
      <w:tr w:rsidR="00B02238">
        <w:trPr>
          <w:cantSplit/>
          <w:trHeight w:val="555"/>
        </w:trPr>
        <w:tc>
          <w:tcPr>
            <w:tcW w:w="10503" w:type="dxa"/>
            <w:gridSpan w:val="6"/>
            <w:vAlign w:val="center"/>
          </w:tcPr>
          <w:p w:rsidR="00B02238" w:rsidRDefault="009A66FE">
            <w:pPr>
              <w:jc w:val="right"/>
            </w:pPr>
            <w:r>
              <w:rPr>
                <w:rFonts w:hint="eastAsia"/>
              </w:rPr>
              <w:t>总价</w:t>
            </w:r>
          </w:p>
        </w:tc>
        <w:tc>
          <w:tcPr>
            <w:tcW w:w="1155" w:type="dxa"/>
            <w:vAlign w:val="center"/>
          </w:tcPr>
          <w:p w:rsidR="00B02238" w:rsidRDefault="00B02238">
            <w:pPr>
              <w:jc w:val="center"/>
            </w:pPr>
          </w:p>
        </w:tc>
        <w:tc>
          <w:tcPr>
            <w:tcW w:w="2518" w:type="dxa"/>
            <w:vAlign w:val="center"/>
          </w:tcPr>
          <w:p w:rsidR="00B02238" w:rsidRDefault="00B02238">
            <w:pPr>
              <w:jc w:val="center"/>
            </w:pPr>
          </w:p>
        </w:tc>
      </w:tr>
    </w:tbl>
    <w:p w:rsidR="00B02238" w:rsidRDefault="00B02238"/>
    <w:p w:rsidR="00B02238" w:rsidRDefault="009A66FE">
      <w:r>
        <w:rPr>
          <w:rFonts w:hint="eastAsia"/>
        </w:rPr>
        <w:t>投标人代表签字</w:t>
      </w:r>
      <w:r>
        <w:rPr>
          <w:rFonts w:hint="eastAsia"/>
          <w:u w:val="single"/>
        </w:rPr>
        <w:t xml:space="preserve">                          </w:t>
      </w:r>
    </w:p>
    <w:p w:rsidR="00B02238" w:rsidRDefault="009A66FE">
      <w:r>
        <w:rPr>
          <w:rFonts w:hint="eastAsia"/>
        </w:rPr>
        <w:t>注：</w:t>
      </w:r>
      <w:r>
        <w:rPr>
          <w:rFonts w:hint="eastAsia"/>
        </w:rPr>
        <w:t>1</w:t>
      </w:r>
      <w:r>
        <w:rPr>
          <w:rFonts w:hint="eastAsia"/>
        </w:rPr>
        <w:t>．如果按单价计算的结果与总价不一致，以单价为准修正总价。</w:t>
      </w:r>
    </w:p>
    <w:p w:rsidR="00B02238" w:rsidRDefault="009A66FE">
      <w:r>
        <w:rPr>
          <w:rFonts w:hint="eastAsia"/>
        </w:rPr>
        <w:t xml:space="preserve">    2</w:t>
      </w:r>
      <w:r>
        <w:rPr>
          <w:rFonts w:hint="eastAsia"/>
        </w:rPr>
        <w:t>．如果不提供详细分项报价将视为没有实质性响应招标文件。</w:t>
      </w:r>
    </w:p>
    <w:p w:rsidR="00B02238" w:rsidRDefault="009A66FE">
      <w:pPr>
        <w:jc w:val="center"/>
      </w:pPr>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3</w:t>
      </w:r>
      <w:r>
        <w:rPr>
          <w:rFonts w:ascii="Arial" w:hAnsi="Arial" w:cs="Arial" w:hint="eastAsia"/>
          <w:b/>
        </w:rPr>
        <w:t>—</w:t>
      </w:r>
      <w:r>
        <w:rPr>
          <w:rFonts w:ascii="Arial" w:hAnsi="Arial" w:cs="Arial" w:hint="eastAsia"/>
          <w:b/>
        </w:rPr>
        <w:t>2</w:t>
      </w:r>
      <w:r>
        <w:rPr>
          <w:rFonts w:hint="eastAsia"/>
          <w:b/>
        </w:rPr>
        <w:t xml:space="preserve"> </w:t>
      </w:r>
      <w:r>
        <w:rPr>
          <w:rFonts w:hint="eastAsia"/>
          <w:b/>
        </w:rPr>
        <w:t>投标分项报价表</w:t>
      </w:r>
    </w:p>
    <w:p w:rsidR="00B02238" w:rsidRDefault="009A66FE">
      <w:pPr>
        <w:jc w:val="center"/>
      </w:pPr>
      <w:r>
        <w:rPr>
          <w:rFonts w:hint="eastAsia"/>
        </w:rPr>
        <w:t>（关境外供货的投标）</w:t>
      </w:r>
    </w:p>
    <w:p w:rsidR="00B02238" w:rsidRDefault="00B02238"/>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r>
        <w:rPr>
          <w:rFonts w:hint="eastAsia"/>
        </w:rPr>
        <w:t xml:space="preserve"> </w:t>
      </w:r>
      <w:r>
        <w:rPr>
          <w:rFonts w:hint="eastAsia"/>
        </w:rPr>
        <w:t>包号</w:t>
      </w:r>
      <w:r>
        <w:rPr>
          <w:rFonts w:hint="eastAsia"/>
          <w:u w:val="single"/>
        </w:rPr>
        <w:t>：</w:t>
      </w:r>
      <w:r>
        <w:rPr>
          <w:rFonts w:hint="eastAsia"/>
          <w:u w:val="single"/>
        </w:rPr>
        <w:t xml:space="preserve">           </w:t>
      </w:r>
    </w:p>
    <w:p w:rsidR="00B02238" w:rsidRDefault="00B02238">
      <w:pPr>
        <w:rPr>
          <w:sz w:val="10"/>
          <w:szCs w:val="1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95"/>
        <w:gridCol w:w="1365"/>
        <w:gridCol w:w="690"/>
        <w:gridCol w:w="1440"/>
        <w:gridCol w:w="2489"/>
        <w:gridCol w:w="2519"/>
        <w:gridCol w:w="1053"/>
        <w:gridCol w:w="2039"/>
      </w:tblGrid>
      <w:tr w:rsidR="00B02238">
        <w:trPr>
          <w:trHeight w:val="601"/>
        </w:trPr>
        <w:tc>
          <w:tcPr>
            <w:tcW w:w="630" w:type="dxa"/>
            <w:vAlign w:val="center"/>
          </w:tcPr>
          <w:p w:rsidR="00B02238" w:rsidRDefault="009A66FE">
            <w:pPr>
              <w:jc w:val="center"/>
            </w:pPr>
            <w:r>
              <w:rPr>
                <w:rFonts w:hint="eastAsia"/>
              </w:rPr>
              <w:t>序号</w:t>
            </w:r>
          </w:p>
        </w:tc>
        <w:tc>
          <w:tcPr>
            <w:tcW w:w="1995" w:type="dxa"/>
            <w:vAlign w:val="center"/>
          </w:tcPr>
          <w:p w:rsidR="00B02238" w:rsidRDefault="009A66FE">
            <w:pPr>
              <w:jc w:val="center"/>
            </w:pPr>
            <w:r>
              <w:rPr>
                <w:rFonts w:hint="eastAsia"/>
              </w:rPr>
              <w:t>名称</w:t>
            </w:r>
          </w:p>
        </w:tc>
        <w:tc>
          <w:tcPr>
            <w:tcW w:w="1365" w:type="dxa"/>
            <w:vAlign w:val="center"/>
          </w:tcPr>
          <w:p w:rsidR="00B02238" w:rsidRDefault="009A66FE">
            <w:pPr>
              <w:jc w:val="center"/>
            </w:pPr>
            <w:r>
              <w:rPr>
                <w:rFonts w:hint="eastAsia"/>
              </w:rPr>
              <w:t>型号和规格</w:t>
            </w:r>
          </w:p>
        </w:tc>
        <w:tc>
          <w:tcPr>
            <w:tcW w:w="690" w:type="dxa"/>
            <w:vAlign w:val="center"/>
          </w:tcPr>
          <w:p w:rsidR="00B02238" w:rsidRDefault="009A66FE">
            <w:pPr>
              <w:jc w:val="center"/>
            </w:pPr>
            <w:r>
              <w:rPr>
                <w:rFonts w:hint="eastAsia"/>
              </w:rPr>
              <w:t>数量</w:t>
            </w:r>
          </w:p>
        </w:tc>
        <w:tc>
          <w:tcPr>
            <w:tcW w:w="1440" w:type="dxa"/>
            <w:vAlign w:val="center"/>
          </w:tcPr>
          <w:p w:rsidR="00B02238" w:rsidRDefault="009A66FE">
            <w:pPr>
              <w:jc w:val="center"/>
            </w:pPr>
            <w:r>
              <w:rPr>
                <w:rFonts w:hint="eastAsia"/>
              </w:rPr>
              <w:t>原产地和</w:t>
            </w:r>
          </w:p>
          <w:p w:rsidR="00B02238" w:rsidRDefault="009A66FE">
            <w:pPr>
              <w:jc w:val="center"/>
            </w:pPr>
            <w:r>
              <w:rPr>
                <w:rFonts w:hint="eastAsia"/>
              </w:rPr>
              <w:t>制造商名称</w:t>
            </w:r>
          </w:p>
        </w:tc>
        <w:tc>
          <w:tcPr>
            <w:tcW w:w="2489" w:type="dxa"/>
            <w:vAlign w:val="center"/>
          </w:tcPr>
          <w:p w:rsidR="00B02238" w:rsidRDefault="009A66FE">
            <w:pPr>
              <w:jc w:val="center"/>
            </w:pPr>
            <w:r>
              <w:rPr>
                <w:rFonts w:hint="eastAsia"/>
              </w:rPr>
              <w:t>FOB / FCA</w:t>
            </w:r>
            <w:r>
              <w:rPr>
                <w:rFonts w:hint="eastAsia"/>
              </w:rPr>
              <w:t>单价</w:t>
            </w:r>
          </w:p>
          <w:p w:rsidR="00B02238" w:rsidRDefault="009A66FE">
            <w:pPr>
              <w:jc w:val="center"/>
            </w:pPr>
            <w:r>
              <w:rPr>
                <w:rFonts w:hint="eastAsia"/>
              </w:rPr>
              <w:t>(</w:t>
            </w:r>
            <w:r>
              <w:rPr>
                <w:rFonts w:hint="eastAsia"/>
              </w:rPr>
              <w:t>注明装运港或装运地点</w:t>
            </w:r>
            <w:r>
              <w:rPr>
                <w:rFonts w:hint="eastAsia"/>
              </w:rPr>
              <w:t>)</w:t>
            </w:r>
          </w:p>
        </w:tc>
        <w:tc>
          <w:tcPr>
            <w:tcW w:w="2519" w:type="dxa"/>
            <w:vAlign w:val="center"/>
          </w:tcPr>
          <w:p w:rsidR="00B02238" w:rsidRDefault="009A66FE">
            <w:pPr>
              <w:jc w:val="center"/>
            </w:pPr>
            <w:r>
              <w:rPr>
                <w:rFonts w:hint="eastAsia"/>
              </w:rPr>
              <w:t>CIF / CIP</w:t>
            </w:r>
            <w:r>
              <w:rPr>
                <w:rFonts w:hint="eastAsia"/>
              </w:rPr>
              <w:t>单价</w:t>
            </w:r>
          </w:p>
          <w:p w:rsidR="00B02238" w:rsidRDefault="009A66FE">
            <w:pPr>
              <w:jc w:val="center"/>
            </w:pPr>
            <w:r>
              <w:rPr>
                <w:rFonts w:hint="eastAsia"/>
              </w:rPr>
              <w:t>(</w:t>
            </w:r>
            <w:r>
              <w:rPr>
                <w:rFonts w:hint="eastAsia"/>
              </w:rPr>
              <w:t>注明目的港或目的地</w:t>
            </w:r>
            <w:r>
              <w:rPr>
                <w:rFonts w:hint="eastAsia"/>
              </w:rPr>
              <w:t>)</w:t>
            </w:r>
          </w:p>
        </w:tc>
        <w:tc>
          <w:tcPr>
            <w:tcW w:w="1053" w:type="dxa"/>
            <w:vAlign w:val="center"/>
          </w:tcPr>
          <w:p w:rsidR="00B02238" w:rsidRDefault="009A66FE">
            <w:pPr>
              <w:jc w:val="center"/>
            </w:pPr>
            <w:r>
              <w:rPr>
                <w:rFonts w:hint="eastAsia"/>
              </w:rPr>
              <w:t>CIF / CIP</w:t>
            </w:r>
            <w:r>
              <w:rPr>
                <w:rFonts w:hint="eastAsia"/>
              </w:rPr>
              <w:t>总价</w:t>
            </w:r>
          </w:p>
        </w:tc>
        <w:tc>
          <w:tcPr>
            <w:tcW w:w="2039" w:type="dxa"/>
            <w:vAlign w:val="center"/>
          </w:tcPr>
          <w:p w:rsidR="00B02238" w:rsidRDefault="009A66FE">
            <w:pPr>
              <w:jc w:val="center"/>
            </w:pPr>
            <w:r>
              <w:rPr>
                <w:rFonts w:hint="eastAsia"/>
              </w:rPr>
              <w:t>至最终目的地的</w:t>
            </w:r>
          </w:p>
          <w:p w:rsidR="00B02238" w:rsidRDefault="009A66FE">
            <w:pPr>
              <w:jc w:val="center"/>
            </w:pPr>
            <w:r>
              <w:rPr>
                <w:rFonts w:hint="eastAsia"/>
              </w:rPr>
              <w:t>内陆运费和保险费</w:t>
            </w:r>
          </w:p>
        </w:tc>
      </w:tr>
      <w:tr w:rsidR="00B02238">
        <w:trPr>
          <w:trHeight w:val="555"/>
        </w:trPr>
        <w:tc>
          <w:tcPr>
            <w:tcW w:w="630" w:type="dxa"/>
            <w:vAlign w:val="center"/>
          </w:tcPr>
          <w:p w:rsidR="00B02238" w:rsidRDefault="009A66FE">
            <w:pPr>
              <w:jc w:val="center"/>
            </w:pPr>
            <w:r>
              <w:rPr>
                <w:rFonts w:hint="eastAsia"/>
              </w:rPr>
              <w:t>1</w:t>
            </w:r>
            <w:r>
              <w:rPr>
                <w:rFonts w:hint="eastAsia"/>
              </w:rPr>
              <w:t>．</w:t>
            </w:r>
          </w:p>
        </w:tc>
        <w:tc>
          <w:tcPr>
            <w:tcW w:w="1995" w:type="dxa"/>
            <w:vAlign w:val="center"/>
          </w:tcPr>
          <w:p w:rsidR="00B02238" w:rsidRDefault="009A66FE">
            <w:pPr>
              <w:jc w:val="center"/>
            </w:pPr>
            <w:r>
              <w:rPr>
                <w:rFonts w:hint="eastAsia"/>
              </w:rPr>
              <w:t>主机和标准附件</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2</w:t>
            </w:r>
            <w:r>
              <w:rPr>
                <w:rFonts w:hint="eastAsia"/>
              </w:rPr>
              <w:t>．</w:t>
            </w:r>
          </w:p>
        </w:tc>
        <w:tc>
          <w:tcPr>
            <w:tcW w:w="1995" w:type="dxa"/>
            <w:vAlign w:val="center"/>
          </w:tcPr>
          <w:p w:rsidR="00B02238" w:rsidRDefault="009A66FE">
            <w:pPr>
              <w:jc w:val="center"/>
            </w:pPr>
            <w:r>
              <w:rPr>
                <w:rFonts w:hint="eastAsia"/>
              </w:rPr>
              <w:t>备品备件</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3</w:t>
            </w:r>
            <w:r>
              <w:rPr>
                <w:rFonts w:hint="eastAsia"/>
              </w:rPr>
              <w:t>．</w:t>
            </w:r>
          </w:p>
        </w:tc>
        <w:tc>
          <w:tcPr>
            <w:tcW w:w="1995" w:type="dxa"/>
            <w:vAlign w:val="center"/>
          </w:tcPr>
          <w:p w:rsidR="00B02238" w:rsidRDefault="009A66FE">
            <w:pPr>
              <w:jc w:val="center"/>
            </w:pPr>
            <w:r>
              <w:rPr>
                <w:rFonts w:hint="eastAsia"/>
              </w:rPr>
              <w:t>专用工具</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4</w:t>
            </w:r>
            <w:r>
              <w:rPr>
                <w:rFonts w:hint="eastAsia"/>
              </w:rPr>
              <w:t>．</w:t>
            </w:r>
          </w:p>
        </w:tc>
        <w:tc>
          <w:tcPr>
            <w:tcW w:w="1995" w:type="dxa"/>
            <w:vAlign w:val="center"/>
          </w:tcPr>
          <w:p w:rsidR="00B02238" w:rsidRDefault="009A66FE">
            <w:pPr>
              <w:jc w:val="center"/>
            </w:pPr>
            <w:r>
              <w:rPr>
                <w:rFonts w:hint="eastAsia"/>
              </w:rPr>
              <w:t>安装、调试、检验</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5</w:t>
            </w:r>
            <w:r>
              <w:rPr>
                <w:rFonts w:hint="eastAsia"/>
              </w:rPr>
              <w:t>．</w:t>
            </w:r>
          </w:p>
        </w:tc>
        <w:tc>
          <w:tcPr>
            <w:tcW w:w="1995" w:type="dxa"/>
            <w:vAlign w:val="center"/>
          </w:tcPr>
          <w:p w:rsidR="00B02238" w:rsidRDefault="009A66FE">
            <w:pPr>
              <w:jc w:val="center"/>
            </w:pPr>
            <w:r>
              <w:rPr>
                <w:rFonts w:hint="eastAsia"/>
              </w:rPr>
              <w:t>培训</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6</w:t>
            </w:r>
            <w:r>
              <w:rPr>
                <w:rFonts w:hint="eastAsia"/>
              </w:rPr>
              <w:t>．</w:t>
            </w:r>
          </w:p>
        </w:tc>
        <w:tc>
          <w:tcPr>
            <w:tcW w:w="1995" w:type="dxa"/>
            <w:vAlign w:val="center"/>
          </w:tcPr>
          <w:p w:rsidR="00B02238" w:rsidRDefault="009A66FE">
            <w:pPr>
              <w:jc w:val="center"/>
            </w:pPr>
            <w:r>
              <w:rPr>
                <w:rFonts w:hint="eastAsia"/>
              </w:rPr>
              <w:t>技术服务</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trHeight w:val="555"/>
        </w:trPr>
        <w:tc>
          <w:tcPr>
            <w:tcW w:w="630" w:type="dxa"/>
            <w:vAlign w:val="center"/>
          </w:tcPr>
          <w:p w:rsidR="00B02238" w:rsidRDefault="009A66FE">
            <w:pPr>
              <w:jc w:val="center"/>
            </w:pPr>
            <w:r>
              <w:rPr>
                <w:rFonts w:hint="eastAsia"/>
              </w:rPr>
              <w:t>7</w:t>
            </w:r>
            <w:r>
              <w:rPr>
                <w:rFonts w:hint="eastAsia"/>
              </w:rPr>
              <w:t>．</w:t>
            </w:r>
          </w:p>
        </w:tc>
        <w:tc>
          <w:tcPr>
            <w:tcW w:w="1995" w:type="dxa"/>
            <w:vAlign w:val="center"/>
          </w:tcPr>
          <w:p w:rsidR="00B02238" w:rsidRDefault="009A66FE">
            <w:pPr>
              <w:jc w:val="center"/>
            </w:pPr>
            <w:r>
              <w:rPr>
                <w:rFonts w:hint="eastAsia"/>
              </w:rPr>
              <w:t>其他</w:t>
            </w:r>
          </w:p>
        </w:tc>
        <w:tc>
          <w:tcPr>
            <w:tcW w:w="1365" w:type="dxa"/>
            <w:vAlign w:val="center"/>
          </w:tcPr>
          <w:p w:rsidR="00B02238" w:rsidRDefault="00B02238">
            <w:pPr>
              <w:jc w:val="center"/>
            </w:pPr>
          </w:p>
        </w:tc>
        <w:tc>
          <w:tcPr>
            <w:tcW w:w="690" w:type="dxa"/>
            <w:vAlign w:val="center"/>
          </w:tcPr>
          <w:p w:rsidR="00B02238" w:rsidRDefault="00B02238">
            <w:pPr>
              <w:jc w:val="center"/>
            </w:pPr>
          </w:p>
        </w:tc>
        <w:tc>
          <w:tcPr>
            <w:tcW w:w="1440" w:type="dxa"/>
            <w:vAlign w:val="center"/>
          </w:tcPr>
          <w:p w:rsidR="00B02238" w:rsidRDefault="00B02238">
            <w:pPr>
              <w:jc w:val="center"/>
            </w:pPr>
          </w:p>
        </w:tc>
        <w:tc>
          <w:tcPr>
            <w:tcW w:w="2489" w:type="dxa"/>
            <w:vAlign w:val="center"/>
          </w:tcPr>
          <w:p w:rsidR="00B02238" w:rsidRDefault="00B02238">
            <w:pPr>
              <w:jc w:val="center"/>
            </w:pPr>
          </w:p>
        </w:tc>
        <w:tc>
          <w:tcPr>
            <w:tcW w:w="2519" w:type="dxa"/>
            <w:vAlign w:val="center"/>
          </w:tcPr>
          <w:p w:rsidR="00B02238" w:rsidRDefault="00B02238">
            <w:pPr>
              <w:jc w:val="center"/>
            </w:pPr>
          </w:p>
        </w:tc>
        <w:tc>
          <w:tcPr>
            <w:tcW w:w="1053" w:type="dxa"/>
            <w:vAlign w:val="center"/>
          </w:tcPr>
          <w:p w:rsidR="00B02238" w:rsidRDefault="00B02238">
            <w:pPr>
              <w:jc w:val="center"/>
            </w:pPr>
          </w:p>
        </w:tc>
        <w:tc>
          <w:tcPr>
            <w:tcW w:w="2039" w:type="dxa"/>
            <w:vAlign w:val="center"/>
          </w:tcPr>
          <w:p w:rsidR="00B02238" w:rsidRDefault="00B02238">
            <w:pPr>
              <w:jc w:val="center"/>
            </w:pPr>
          </w:p>
        </w:tc>
      </w:tr>
      <w:tr w:rsidR="00B02238">
        <w:trPr>
          <w:cantSplit/>
          <w:trHeight w:val="555"/>
        </w:trPr>
        <w:tc>
          <w:tcPr>
            <w:tcW w:w="11128" w:type="dxa"/>
            <w:gridSpan w:val="7"/>
            <w:vAlign w:val="center"/>
          </w:tcPr>
          <w:p w:rsidR="00B02238" w:rsidRDefault="009A66FE">
            <w:pPr>
              <w:jc w:val="right"/>
            </w:pPr>
            <w:r>
              <w:rPr>
                <w:rFonts w:hint="eastAsia"/>
              </w:rPr>
              <w:t>总价</w:t>
            </w:r>
          </w:p>
        </w:tc>
        <w:tc>
          <w:tcPr>
            <w:tcW w:w="1053" w:type="dxa"/>
          </w:tcPr>
          <w:p w:rsidR="00B02238" w:rsidRDefault="00B02238">
            <w:pPr>
              <w:jc w:val="center"/>
            </w:pPr>
          </w:p>
        </w:tc>
        <w:tc>
          <w:tcPr>
            <w:tcW w:w="2039" w:type="dxa"/>
          </w:tcPr>
          <w:p w:rsidR="00B02238" w:rsidRDefault="00B02238">
            <w:pPr>
              <w:jc w:val="center"/>
            </w:pPr>
          </w:p>
        </w:tc>
      </w:tr>
    </w:tbl>
    <w:p w:rsidR="00B02238" w:rsidRDefault="00B02238"/>
    <w:p w:rsidR="00B02238" w:rsidRDefault="009A66FE">
      <w:r>
        <w:rPr>
          <w:rFonts w:hint="eastAsia"/>
        </w:rPr>
        <w:t>投标人代表签字</w:t>
      </w:r>
      <w:r>
        <w:rPr>
          <w:rFonts w:hint="eastAsia"/>
          <w:u w:val="single"/>
        </w:rPr>
        <w:t xml:space="preserve">                          </w:t>
      </w:r>
    </w:p>
    <w:p w:rsidR="00B02238" w:rsidRDefault="009A66FE">
      <w:r>
        <w:rPr>
          <w:rFonts w:hint="eastAsia"/>
        </w:rPr>
        <w:t>注：</w:t>
      </w:r>
      <w:r>
        <w:rPr>
          <w:rFonts w:hint="eastAsia"/>
        </w:rPr>
        <w:t>1</w:t>
      </w:r>
      <w:r>
        <w:rPr>
          <w:rFonts w:hint="eastAsia"/>
        </w:rPr>
        <w:t>．如果按单价计算的结果与总价不一致，以单价为准修正总价。</w:t>
      </w:r>
    </w:p>
    <w:p w:rsidR="00B02238" w:rsidRDefault="009A66FE">
      <w:r>
        <w:rPr>
          <w:rFonts w:hint="eastAsia"/>
        </w:rPr>
        <w:t xml:space="preserve">    2</w:t>
      </w:r>
      <w:r>
        <w:rPr>
          <w:rFonts w:hint="eastAsia"/>
        </w:rPr>
        <w:t>．如果不提供详细分项报价将视为没有实质性响应招标文件。</w:t>
      </w:r>
    </w:p>
    <w:p w:rsidR="00B02238" w:rsidRDefault="009A66FE">
      <w:pPr>
        <w:rPr>
          <w:b/>
        </w:rPr>
      </w:pPr>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4</w:t>
      </w:r>
      <w:r>
        <w:rPr>
          <w:rFonts w:hint="eastAsia"/>
          <w:b/>
        </w:rPr>
        <w:t xml:space="preserve"> </w:t>
      </w:r>
      <w:r>
        <w:rPr>
          <w:rFonts w:hint="eastAsia"/>
          <w:b/>
        </w:rPr>
        <w:t>货物说明一览表格式</w:t>
      </w:r>
    </w:p>
    <w:p w:rsidR="00B02238" w:rsidRDefault="00B02238"/>
    <w:p w:rsidR="00B02238" w:rsidRDefault="009A66FE">
      <w:pPr>
        <w:jc w:val="center"/>
        <w:rPr>
          <w:b/>
        </w:rPr>
      </w:pPr>
      <w:r>
        <w:rPr>
          <w:rFonts w:hint="eastAsia"/>
          <w:b/>
        </w:rPr>
        <w:t>货物说明一览表</w:t>
      </w:r>
    </w:p>
    <w:p w:rsidR="00B02238" w:rsidRDefault="00B02238">
      <w:pPr>
        <w:jc w:val="center"/>
      </w:pPr>
    </w:p>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r>
        <w:rPr>
          <w:rFonts w:hint="eastAsia"/>
        </w:rPr>
        <w:t xml:space="preserve"> </w:t>
      </w:r>
      <w:r>
        <w:rPr>
          <w:rFonts w:hint="eastAsia"/>
        </w:rPr>
        <w:t>包号</w:t>
      </w:r>
      <w:r>
        <w:rPr>
          <w:rFonts w:hint="eastAsia"/>
          <w:u w:val="single"/>
        </w:rPr>
        <w:t>：</w:t>
      </w:r>
      <w:r>
        <w:rPr>
          <w:rFonts w:hint="eastAsia"/>
          <w:u w:val="single"/>
        </w:rPr>
        <w:t xml:space="preserve">           </w:t>
      </w:r>
    </w:p>
    <w:p w:rsidR="00B02238" w:rsidRDefault="00B022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2730"/>
        <w:gridCol w:w="1680"/>
        <w:gridCol w:w="1155"/>
        <w:gridCol w:w="2239"/>
        <w:gridCol w:w="2239"/>
        <w:gridCol w:w="2239"/>
      </w:tblGrid>
      <w:tr w:rsidR="00B02238">
        <w:trPr>
          <w:trHeight w:val="525"/>
        </w:trPr>
        <w:tc>
          <w:tcPr>
            <w:tcW w:w="1893" w:type="dxa"/>
            <w:vAlign w:val="center"/>
          </w:tcPr>
          <w:p w:rsidR="00B02238" w:rsidRDefault="009A66FE">
            <w:pPr>
              <w:jc w:val="center"/>
            </w:pPr>
            <w:r>
              <w:rPr>
                <w:rFonts w:hint="eastAsia"/>
              </w:rPr>
              <w:t>品目号</w:t>
            </w:r>
          </w:p>
        </w:tc>
        <w:tc>
          <w:tcPr>
            <w:tcW w:w="2730" w:type="dxa"/>
            <w:vAlign w:val="center"/>
          </w:tcPr>
          <w:p w:rsidR="00B02238" w:rsidRDefault="009A66FE">
            <w:pPr>
              <w:jc w:val="center"/>
            </w:pPr>
            <w:r>
              <w:rPr>
                <w:rFonts w:hint="eastAsia"/>
              </w:rPr>
              <w:t>货物名称</w:t>
            </w:r>
          </w:p>
        </w:tc>
        <w:tc>
          <w:tcPr>
            <w:tcW w:w="1680" w:type="dxa"/>
            <w:vAlign w:val="center"/>
          </w:tcPr>
          <w:p w:rsidR="00B02238" w:rsidRDefault="009A66FE">
            <w:pPr>
              <w:jc w:val="center"/>
            </w:pPr>
            <w:r>
              <w:rPr>
                <w:rFonts w:hint="eastAsia"/>
              </w:rPr>
              <w:t>主要规格</w:t>
            </w:r>
          </w:p>
        </w:tc>
        <w:tc>
          <w:tcPr>
            <w:tcW w:w="1155" w:type="dxa"/>
            <w:vAlign w:val="center"/>
          </w:tcPr>
          <w:p w:rsidR="00B02238" w:rsidRDefault="009A66FE">
            <w:pPr>
              <w:jc w:val="center"/>
            </w:pPr>
            <w:r>
              <w:rPr>
                <w:rFonts w:hint="eastAsia"/>
              </w:rPr>
              <w:t>数量</w:t>
            </w:r>
          </w:p>
        </w:tc>
        <w:tc>
          <w:tcPr>
            <w:tcW w:w="2239" w:type="dxa"/>
            <w:vAlign w:val="center"/>
          </w:tcPr>
          <w:p w:rsidR="00B02238" w:rsidRDefault="009A66FE">
            <w:pPr>
              <w:jc w:val="center"/>
            </w:pPr>
            <w:r>
              <w:rPr>
                <w:rFonts w:hint="eastAsia"/>
              </w:rPr>
              <w:t>交货期</w:t>
            </w:r>
          </w:p>
        </w:tc>
        <w:tc>
          <w:tcPr>
            <w:tcW w:w="2239" w:type="dxa"/>
            <w:vAlign w:val="center"/>
          </w:tcPr>
          <w:p w:rsidR="00B02238" w:rsidRDefault="009A66FE">
            <w:pPr>
              <w:jc w:val="center"/>
            </w:pPr>
            <w:r>
              <w:rPr>
                <w:rFonts w:hint="eastAsia"/>
              </w:rPr>
              <w:t>装运港</w:t>
            </w:r>
          </w:p>
        </w:tc>
        <w:tc>
          <w:tcPr>
            <w:tcW w:w="2239" w:type="dxa"/>
            <w:vAlign w:val="center"/>
          </w:tcPr>
          <w:p w:rsidR="00B02238" w:rsidRDefault="009A66FE">
            <w:pPr>
              <w:jc w:val="center"/>
            </w:pPr>
            <w:r>
              <w:rPr>
                <w:rFonts w:hint="eastAsia"/>
              </w:rPr>
              <w:t>目的港</w:t>
            </w: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r w:rsidR="00B02238">
        <w:trPr>
          <w:trHeight w:val="525"/>
        </w:trPr>
        <w:tc>
          <w:tcPr>
            <w:tcW w:w="1893" w:type="dxa"/>
            <w:vAlign w:val="center"/>
          </w:tcPr>
          <w:p w:rsidR="00B02238" w:rsidRDefault="00B02238">
            <w:pPr>
              <w:jc w:val="center"/>
            </w:pPr>
          </w:p>
        </w:tc>
        <w:tc>
          <w:tcPr>
            <w:tcW w:w="2730" w:type="dxa"/>
            <w:vAlign w:val="center"/>
          </w:tcPr>
          <w:p w:rsidR="00B02238" w:rsidRDefault="00B02238">
            <w:pPr>
              <w:jc w:val="center"/>
            </w:pPr>
          </w:p>
        </w:tc>
        <w:tc>
          <w:tcPr>
            <w:tcW w:w="1680" w:type="dxa"/>
            <w:vAlign w:val="center"/>
          </w:tcPr>
          <w:p w:rsidR="00B02238" w:rsidRDefault="00B02238">
            <w:pPr>
              <w:jc w:val="center"/>
            </w:pPr>
          </w:p>
        </w:tc>
        <w:tc>
          <w:tcPr>
            <w:tcW w:w="1155"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c>
          <w:tcPr>
            <w:tcW w:w="2239" w:type="dxa"/>
            <w:vAlign w:val="center"/>
          </w:tcPr>
          <w:p w:rsidR="00B02238" w:rsidRDefault="00B02238">
            <w:pPr>
              <w:jc w:val="center"/>
            </w:pPr>
          </w:p>
        </w:tc>
      </w:tr>
    </w:tbl>
    <w:p w:rsidR="00B02238" w:rsidRDefault="00B02238"/>
    <w:p w:rsidR="00B02238" w:rsidRDefault="00B02238"/>
    <w:p w:rsidR="00B02238" w:rsidRDefault="00B02238"/>
    <w:p w:rsidR="00B02238" w:rsidRDefault="009A66FE">
      <w:pPr>
        <w:rPr>
          <w:u w:val="single"/>
        </w:rPr>
      </w:pPr>
      <w:r>
        <w:rPr>
          <w:rFonts w:hint="eastAsia"/>
        </w:rPr>
        <w:t>投标代表人签字：</w:t>
      </w:r>
      <w:r>
        <w:rPr>
          <w:rFonts w:ascii="宋体" w:hAnsi="宋体" w:hint="eastAsia"/>
          <w:u w:val="single"/>
        </w:rPr>
        <w:t xml:space="preserve">            </w:t>
      </w:r>
    </w:p>
    <w:p w:rsidR="00B02238" w:rsidRDefault="009A66FE">
      <w:pPr>
        <w:sectPr w:rsidR="00B02238">
          <w:pgSz w:w="16840" w:h="11907" w:orient="landscape"/>
          <w:pgMar w:top="1797" w:right="1440" w:bottom="1797" w:left="1440" w:header="851" w:footer="992" w:gutter="0"/>
          <w:cols w:space="720"/>
          <w:docGrid w:type="lines" w:linePitch="312"/>
        </w:sectPr>
      </w:pPr>
      <w:r>
        <w:rPr>
          <w:rFonts w:hint="eastAsia"/>
        </w:rPr>
        <w:t>注：各项货物详细技术性能应另页描述。</w:t>
      </w:r>
    </w:p>
    <w:p w:rsidR="00B02238" w:rsidRDefault="009A66FE">
      <w:pPr>
        <w:rPr>
          <w:b/>
        </w:rPr>
      </w:pP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5</w:t>
      </w:r>
      <w:r>
        <w:rPr>
          <w:rFonts w:hint="eastAsia"/>
          <w:b/>
        </w:rPr>
        <w:t xml:space="preserve"> </w:t>
      </w:r>
      <w:r>
        <w:rPr>
          <w:rFonts w:hint="eastAsia"/>
          <w:b/>
        </w:rPr>
        <w:t>技术规格响应</w:t>
      </w:r>
      <w:r>
        <w:rPr>
          <w:rFonts w:hint="eastAsia"/>
          <w:b/>
        </w:rPr>
        <w:t>/</w:t>
      </w:r>
      <w:r>
        <w:rPr>
          <w:rFonts w:hint="eastAsia"/>
          <w:b/>
        </w:rPr>
        <w:t>偏离表格式</w:t>
      </w:r>
    </w:p>
    <w:p w:rsidR="00B02238" w:rsidRDefault="00B02238"/>
    <w:p w:rsidR="00B02238" w:rsidRDefault="009A66FE">
      <w:pPr>
        <w:jc w:val="center"/>
        <w:rPr>
          <w:b/>
        </w:rPr>
      </w:pPr>
      <w:r>
        <w:rPr>
          <w:rFonts w:hint="eastAsia"/>
          <w:b/>
        </w:rPr>
        <w:t>技术规格响应</w:t>
      </w:r>
      <w:r>
        <w:rPr>
          <w:rFonts w:hint="eastAsia"/>
          <w:b/>
        </w:rPr>
        <w:t>/</w:t>
      </w:r>
      <w:r>
        <w:rPr>
          <w:rFonts w:hint="eastAsia"/>
          <w:b/>
        </w:rPr>
        <w:t>偏离表</w:t>
      </w:r>
    </w:p>
    <w:p w:rsidR="00B02238" w:rsidRDefault="00B02238">
      <w:pPr>
        <w:jc w:val="center"/>
        <w:rPr>
          <w:b/>
        </w:rPr>
      </w:pPr>
    </w:p>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r>
        <w:rPr>
          <w:rFonts w:hint="eastAsia"/>
        </w:rPr>
        <w:t xml:space="preserve"> </w:t>
      </w:r>
      <w:r>
        <w:rPr>
          <w:rFonts w:hint="eastAsia"/>
        </w:rPr>
        <w:t>包号</w:t>
      </w:r>
      <w:r>
        <w:rPr>
          <w:rFonts w:hint="eastAsia"/>
          <w:u w:val="single"/>
        </w:rPr>
        <w:t>：</w:t>
      </w:r>
      <w:r>
        <w:rPr>
          <w:rFonts w:hint="eastAsia"/>
          <w:u w:val="single"/>
        </w:rPr>
        <w:t xml:space="preserve">                </w:t>
      </w:r>
    </w:p>
    <w:p w:rsidR="00B02238" w:rsidRDefault="00B02238">
      <w:pPr>
        <w:rPr>
          <w:u w:val="single"/>
        </w:rPr>
      </w:pPr>
    </w:p>
    <w:p w:rsidR="00B02238" w:rsidRDefault="00B022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85"/>
        <w:gridCol w:w="1155"/>
        <w:gridCol w:w="1470"/>
        <w:gridCol w:w="1260"/>
        <w:gridCol w:w="1155"/>
        <w:gridCol w:w="858"/>
      </w:tblGrid>
      <w:tr w:rsidR="00B02238">
        <w:trPr>
          <w:trHeight w:val="930"/>
        </w:trPr>
        <w:tc>
          <w:tcPr>
            <w:tcW w:w="843" w:type="dxa"/>
            <w:vAlign w:val="center"/>
          </w:tcPr>
          <w:p w:rsidR="00B02238" w:rsidRDefault="009A66FE">
            <w:pPr>
              <w:jc w:val="center"/>
            </w:pPr>
            <w:r>
              <w:rPr>
                <w:rFonts w:hint="eastAsia"/>
              </w:rPr>
              <w:t>序号</w:t>
            </w:r>
          </w:p>
        </w:tc>
        <w:tc>
          <w:tcPr>
            <w:tcW w:w="1785" w:type="dxa"/>
            <w:vAlign w:val="center"/>
          </w:tcPr>
          <w:p w:rsidR="00B02238" w:rsidRDefault="009A66FE">
            <w:pPr>
              <w:jc w:val="center"/>
            </w:pPr>
            <w:r>
              <w:rPr>
                <w:rFonts w:hint="eastAsia"/>
              </w:rPr>
              <w:t>货物名称</w:t>
            </w:r>
          </w:p>
        </w:tc>
        <w:tc>
          <w:tcPr>
            <w:tcW w:w="1155" w:type="dxa"/>
            <w:vAlign w:val="center"/>
          </w:tcPr>
          <w:p w:rsidR="00B02238" w:rsidRDefault="009A66FE">
            <w:pPr>
              <w:jc w:val="center"/>
            </w:pPr>
            <w:r>
              <w:rPr>
                <w:rFonts w:hint="eastAsia"/>
              </w:rPr>
              <w:t>招标文件条目号</w:t>
            </w:r>
          </w:p>
        </w:tc>
        <w:tc>
          <w:tcPr>
            <w:tcW w:w="1470" w:type="dxa"/>
            <w:vAlign w:val="center"/>
          </w:tcPr>
          <w:p w:rsidR="00B02238" w:rsidRDefault="009A66FE">
            <w:pPr>
              <w:jc w:val="center"/>
            </w:pPr>
            <w:r>
              <w:rPr>
                <w:rFonts w:hint="eastAsia"/>
              </w:rPr>
              <w:t>招标规格</w:t>
            </w:r>
          </w:p>
        </w:tc>
        <w:tc>
          <w:tcPr>
            <w:tcW w:w="1260" w:type="dxa"/>
            <w:vAlign w:val="center"/>
          </w:tcPr>
          <w:p w:rsidR="00B02238" w:rsidRDefault="009A66FE">
            <w:pPr>
              <w:jc w:val="center"/>
            </w:pPr>
            <w:r>
              <w:rPr>
                <w:rFonts w:hint="eastAsia"/>
              </w:rPr>
              <w:t>投标规格</w:t>
            </w:r>
          </w:p>
        </w:tc>
        <w:tc>
          <w:tcPr>
            <w:tcW w:w="1155" w:type="dxa"/>
            <w:vAlign w:val="center"/>
          </w:tcPr>
          <w:p w:rsidR="00B02238" w:rsidRDefault="009A66FE">
            <w:pPr>
              <w:jc w:val="center"/>
            </w:pPr>
            <w:r>
              <w:rPr>
                <w:rFonts w:hint="eastAsia"/>
              </w:rPr>
              <w:t>响应</w:t>
            </w:r>
            <w:r>
              <w:rPr>
                <w:rFonts w:hint="eastAsia"/>
              </w:rPr>
              <w:t>/</w:t>
            </w:r>
            <w:r>
              <w:rPr>
                <w:rFonts w:hint="eastAsia"/>
              </w:rPr>
              <w:t>偏离</w:t>
            </w:r>
          </w:p>
        </w:tc>
        <w:tc>
          <w:tcPr>
            <w:tcW w:w="858" w:type="dxa"/>
            <w:vAlign w:val="center"/>
          </w:tcPr>
          <w:p w:rsidR="00B02238" w:rsidRDefault="009A66FE">
            <w:pPr>
              <w:jc w:val="center"/>
            </w:pPr>
            <w:r>
              <w:rPr>
                <w:rFonts w:hint="eastAsia"/>
              </w:rPr>
              <w:t>说明</w:t>
            </w: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785" w:type="dxa"/>
            <w:vAlign w:val="center"/>
          </w:tcPr>
          <w:p w:rsidR="00B02238" w:rsidRDefault="00B02238">
            <w:pPr>
              <w:jc w:val="center"/>
            </w:pPr>
          </w:p>
        </w:tc>
        <w:tc>
          <w:tcPr>
            <w:tcW w:w="1155" w:type="dxa"/>
            <w:vAlign w:val="center"/>
          </w:tcPr>
          <w:p w:rsidR="00B02238" w:rsidRDefault="00B02238">
            <w:pPr>
              <w:jc w:val="center"/>
            </w:pPr>
          </w:p>
        </w:tc>
        <w:tc>
          <w:tcPr>
            <w:tcW w:w="1470" w:type="dxa"/>
            <w:vAlign w:val="center"/>
          </w:tcPr>
          <w:p w:rsidR="00B02238" w:rsidRDefault="00B02238">
            <w:pPr>
              <w:jc w:val="center"/>
            </w:pPr>
          </w:p>
        </w:tc>
        <w:tc>
          <w:tcPr>
            <w:tcW w:w="1260" w:type="dxa"/>
            <w:vAlign w:val="center"/>
          </w:tcPr>
          <w:p w:rsidR="00B02238" w:rsidRDefault="00B02238">
            <w:pPr>
              <w:jc w:val="center"/>
            </w:pPr>
          </w:p>
        </w:tc>
        <w:tc>
          <w:tcPr>
            <w:tcW w:w="1155" w:type="dxa"/>
            <w:vAlign w:val="center"/>
          </w:tcPr>
          <w:p w:rsidR="00B02238" w:rsidRDefault="00B02238">
            <w:pPr>
              <w:jc w:val="center"/>
            </w:pPr>
          </w:p>
        </w:tc>
        <w:tc>
          <w:tcPr>
            <w:tcW w:w="858" w:type="dxa"/>
            <w:vAlign w:val="center"/>
          </w:tcPr>
          <w:p w:rsidR="00B02238" w:rsidRDefault="00B02238">
            <w:pPr>
              <w:jc w:val="center"/>
            </w:pPr>
          </w:p>
        </w:tc>
      </w:tr>
    </w:tbl>
    <w:p w:rsidR="00B02238" w:rsidRDefault="00B02238"/>
    <w:p w:rsidR="00B02238" w:rsidRDefault="00B02238"/>
    <w:p w:rsidR="00B02238" w:rsidRDefault="00B02238"/>
    <w:p w:rsidR="00B02238" w:rsidRDefault="009A66FE">
      <w:pPr>
        <w:rPr>
          <w:u w:val="single"/>
        </w:rPr>
      </w:pPr>
      <w:r>
        <w:rPr>
          <w:rFonts w:hint="eastAsia"/>
        </w:rPr>
        <w:t>投标人代表签字</w:t>
      </w:r>
      <w:r>
        <w:rPr>
          <w:rFonts w:hint="eastAsia"/>
          <w:u w:val="single"/>
        </w:rPr>
        <w:t xml:space="preserve">                         </w:t>
      </w:r>
    </w:p>
    <w:p w:rsidR="00B02238" w:rsidRDefault="009A66FE">
      <w:pPr>
        <w:rPr>
          <w:u w:val="single"/>
        </w:rPr>
      </w:pPr>
      <w:r>
        <w:rPr>
          <w:rFonts w:hint="eastAsia"/>
        </w:rPr>
        <w:t>注：投标人应对照招标文件技术规格，逐条说明所提供货物和服务已对招标文件的技术规格作出了实质性的响应，并申明与技术规格条文的偏差和例外。特别对有具体参数要求的指标，投标人必须提供所投设备的具体参数值。</w:t>
      </w:r>
    </w:p>
    <w:p w:rsidR="00B02238" w:rsidRDefault="00B02238">
      <w:pPr>
        <w:rPr>
          <w:u w:val="single"/>
        </w:rPr>
      </w:pPr>
    </w:p>
    <w:p w:rsidR="00B02238" w:rsidRDefault="00B02238">
      <w:pPr>
        <w:rPr>
          <w:u w:val="single"/>
        </w:rPr>
      </w:pPr>
    </w:p>
    <w:p w:rsidR="00B02238" w:rsidRDefault="00B02238">
      <w:pPr>
        <w:rPr>
          <w:u w:val="single"/>
        </w:rPr>
      </w:pPr>
    </w:p>
    <w:p w:rsidR="00B02238" w:rsidRDefault="009A66FE">
      <w:pPr>
        <w:rPr>
          <w:b/>
        </w:rPr>
      </w:pPr>
      <w:r>
        <w:rPr>
          <w:b/>
          <w:bCs/>
        </w:rP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6</w:t>
      </w:r>
      <w:r>
        <w:rPr>
          <w:rFonts w:hint="eastAsia"/>
          <w:b/>
        </w:rPr>
        <w:t xml:space="preserve"> </w:t>
      </w:r>
      <w:r>
        <w:rPr>
          <w:rFonts w:hint="eastAsia"/>
          <w:b/>
        </w:rPr>
        <w:t>商务条款响应</w:t>
      </w:r>
      <w:r>
        <w:rPr>
          <w:rFonts w:hint="eastAsia"/>
          <w:b/>
        </w:rPr>
        <w:t>/</w:t>
      </w:r>
      <w:r>
        <w:rPr>
          <w:rFonts w:hint="eastAsia"/>
          <w:b/>
        </w:rPr>
        <w:t>偏离表格式</w:t>
      </w:r>
    </w:p>
    <w:p w:rsidR="00B02238" w:rsidRDefault="00B02238"/>
    <w:p w:rsidR="00B02238" w:rsidRDefault="009A66FE">
      <w:pPr>
        <w:jc w:val="center"/>
        <w:rPr>
          <w:b/>
        </w:rPr>
      </w:pPr>
      <w:r>
        <w:rPr>
          <w:rFonts w:hint="eastAsia"/>
          <w:b/>
        </w:rPr>
        <w:t>商务条款偏离表</w:t>
      </w:r>
    </w:p>
    <w:p w:rsidR="00B02238" w:rsidRDefault="00B02238">
      <w:pPr>
        <w:jc w:val="center"/>
        <w:rPr>
          <w:b/>
        </w:rPr>
      </w:pPr>
    </w:p>
    <w:p w:rsidR="00B02238" w:rsidRDefault="009A66FE">
      <w:pPr>
        <w:rPr>
          <w:u w:val="single"/>
        </w:rPr>
      </w:pPr>
      <w:r>
        <w:rPr>
          <w:rFonts w:hint="eastAsia"/>
        </w:rPr>
        <w:t>投标人名称</w:t>
      </w:r>
      <w:r>
        <w:rPr>
          <w:rFonts w:hint="eastAsia"/>
          <w:u w:val="single"/>
        </w:rPr>
        <w:t>：</w:t>
      </w:r>
      <w:r>
        <w:rPr>
          <w:rFonts w:hint="eastAsia"/>
          <w:u w:val="single"/>
        </w:rPr>
        <w:t xml:space="preserve">                </w:t>
      </w:r>
      <w:r>
        <w:rPr>
          <w:rFonts w:hint="eastAsia"/>
        </w:rPr>
        <w:t xml:space="preserve"> </w:t>
      </w:r>
      <w:r>
        <w:rPr>
          <w:rFonts w:hint="eastAsia"/>
        </w:rPr>
        <w:t>招标编号</w:t>
      </w:r>
      <w:r>
        <w:rPr>
          <w:rFonts w:hint="eastAsia"/>
          <w:u w:val="single"/>
        </w:rPr>
        <w:t>：</w:t>
      </w:r>
      <w:r>
        <w:rPr>
          <w:rFonts w:hint="eastAsia"/>
          <w:u w:val="single"/>
        </w:rPr>
        <w:t xml:space="preserve">                </w:t>
      </w:r>
      <w:r>
        <w:rPr>
          <w:rFonts w:hint="eastAsia"/>
        </w:rPr>
        <w:t xml:space="preserve"> </w:t>
      </w:r>
      <w:r>
        <w:rPr>
          <w:rFonts w:hint="eastAsia"/>
        </w:rPr>
        <w:t>包号</w:t>
      </w:r>
      <w:r>
        <w:rPr>
          <w:rFonts w:hint="eastAsia"/>
          <w:u w:val="single"/>
        </w:rPr>
        <w:t>：</w:t>
      </w:r>
      <w:r>
        <w:rPr>
          <w:rFonts w:hint="eastAsia"/>
          <w:u w:val="single"/>
        </w:rPr>
        <w:t xml:space="preserve">                </w:t>
      </w:r>
    </w:p>
    <w:p w:rsidR="00B02238" w:rsidRDefault="00B02238">
      <w:pPr>
        <w:rPr>
          <w:u w:val="single"/>
        </w:rPr>
      </w:pPr>
    </w:p>
    <w:p w:rsidR="00B02238" w:rsidRDefault="00B0223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890"/>
        <w:gridCol w:w="2205"/>
        <w:gridCol w:w="2205"/>
        <w:gridCol w:w="1260"/>
      </w:tblGrid>
      <w:tr w:rsidR="00B02238">
        <w:trPr>
          <w:trHeight w:val="930"/>
        </w:trPr>
        <w:tc>
          <w:tcPr>
            <w:tcW w:w="843" w:type="dxa"/>
            <w:vAlign w:val="center"/>
          </w:tcPr>
          <w:p w:rsidR="00B02238" w:rsidRDefault="009A66FE">
            <w:pPr>
              <w:jc w:val="center"/>
            </w:pPr>
            <w:r>
              <w:rPr>
                <w:rFonts w:hint="eastAsia"/>
              </w:rPr>
              <w:t>序号</w:t>
            </w:r>
          </w:p>
        </w:tc>
        <w:tc>
          <w:tcPr>
            <w:tcW w:w="1890" w:type="dxa"/>
            <w:vAlign w:val="center"/>
          </w:tcPr>
          <w:p w:rsidR="00B02238" w:rsidRDefault="009A66FE">
            <w:pPr>
              <w:jc w:val="center"/>
            </w:pPr>
            <w:r>
              <w:rPr>
                <w:rFonts w:hint="eastAsia"/>
              </w:rPr>
              <w:t>招标文件条目号</w:t>
            </w:r>
          </w:p>
        </w:tc>
        <w:tc>
          <w:tcPr>
            <w:tcW w:w="2205" w:type="dxa"/>
            <w:vAlign w:val="center"/>
          </w:tcPr>
          <w:p w:rsidR="00B02238" w:rsidRDefault="009A66FE">
            <w:pPr>
              <w:jc w:val="center"/>
            </w:pPr>
            <w:r>
              <w:rPr>
                <w:rFonts w:hint="eastAsia"/>
              </w:rPr>
              <w:t>招标文件商务条款</w:t>
            </w:r>
          </w:p>
        </w:tc>
        <w:tc>
          <w:tcPr>
            <w:tcW w:w="2205" w:type="dxa"/>
            <w:vAlign w:val="center"/>
          </w:tcPr>
          <w:p w:rsidR="00B02238" w:rsidRDefault="009A66FE">
            <w:pPr>
              <w:jc w:val="center"/>
            </w:pPr>
            <w:r>
              <w:rPr>
                <w:rFonts w:hint="eastAsia"/>
              </w:rPr>
              <w:t>投标文件商务条款</w:t>
            </w:r>
          </w:p>
        </w:tc>
        <w:tc>
          <w:tcPr>
            <w:tcW w:w="1260" w:type="dxa"/>
            <w:vAlign w:val="center"/>
          </w:tcPr>
          <w:p w:rsidR="00B02238" w:rsidRDefault="009A66FE">
            <w:pPr>
              <w:jc w:val="center"/>
            </w:pPr>
            <w:r>
              <w:rPr>
                <w:rFonts w:hint="eastAsia"/>
              </w:rPr>
              <w:t>说明</w:t>
            </w: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r w:rsidR="00B02238">
        <w:trPr>
          <w:trHeight w:val="930"/>
        </w:trPr>
        <w:tc>
          <w:tcPr>
            <w:tcW w:w="843" w:type="dxa"/>
            <w:vAlign w:val="center"/>
          </w:tcPr>
          <w:p w:rsidR="00B02238" w:rsidRDefault="00B02238">
            <w:pPr>
              <w:jc w:val="center"/>
            </w:pPr>
          </w:p>
        </w:tc>
        <w:tc>
          <w:tcPr>
            <w:tcW w:w="1890" w:type="dxa"/>
            <w:vAlign w:val="center"/>
          </w:tcPr>
          <w:p w:rsidR="00B02238" w:rsidRDefault="00B02238">
            <w:pPr>
              <w:jc w:val="center"/>
            </w:pPr>
          </w:p>
        </w:tc>
        <w:tc>
          <w:tcPr>
            <w:tcW w:w="2205" w:type="dxa"/>
            <w:vAlign w:val="center"/>
          </w:tcPr>
          <w:p w:rsidR="00B02238" w:rsidRDefault="00B02238">
            <w:pPr>
              <w:jc w:val="center"/>
            </w:pPr>
          </w:p>
        </w:tc>
        <w:tc>
          <w:tcPr>
            <w:tcW w:w="2205" w:type="dxa"/>
            <w:vAlign w:val="center"/>
          </w:tcPr>
          <w:p w:rsidR="00B02238" w:rsidRDefault="00B02238">
            <w:pPr>
              <w:jc w:val="center"/>
            </w:pPr>
          </w:p>
        </w:tc>
        <w:tc>
          <w:tcPr>
            <w:tcW w:w="1260" w:type="dxa"/>
            <w:vAlign w:val="center"/>
          </w:tcPr>
          <w:p w:rsidR="00B02238" w:rsidRDefault="00B02238">
            <w:pPr>
              <w:jc w:val="center"/>
            </w:pPr>
          </w:p>
        </w:tc>
      </w:tr>
    </w:tbl>
    <w:p w:rsidR="00B02238" w:rsidRDefault="00B02238"/>
    <w:p w:rsidR="00B02238" w:rsidRDefault="00B02238"/>
    <w:p w:rsidR="00B02238" w:rsidRDefault="00B02238"/>
    <w:p w:rsidR="00B02238" w:rsidRDefault="009A66FE">
      <w:pPr>
        <w:rPr>
          <w:u w:val="single"/>
        </w:rPr>
      </w:pPr>
      <w:r>
        <w:rPr>
          <w:rFonts w:hint="eastAsia"/>
        </w:rPr>
        <w:t>投标人代表签字</w:t>
      </w:r>
      <w:r>
        <w:rPr>
          <w:rFonts w:hint="eastAsia"/>
          <w:u w:val="single"/>
        </w:rPr>
        <w:t xml:space="preserve">                         </w:t>
      </w:r>
    </w:p>
    <w:p w:rsidR="00B02238" w:rsidRDefault="009A66FE">
      <w:pPr>
        <w:rPr>
          <w:b/>
        </w:rPr>
      </w:pPr>
      <w:r>
        <w:rPr>
          <w:u w:val="single"/>
        </w:rP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7</w:t>
      </w:r>
      <w:r>
        <w:rPr>
          <w:rFonts w:hint="eastAsia"/>
          <w:b/>
        </w:rPr>
        <w:t xml:space="preserve"> </w:t>
      </w:r>
      <w:r>
        <w:rPr>
          <w:rFonts w:hint="eastAsia"/>
          <w:b/>
        </w:rPr>
        <w:t>投标保证金保函格式</w:t>
      </w:r>
    </w:p>
    <w:p w:rsidR="00B02238" w:rsidRDefault="009A66FE">
      <w:pPr>
        <w:spacing w:beforeLines="100" w:before="312" w:afterLines="50" w:after="156" w:line="560" w:lineRule="exact"/>
        <w:ind w:left="964" w:hangingChars="400" w:hanging="964"/>
        <w:jc w:val="center"/>
        <w:rPr>
          <w:rFonts w:asciiTheme="majorEastAsia" w:eastAsiaTheme="majorEastAsia" w:hAnsiTheme="majorEastAsia"/>
          <w:b/>
          <w:sz w:val="24"/>
        </w:rPr>
      </w:pPr>
      <w:r>
        <w:rPr>
          <w:rFonts w:asciiTheme="majorEastAsia" w:eastAsiaTheme="majorEastAsia" w:hAnsiTheme="majorEastAsia" w:hint="eastAsia"/>
          <w:b/>
          <w:sz w:val="24"/>
        </w:rPr>
        <w:t>投标保证金保函</w:t>
      </w:r>
    </w:p>
    <w:p w:rsidR="00B02238" w:rsidRDefault="009A66FE">
      <w:pPr>
        <w:spacing w:line="520" w:lineRule="exact"/>
        <w:ind w:left="960" w:hangingChars="400" w:hanging="960"/>
        <w:rPr>
          <w:szCs w:val="21"/>
          <w:u w:val="single"/>
        </w:rPr>
      </w:pPr>
      <w:r>
        <w:rPr>
          <w:sz w:val="24"/>
        </w:rPr>
        <w:t xml:space="preserve">    </w:t>
      </w:r>
      <w:r>
        <w:rPr>
          <w:rFonts w:hint="eastAsia"/>
          <w:sz w:val="24"/>
        </w:rPr>
        <w:t xml:space="preserve">                                          </w:t>
      </w:r>
      <w:r>
        <w:rPr>
          <w:rFonts w:hint="eastAsia"/>
          <w:szCs w:val="21"/>
        </w:rPr>
        <w:t xml:space="preserve">      </w:t>
      </w:r>
      <w:r>
        <w:rPr>
          <w:szCs w:val="21"/>
        </w:rPr>
        <w:t>开具日期</w:t>
      </w:r>
      <w:r>
        <w:rPr>
          <w:rFonts w:hint="eastAsia"/>
          <w:szCs w:val="21"/>
        </w:rPr>
        <w:t>：</w:t>
      </w:r>
      <w:r>
        <w:rPr>
          <w:rFonts w:hint="eastAsia"/>
          <w:szCs w:val="21"/>
          <w:u w:val="single"/>
        </w:rPr>
        <w:t xml:space="preserve">                </w:t>
      </w:r>
    </w:p>
    <w:p w:rsidR="00B02238" w:rsidRDefault="009A66FE">
      <w:pPr>
        <w:spacing w:line="520" w:lineRule="exact"/>
        <w:rPr>
          <w:szCs w:val="21"/>
        </w:rPr>
      </w:pPr>
      <w:r>
        <w:rPr>
          <w:rFonts w:hint="eastAsia"/>
          <w:szCs w:val="21"/>
        </w:rPr>
        <w:t>通知行：中信银行西安分行</w:t>
      </w:r>
    </w:p>
    <w:p w:rsidR="00B02238" w:rsidRDefault="009A66FE">
      <w:pPr>
        <w:spacing w:line="520" w:lineRule="exact"/>
        <w:rPr>
          <w:szCs w:val="21"/>
        </w:rPr>
      </w:pPr>
      <w:r>
        <w:rPr>
          <w:szCs w:val="21"/>
        </w:rPr>
        <w:t xml:space="preserve">Swift: CIBKCNBJ710 </w:t>
      </w:r>
    </w:p>
    <w:p w:rsidR="00B02238" w:rsidRDefault="00B02238">
      <w:pPr>
        <w:spacing w:line="520" w:lineRule="exact"/>
        <w:rPr>
          <w:szCs w:val="21"/>
        </w:rPr>
      </w:pPr>
    </w:p>
    <w:p w:rsidR="00B02238" w:rsidRDefault="009A66FE">
      <w:pPr>
        <w:spacing w:line="520" w:lineRule="exact"/>
        <w:rPr>
          <w:szCs w:val="21"/>
        </w:rPr>
      </w:pPr>
      <w:r>
        <w:rPr>
          <w:szCs w:val="21"/>
        </w:rPr>
        <w:t>致：</w:t>
      </w:r>
      <w:r>
        <w:rPr>
          <w:rFonts w:hint="eastAsia"/>
          <w:i/>
          <w:szCs w:val="21"/>
          <w:u w:val="single"/>
        </w:rPr>
        <w:t>陕西省采购招标有限责任公司</w:t>
      </w:r>
    </w:p>
    <w:p w:rsidR="00B02238" w:rsidRDefault="00B02238">
      <w:pPr>
        <w:spacing w:line="520" w:lineRule="exact"/>
        <w:rPr>
          <w:szCs w:val="21"/>
        </w:rPr>
      </w:pPr>
    </w:p>
    <w:p w:rsidR="00B02238" w:rsidRDefault="009A66FE">
      <w:pPr>
        <w:spacing w:line="520" w:lineRule="exact"/>
        <w:rPr>
          <w:szCs w:val="21"/>
        </w:rPr>
      </w:pPr>
      <w:r>
        <w:rPr>
          <w:szCs w:val="21"/>
        </w:rPr>
        <w:t xml:space="preserve"> </w:t>
      </w:r>
      <w:r>
        <w:rPr>
          <w:rFonts w:hint="eastAsia"/>
          <w:szCs w:val="21"/>
        </w:rPr>
        <w:t xml:space="preserve"> </w:t>
      </w:r>
      <w:r>
        <w:rPr>
          <w:szCs w:val="21"/>
        </w:rPr>
        <w:t xml:space="preserve">   </w:t>
      </w:r>
      <w:r>
        <w:rPr>
          <w:spacing w:val="-6"/>
          <w:szCs w:val="21"/>
        </w:rPr>
        <w:t>本保函作为</w:t>
      </w:r>
      <w:r>
        <w:rPr>
          <w:rFonts w:hint="eastAsia"/>
          <w:i/>
          <w:spacing w:val="-6"/>
          <w:szCs w:val="21"/>
          <w:u w:val="single"/>
        </w:rPr>
        <w:t>（</w:t>
      </w:r>
      <w:r>
        <w:rPr>
          <w:i/>
          <w:spacing w:val="-6"/>
          <w:szCs w:val="21"/>
          <w:u w:val="single"/>
        </w:rPr>
        <w:t>投标人名称</w:t>
      </w:r>
      <w:r>
        <w:rPr>
          <w:rFonts w:hint="eastAsia"/>
          <w:i/>
          <w:spacing w:val="-6"/>
          <w:szCs w:val="21"/>
          <w:u w:val="single"/>
        </w:rPr>
        <w:t>）</w:t>
      </w:r>
      <w:r>
        <w:rPr>
          <w:rFonts w:hint="eastAsia"/>
          <w:spacing w:val="-6"/>
          <w:szCs w:val="21"/>
        </w:rPr>
        <w:t>（</w:t>
      </w:r>
      <w:r>
        <w:rPr>
          <w:spacing w:val="-6"/>
          <w:szCs w:val="21"/>
        </w:rPr>
        <w:t>以下简称</w:t>
      </w:r>
      <w:r>
        <w:rPr>
          <w:spacing w:val="-6"/>
          <w:szCs w:val="21"/>
        </w:rPr>
        <w:t>“</w:t>
      </w:r>
      <w:r>
        <w:rPr>
          <w:spacing w:val="-6"/>
          <w:szCs w:val="21"/>
        </w:rPr>
        <w:t>投标人</w:t>
      </w:r>
      <w:r>
        <w:rPr>
          <w:spacing w:val="-6"/>
          <w:szCs w:val="21"/>
        </w:rPr>
        <w:t>”</w:t>
      </w:r>
      <w:r>
        <w:rPr>
          <w:rFonts w:hint="eastAsia"/>
          <w:spacing w:val="-6"/>
          <w:szCs w:val="21"/>
        </w:rPr>
        <w:t>）</w:t>
      </w:r>
      <w:r>
        <w:rPr>
          <w:spacing w:val="-6"/>
          <w:szCs w:val="21"/>
        </w:rPr>
        <w:t>对</w:t>
      </w:r>
      <w:r>
        <w:rPr>
          <w:rFonts w:hint="eastAsia"/>
          <w:i/>
          <w:spacing w:val="-6"/>
          <w:szCs w:val="21"/>
          <w:u w:val="single"/>
        </w:rPr>
        <w:t>（招标机构）（</w:t>
      </w:r>
      <w:r>
        <w:rPr>
          <w:i/>
          <w:spacing w:val="-6"/>
          <w:szCs w:val="21"/>
          <w:u w:val="single"/>
        </w:rPr>
        <w:t>招标编号</w:t>
      </w:r>
      <w:r>
        <w:rPr>
          <w:rFonts w:hint="eastAsia"/>
          <w:i/>
          <w:spacing w:val="-6"/>
          <w:szCs w:val="21"/>
          <w:u w:val="single"/>
        </w:rPr>
        <w:t>）</w:t>
      </w:r>
      <w:r>
        <w:rPr>
          <w:spacing w:val="-6"/>
          <w:szCs w:val="21"/>
        </w:rPr>
        <w:t>的投</w:t>
      </w:r>
      <w:r>
        <w:rPr>
          <w:szCs w:val="21"/>
        </w:rPr>
        <w:t>标邀请提供</w:t>
      </w:r>
      <w:r>
        <w:rPr>
          <w:rFonts w:hint="eastAsia"/>
          <w:i/>
          <w:szCs w:val="21"/>
          <w:u w:val="single"/>
        </w:rPr>
        <w:t>（货</w:t>
      </w:r>
      <w:r>
        <w:rPr>
          <w:i/>
          <w:szCs w:val="21"/>
          <w:u w:val="single"/>
        </w:rPr>
        <w:t>物名称</w:t>
      </w:r>
      <w:r>
        <w:rPr>
          <w:rFonts w:hint="eastAsia"/>
          <w:i/>
          <w:szCs w:val="21"/>
          <w:u w:val="single"/>
        </w:rPr>
        <w:t>）</w:t>
      </w:r>
      <w:r>
        <w:rPr>
          <w:szCs w:val="21"/>
        </w:rPr>
        <w:t>的投标保函。</w:t>
      </w:r>
    </w:p>
    <w:p w:rsidR="00B02238" w:rsidRDefault="009A66FE">
      <w:pPr>
        <w:spacing w:line="520" w:lineRule="exact"/>
        <w:ind w:firstLine="600"/>
        <w:rPr>
          <w:szCs w:val="21"/>
        </w:rPr>
      </w:pPr>
      <w:r>
        <w:rPr>
          <w:rFonts w:hint="eastAsia"/>
          <w:i/>
          <w:spacing w:val="-4"/>
          <w:szCs w:val="21"/>
          <w:u w:val="single"/>
        </w:rPr>
        <w:t>（出</w:t>
      </w:r>
      <w:r>
        <w:rPr>
          <w:i/>
          <w:spacing w:val="-4"/>
          <w:szCs w:val="21"/>
          <w:u w:val="single"/>
        </w:rPr>
        <w:t>具</w:t>
      </w:r>
      <w:r>
        <w:rPr>
          <w:rFonts w:hint="eastAsia"/>
          <w:i/>
          <w:spacing w:val="-4"/>
          <w:szCs w:val="21"/>
          <w:u w:val="single"/>
        </w:rPr>
        <w:t>保</w:t>
      </w:r>
      <w:r>
        <w:rPr>
          <w:i/>
          <w:spacing w:val="-4"/>
          <w:szCs w:val="21"/>
          <w:u w:val="single"/>
        </w:rPr>
        <w:t>函</w:t>
      </w:r>
      <w:r>
        <w:rPr>
          <w:rFonts w:hint="eastAsia"/>
          <w:i/>
          <w:spacing w:val="-4"/>
          <w:szCs w:val="21"/>
          <w:u w:val="single"/>
        </w:rPr>
        <w:t>银</w:t>
      </w:r>
      <w:r>
        <w:rPr>
          <w:i/>
          <w:spacing w:val="-4"/>
          <w:szCs w:val="21"/>
          <w:u w:val="single"/>
        </w:rPr>
        <w:t>行名</w:t>
      </w:r>
      <w:r>
        <w:rPr>
          <w:rFonts w:hint="eastAsia"/>
          <w:i/>
          <w:spacing w:val="-4"/>
          <w:szCs w:val="21"/>
          <w:u w:val="single"/>
        </w:rPr>
        <w:t>称）</w:t>
      </w:r>
      <w:r>
        <w:rPr>
          <w:rFonts w:hint="eastAsia"/>
          <w:spacing w:val="-4"/>
          <w:szCs w:val="21"/>
        </w:rPr>
        <w:t>无</w:t>
      </w:r>
      <w:r>
        <w:rPr>
          <w:spacing w:val="-4"/>
          <w:szCs w:val="21"/>
        </w:rPr>
        <w:t>条件地、不可撤销地具结保证本行、其继承人和受让人，</w:t>
      </w:r>
      <w:r>
        <w:rPr>
          <w:spacing w:val="-2"/>
          <w:szCs w:val="21"/>
        </w:rPr>
        <w:t>一旦收到贵方提出的就下述任何一种事实的书面通知，立即无追索地向贵方支付金额</w:t>
      </w:r>
      <w:r>
        <w:rPr>
          <w:szCs w:val="21"/>
        </w:rPr>
        <w:t>为</w:t>
      </w:r>
      <w:r>
        <w:rPr>
          <w:rFonts w:hint="eastAsia"/>
          <w:i/>
          <w:szCs w:val="21"/>
          <w:u w:val="single"/>
        </w:rPr>
        <w:t>（金</w:t>
      </w:r>
      <w:r>
        <w:rPr>
          <w:i/>
          <w:szCs w:val="21"/>
          <w:u w:val="single"/>
        </w:rPr>
        <w:t>额数和币</w:t>
      </w:r>
      <w:r>
        <w:rPr>
          <w:rFonts w:hint="eastAsia"/>
          <w:i/>
          <w:szCs w:val="21"/>
          <w:u w:val="single"/>
        </w:rPr>
        <w:t>种）</w:t>
      </w:r>
      <w:r>
        <w:rPr>
          <w:szCs w:val="21"/>
        </w:rPr>
        <w:t>保证金</w:t>
      </w:r>
      <w:r>
        <w:rPr>
          <w:rFonts w:hint="eastAsia"/>
          <w:szCs w:val="21"/>
        </w:rPr>
        <w:t>：</w:t>
      </w:r>
    </w:p>
    <w:p w:rsidR="00B02238" w:rsidRDefault="00B02238">
      <w:pPr>
        <w:spacing w:line="520" w:lineRule="exact"/>
        <w:ind w:firstLine="600"/>
        <w:rPr>
          <w:szCs w:val="21"/>
        </w:rPr>
      </w:pPr>
    </w:p>
    <w:p w:rsidR="00B02238" w:rsidRDefault="009A66FE">
      <w:pPr>
        <w:spacing w:line="520" w:lineRule="exact"/>
        <w:ind w:left="840" w:hangingChars="400" w:hanging="840"/>
        <w:rPr>
          <w:szCs w:val="21"/>
        </w:rPr>
      </w:pPr>
      <w:r>
        <w:rPr>
          <w:rFonts w:hint="eastAsia"/>
          <w:szCs w:val="21"/>
        </w:rPr>
        <w:t xml:space="preserve">    1</w:t>
      </w:r>
      <w:r>
        <w:rPr>
          <w:szCs w:val="21"/>
        </w:rPr>
        <w:t>．在开标之日后到投标有效期满前，投标人撤回投标；</w:t>
      </w:r>
    </w:p>
    <w:p w:rsidR="00B02238" w:rsidRDefault="009A66FE">
      <w:pPr>
        <w:spacing w:line="520" w:lineRule="exact"/>
        <w:ind w:left="840" w:hangingChars="400" w:hanging="840"/>
        <w:rPr>
          <w:szCs w:val="21"/>
        </w:rPr>
      </w:pPr>
      <w:r>
        <w:rPr>
          <w:szCs w:val="21"/>
        </w:rPr>
        <w:t xml:space="preserve">   </w:t>
      </w:r>
      <w:r>
        <w:rPr>
          <w:rFonts w:hint="eastAsia"/>
          <w:szCs w:val="21"/>
        </w:rPr>
        <w:t xml:space="preserve"> </w:t>
      </w:r>
      <w:r>
        <w:rPr>
          <w:szCs w:val="21"/>
        </w:rPr>
        <w:t>2</w:t>
      </w:r>
      <w:r>
        <w:rPr>
          <w:szCs w:val="21"/>
        </w:rPr>
        <w:t>．在收到中标通知后</w:t>
      </w:r>
      <w:r>
        <w:rPr>
          <w:szCs w:val="21"/>
        </w:rPr>
        <w:t>30</w:t>
      </w:r>
      <w:r>
        <w:rPr>
          <w:szCs w:val="21"/>
        </w:rPr>
        <w:t>日内，投标人未能与买方签订</w:t>
      </w:r>
      <w:r>
        <w:rPr>
          <w:rFonts w:hint="eastAsia"/>
          <w:szCs w:val="21"/>
        </w:rPr>
        <w:t>合</w:t>
      </w:r>
      <w:r>
        <w:rPr>
          <w:szCs w:val="21"/>
        </w:rPr>
        <w:t>同；</w:t>
      </w:r>
    </w:p>
    <w:p w:rsidR="00B02238" w:rsidRDefault="009A66FE">
      <w:pPr>
        <w:spacing w:line="520" w:lineRule="exact"/>
        <w:ind w:left="2"/>
        <w:rPr>
          <w:szCs w:val="21"/>
        </w:rPr>
      </w:pPr>
      <w:r>
        <w:rPr>
          <w:szCs w:val="21"/>
        </w:rPr>
        <w:t xml:space="preserve">   </w:t>
      </w:r>
      <w:r>
        <w:rPr>
          <w:rFonts w:hint="eastAsia"/>
          <w:szCs w:val="21"/>
        </w:rPr>
        <w:t xml:space="preserve"> </w:t>
      </w:r>
      <w:r>
        <w:rPr>
          <w:szCs w:val="21"/>
        </w:rPr>
        <w:t>3</w:t>
      </w:r>
      <w:r>
        <w:rPr>
          <w:szCs w:val="21"/>
        </w:rPr>
        <w:t>．在收到中标通知后</w:t>
      </w:r>
      <w:r>
        <w:rPr>
          <w:szCs w:val="21"/>
        </w:rPr>
        <w:t>30</w:t>
      </w:r>
      <w:r>
        <w:rPr>
          <w:szCs w:val="21"/>
        </w:rPr>
        <w:t>日内，投标人未能按招标文件规定提交履约保证金；</w:t>
      </w:r>
    </w:p>
    <w:p w:rsidR="00B02238" w:rsidRDefault="009A66FE">
      <w:pPr>
        <w:spacing w:line="520" w:lineRule="exact"/>
        <w:ind w:left="2"/>
        <w:rPr>
          <w:szCs w:val="21"/>
        </w:rPr>
      </w:pPr>
      <w:r>
        <w:rPr>
          <w:szCs w:val="21"/>
        </w:rPr>
        <w:t xml:space="preserve">   </w:t>
      </w:r>
      <w:r>
        <w:rPr>
          <w:rFonts w:hint="eastAsia"/>
          <w:szCs w:val="21"/>
        </w:rPr>
        <w:t xml:space="preserve"> </w:t>
      </w:r>
      <w:r>
        <w:rPr>
          <w:szCs w:val="21"/>
        </w:rPr>
        <w:t>4</w:t>
      </w:r>
      <w:r>
        <w:rPr>
          <w:szCs w:val="21"/>
        </w:rPr>
        <w:t>．</w:t>
      </w:r>
      <w:r>
        <w:rPr>
          <w:rFonts w:ascii="宋体" w:hAnsi="宋体" w:hint="eastAsia"/>
          <w:color w:val="000000"/>
          <w:szCs w:val="21"/>
        </w:rPr>
        <w:t>在收到中标通知后7日内,投标人未按招标文件规定交纳招标服务费。</w:t>
      </w:r>
    </w:p>
    <w:p w:rsidR="00B02238" w:rsidRDefault="009A66FE">
      <w:pPr>
        <w:spacing w:line="520" w:lineRule="exact"/>
        <w:rPr>
          <w:szCs w:val="21"/>
        </w:rPr>
      </w:pPr>
      <w:r>
        <w:rPr>
          <w:szCs w:val="21"/>
        </w:rPr>
        <w:t xml:space="preserve">    </w:t>
      </w:r>
      <w:r>
        <w:rPr>
          <w:szCs w:val="21"/>
        </w:rPr>
        <w:t>本保函自开标之日起</w:t>
      </w:r>
      <w:r>
        <w:rPr>
          <w:rFonts w:hint="eastAsia"/>
          <w:szCs w:val="21"/>
          <w:u w:val="single"/>
        </w:rPr>
        <w:t>120</w:t>
      </w:r>
      <w:r>
        <w:rPr>
          <w:szCs w:val="21"/>
        </w:rPr>
        <w:t>日历日内有效，</w:t>
      </w:r>
      <w:r>
        <w:rPr>
          <w:rFonts w:hint="eastAsia"/>
          <w:szCs w:val="21"/>
        </w:rPr>
        <w:t>并</w:t>
      </w:r>
      <w:r>
        <w:rPr>
          <w:szCs w:val="21"/>
        </w:rPr>
        <w:t>在贵方和投标人同意延长的有效期内保持有效。延长的有效期只需通知</w:t>
      </w:r>
      <w:r>
        <w:rPr>
          <w:rFonts w:hint="eastAsia"/>
          <w:szCs w:val="21"/>
        </w:rPr>
        <w:t>本</w:t>
      </w:r>
      <w:r>
        <w:rPr>
          <w:szCs w:val="21"/>
        </w:rPr>
        <w:t>行即可。贵方有权提前终止或解除本保函。</w:t>
      </w:r>
    </w:p>
    <w:p w:rsidR="00B02238" w:rsidRDefault="009A66FE">
      <w:pPr>
        <w:spacing w:beforeLines="75" w:before="234" w:line="520" w:lineRule="exact"/>
        <w:ind w:left="840" w:hangingChars="400" w:hanging="840"/>
        <w:rPr>
          <w:szCs w:val="21"/>
          <w:u w:val="single"/>
        </w:rPr>
      </w:pPr>
      <w:r>
        <w:rPr>
          <w:szCs w:val="21"/>
        </w:rPr>
        <w:t>出具保函银行名称：</w:t>
      </w:r>
      <w:r>
        <w:rPr>
          <w:rFonts w:hint="eastAsia"/>
          <w:szCs w:val="21"/>
          <w:u w:val="single"/>
        </w:rPr>
        <w:t xml:space="preserve">                             </w:t>
      </w:r>
    </w:p>
    <w:p w:rsidR="00B02238" w:rsidRDefault="009A66FE">
      <w:pPr>
        <w:spacing w:line="520" w:lineRule="exact"/>
        <w:ind w:left="840" w:hangingChars="400" w:hanging="840"/>
        <w:rPr>
          <w:szCs w:val="21"/>
        </w:rPr>
      </w:pPr>
      <w:r>
        <w:rPr>
          <w:szCs w:val="21"/>
        </w:rPr>
        <w:t>签字人姓名和职务：</w:t>
      </w:r>
      <w:r>
        <w:rPr>
          <w:rFonts w:hint="eastAsia"/>
          <w:szCs w:val="21"/>
          <w:u w:val="single"/>
        </w:rPr>
        <w:t xml:space="preserve">                             </w:t>
      </w:r>
    </w:p>
    <w:p w:rsidR="00B02238" w:rsidRDefault="009A66FE">
      <w:pPr>
        <w:spacing w:line="520" w:lineRule="exact"/>
        <w:ind w:left="1688" w:hangingChars="400" w:hanging="1688"/>
        <w:rPr>
          <w:szCs w:val="21"/>
        </w:rPr>
      </w:pPr>
      <w:r>
        <w:rPr>
          <w:spacing w:val="106"/>
          <w:kern w:val="0"/>
          <w:szCs w:val="21"/>
        </w:rPr>
        <w:t>签字人签</w:t>
      </w:r>
      <w:r>
        <w:rPr>
          <w:spacing w:val="-1"/>
          <w:kern w:val="0"/>
          <w:szCs w:val="21"/>
        </w:rPr>
        <w:t>名</w:t>
      </w:r>
      <w:r>
        <w:rPr>
          <w:szCs w:val="21"/>
        </w:rPr>
        <w:t>：</w:t>
      </w:r>
      <w:r>
        <w:rPr>
          <w:rFonts w:hint="eastAsia"/>
          <w:szCs w:val="21"/>
          <w:u w:val="single"/>
        </w:rPr>
        <w:t xml:space="preserve">                             </w:t>
      </w:r>
    </w:p>
    <w:p w:rsidR="00B02238" w:rsidRDefault="009A66FE">
      <w:pPr>
        <w:spacing w:line="520" w:lineRule="exact"/>
        <w:ind w:left="1680" w:hangingChars="400" w:hanging="1680"/>
        <w:rPr>
          <w:szCs w:val="21"/>
        </w:rPr>
      </w:pPr>
      <w:r>
        <w:rPr>
          <w:spacing w:val="105"/>
          <w:kern w:val="0"/>
          <w:szCs w:val="21"/>
          <w:fitText w:val="1896" w:id="1"/>
        </w:rPr>
        <w:t>公</w:t>
      </w:r>
      <w:r>
        <w:rPr>
          <w:spacing w:val="105"/>
          <w:kern w:val="0"/>
          <w:szCs w:val="21"/>
          <w:fitText w:val="1896" w:id="1"/>
        </w:rPr>
        <w:t xml:space="preserve">    </w:t>
      </w:r>
      <w:r>
        <w:rPr>
          <w:spacing w:val="3"/>
          <w:kern w:val="0"/>
          <w:szCs w:val="21"/>
          <w:fitText w:val="1896" w:id="1"/>
        </w:rPr>
        <w:t>章</w:t>
      </w:r>
      <w:r>
        <w:rPr>
          <w:szCs w:val="21"/>
        </w:rPr>
        <w:t>：</w:t>
      </w:r>
      <w:r>
        <w:rPr>
          <w:rFonts w:hint="eastAsia"/>
          <w:szCs w:val="21"/>
          <w:u w:val="single"/>
        </w:rPr>
        <w:t xml:space="preserve">                             </w:t>
      </w:r>
      <w:r>
        <w:rPr>
          <w:szCs w:val="21"/>
        </w:rPr>
        <w:t xml:space="preserve">   </w:t>
      </w:r>
    </w:p>
    <w:p w:rsidR="00B02238" w:rsidRDefault="00B02238">
      <w:pPr>
        <w:rPr>
          <w:rFonts w:ascii="Arial" w:hAnsi="Arial" w:cs="Arial"/>
          <w:b/>
        </w:rPr>
      </w:pPr>
    </w:p>
    <w:p w:rsidR="00B02238" w:rsidRDefault="00B02238">
      <w:pPr>
        <w:rPr>
          <w:rFonts w:ascii="Arial" w:hAnsi="Arial" w:cs="Arial"/>
          <w:b/>
        </w:rPr>
      </w:pPr>
    </w:p>
    <w:p w:rsidR="00B02238" w:rsidRDefault="009A66FE">
      <w:pPr>
        <w:spacing w:line="340" w:lineRule="exact"/>
        <w:rPr>
          <w:szCs w:val="21"/>
        </w:rPr>
      </w:pPr>
      <w:r>
        <w:rPr>
          <w:rFonts w:hint="eastAsia"/>
          <w:szCs w:val="21"/>
        </w:rPr>
        <w:lastRenderedPageBreak/>
        <w:t>Form IV-7  Form of Bid Security</w:t>
      </w:r>
    </w:p>
    <w:p w:rsidR="00B02238" w:rsidRDefault="00B02238">
      <w:pPr>
        <w:spacing w:line="340" w:lineRule="exact"/>
        <w:rPr>
          <w:szCs w:val="21"/>
        </w:rPr>
      </w:pPr>
    </w:p>
    <w:p w:rsidR="00B02238" w:rsidRDefault="009A66FE">
      <w:pPr>
        <w:spacing w:line="340" w:lineRule="exact"/>
        <w:ind w:firstLineChars="1150" w:firstLine="2771"/>
        <w:rPr>
          <w:b/>
          <w:sz w:val="24"/>
        </w:rPr>
      </w:pPr>
      <w:r>
        <w:rPr>
          <w:b/>
          <w:sz w:val="24"/>
        </w:rPr>
        <w:t>Bid Security</w:t>
      </w:r>
    </w:p>
    <w:p w:rsidR="00B02238" w:rsidRDefault="009A66FE">
      <w:pPr>
        <w:spacing w:line="340" w:lineRule="exact"/>
        <w:ind w:firstLineChars="2650" w:firstLine="5565"/>
        <w:rPr>
          <w:szCs w:val="21"/>
          <w:u w:val="single"/>
        </w:rPr>
      </w:pPr>
      <w:r>
        <w:rPr>
          <w:szCs w:val="21"/>
        </w:rPr>
        <w:t>Issuing Date</w:t>
      </w:r>
      <w:r>
        <w:rPr>
          <w:rFonts w:hint="eastAsia"/>
          <w:szCs w:val="21"/>
        </w:rPr>
        <w:t>：</w:t>
      </w:r>
      <w:r>
        <w:rPr>
          <w:rFonts w:hint="eastAsia"/>
          <w:szCs w:val="21"/>
          <w:u w:val="single"/>
        </w:rPr>
        <w:t xml:space="preserve">                 </w:t>
      </w:r>
    </w:p>
    <w:p w:rsidR="00B02238" w:rsidRDefault="00B02238">
      <w:pPr>
        <w:spacing w:line="340" w:lineRule="exact"/>
        <w:ind w:firstLineChars="1750" w:firstLine="3675"/>
        <w:rPr>
          <w:szCs w:val="21"/>
          <w:u w:val="single"/>
        </w:rPr>
      </w:pPr>
    </w:p>
    <w:p w:rsidR="00B02238" w:rsidRDefault="009A66FE">
      <w:pPr>
        <w:spacing w:line="340" w:lineRule="exact"/>
        <w:rPr>
          <w:szCs w:val="21"/>
          <w:u w:val="single"/>
        </w:rPr>
      </w:pPr>
      <w:r>
        <w:rPr>
          <w:szCs w:val="21"/>
        </w:rPr>
        <w:t xml:space="preserve">Advising and/or Beneficiary Bank: </w:t>
      </w:r>
      <w:r>
        <w:rPr>
          <w:szCs w:val="21"/>
          <w:u w:val="single"/>
        </w:rPr>
        <w:t>China CITIC Bank Xi’an Branch</w:t>
      </w:r>
    </w:p>
    <w:p w:rsidR="00B02238" w:rsidRDefault="009A66FE">
      <w:pPr>
        <w:spacing w:line="340" w:lineRule="exact"/>
        <w:rPr>
          <w:szCs w:val="21"/>
          <w:u w:val="single"/>
        </w:rPr>
      </w:pPr>
      <w:r>
        <w:rPr>
          <w:rFonts w:hint="eastAsia"/>
          <w:szCs w:val="21"/>
        </w:rPr>
        <w:t xml:space="preserve"> </w:t>
      </w:r>
      <w:r>
        <w:rPr>
          <w:szCs w:val="21"/>
        </w:rPr>
        <w:t xml:space="preserve">Swift: </w:t>
      </w:r>
      <w:r>
        <w:rPr>
          <w:szCs w:val="21"/>
          <w:u w:val="single"/>
        </w:rPr>
        <w:t>CIBKCNBJ710</w:t>
      </w:r>
    </w:p>
    <w:p w:rsidR="00B02238" w:rsidRDefault="00B02238">
      <w:pPr>
        <w:spacing w:line="340" w:lineRule="exact"/>
        <w:ind w:firstLineChars="1750" w:firstLine="3675"/>
        <w:rPr>
          <w:szCs w:val="21"/>
        </w:rPr>
      </w:pPr>
    </w:p>
    <w:p w:rsidR="00B02238" w:rsidRDefault="009A66FE">
      <w:pPr>
        <w:spacing w:line="340" w:lineRule="exact"/>
        <w:rPr>
          <w:szCs w:val="21"/>
          <w:u w:val="single"/>
        </w:rPr>
      </w:pPr>
      <w:r>
        <w:rPr>
          <w:szCs w:val="21"/>
        </w:rPr>
        <w:t xml:space="preserve">To: </w:t>
      </w:r>
      <w:r>
        <w:rPr>
          <w:rFonts w:hint="eastAsia"/>
          <w:szCs w:val="21"/>
          <w:u w:val="single"/>
        </w:rPr>
        <w:t xml:space="preserve">  Shaanxi Provincial Procurement &amp; Tendering Co.,Ltd  </w:t>
      </w:r>
    </w:p>
    <w:p w:rsidR="00B02238" w:rsidRDefault="00B02238">
      <w:pPr>
        <w:spacing w:line="340" w:lineRule="exact"/>
        <w:rPr>
          <w:szCs w:val="21"/>
        </w:rPr>
      </w:pPr>
    </w:p>
    <w:p w:rsidR="00B02238" w:rsidRDefault="009A66FE">
      <w:pPr>
        <w:spacing w:line="340" w:lineRule="exact"/>
        <w:rPr>
          <w:szCs w:val="21"/>
        </w:rPr>
      </w:pPr>
      <w:r>
        <w:rPr>
          <w:szCs w:val="21"/>
        </w:rPr>
        <w:t xml:space="preserve">This Guarantee is hereby issued to serve as a Bid Security of </w:t>
      </w:r>
      <w:r>
        <w:rPr>
          <w:rFonts w:hint="eastAsia"/>
          <w:szCs w:val="21"/>
        </w:rPr>
        <w:t xml:space="preserve"> </w:t>
      </w:r>
      <w:r>
        <w:rPr>
          <w:szCs w:val="21"/>
        </w:rPr>
        <w:t>(name of Bidder</w:t>
      </w:r>
      <w:r>
        <w:rPr>
          <w:rFonts w:hint="eastAsia"/>
          <w:szCs w:val="21"/>
        </w:rPr>
        <w:t>)</w:t>
      </w:r>
      <w:r>
        <w:rPr>
          <w:szCs w:val="21"/>
        </w:rPr>
        <w:t xml:space="preserve">(hereinafter call as the </w:t>
      </w:r>
      <w:r>
        <w:rPr>
          <w:rFonts w:hint="eastAsia"/>
          <w:szCs w:val="21"/>
        </w:rPr>
        <w:t>“</w:t>
      </w:r>
      <w:r>
        <w:rPr>
          <w:szCs w:val="21"/>
        </w:rPr>
        <w:t>bidder</w:t>
      </w:r>
      <w:r>
        <w:rPr>
          <w:rFonts w:hint="eastAsia"/>
          <w:szCs w:val="21"/>
        </w:rPr>
        <w:t>”</w:t>
      </w:r>
      <w:r>
        <w:rPr>
          <w:szCs w:val="21"/>
        </w:rPr>
        <w:t>)</w:t>
      </w:r>
      <w:r>
        <w:rPr>
          <w:rFonts w:hint="eastAsia"/>
          <w:szCs w:val="21"/>
        </w:rPr>
        <w:t xml:space="preserve"> </w:t>
      </w:r>
      <w:r>
        <w:rPr>
          <w:szCs w:val="21"/>
        </w:rPr>
        <w:t>for Invitation for Bid IFB No</w:t>
      </w:r>
      <w:r>
        <w:rPr>
          <w:rFonts w:hint="eastAsia"/>
          <w:szCs w:val="21"/>
        </w:rPr>
        <w:t xml:space="preserve">. </w:t>
      </w:r>
      <w:r>
        <w:rPr>
          <w:rFonts w:hint="eastAsia"/>
          <w:szCs w:val="21"/>
          <w:u w:val="single"/>
        </w:rPr>
        <w:t xml:space="preserve">          </w:t>
      </w:r>
      <w:r>
        <w:rPr>
          <w:rFonts w:hint="eastAsia"/>
          <w:szCs w:val="21"/>
        </w:rPr>
        <w:t xml:space="preserve">for </w:t>
      </w:r>
      <w:r>
        <w:rPr>
          <w:szCs w:val="21"/>
        </w:rPr>
        <w:t>supply of</w:t>
      </w:r>
      <w:r>
        <w:rPr>
          <w:rFonts w:hint="eastAsia"/>
          <w:szCs w:val="21"/>
        </w:rPr>
        <w:t xml:space="preserve"> </w:t>
      </w:r>
      <w:r>
        <w:rPr>
          <w:rFonts w:hint="eastAsia"/>
          <w:szCs w:val="21"/>
          <w:u w:val="single"/>
        </w:rPr>
        <w:t xml:space="preserve"> </w:t>
      </w:r>
      <w:r>
        <w:rPr>
          <w:szCs w:val="21"/>
          <w:u w:val="single"/>
        </w:rPr>
        <w:t xml:space="preserve"> ( name of Goods)</w:t>
      </w:r>
      <w:r>
        <w:rPr>
          <w:rFonts w:hint="eastAsia"/>
          <w:szCs w:val="21"/>
          <w:u w:val="single"/>
        </w:rPr>
        <w:t xml:space="preserve">  </w:t>
      </w:r>
      <w:r>
        <w:rPr>
          <w:szCs w:val="21"/>
        </w:rPr>
        <w:t xml:space="preserve"> to </w:t>
      </w:r>
      <w:r>
        <w:rPr>
          <w:rFonts w:hint="eastAsia"/>
          <w:szCs w:val="21"/>
        </w:rPr>
        <w:t xml:space="preserve"> </w:t>
      </w:r>
      <w:r>
        <w:rPr>
          <w:szCs w:val="21"/>
        </w:rPr>
        <w:t>(name of Tendering Agent</w:t>
      </w:r>
      <w:r>
        <w:rPr>
          <w:rFonts w:hint="eastAsia"/>
          <w:szCs w:val="21"/>
        </w:rPr>
        <w:t>)</w:t>
      </w:r>
      <w:r>
        <w:rPr>
          <w:szCs w:val="21"/>
        </w:rPr>
        <w:t>.</w:t>
      </w:r>
      <w:r>
        <w:rPr>
          <w:rFonts w:hint="eastAsia"/>
          <w:szCs w:val="21"/>
        </w:rPr>
        <w:t>(n</w:t>
      </w:r>
      <w:r>
        <w:rPr>
          <w:szCs w:val="21"/>
        </w:rPr>
        <w:t xml:space="preserve">ame </w:t>
      </w:r>
      <w:r>
        <w:rPr>
          <w:rFonts w:hint="eastAsia"/>
          <w:szCs w:val="21"/>
        </w:rPr>
        <w:t>o</w:t>
      </w:r>
      <w:r>
        <w:rPr>
          <w:szCs w:val="21"/>
        </w:rPr>
        <w:t xml:space="preserve">f </w:t>
      </w:r>
      <w:r>
        <w:rPr>
          <w:rFonts w:hint="eastAsia"/>
          <w:szCs w:val="21"/>
        </w:rPr>
        <w:t xml:space="preserve"> is</w:t>
      </w:r>
      <w:r>
        <w:rPr>
          <w:szCs w:val="21"/>
        </w:rPr>
        <w:t>s</w:t>
      </w:r>
      <w:r>
        <w:rPr>
          <w:rFonts w:hint="eastAsia"/>
          <w:szCs w:val="21"/>
        </w:rPr>
        <w:t>uing bank) h</w:t>
      </w:r>
      <w:r>
        <w:rPr>
          <w:szCs w:val="21"/>
        </w:rPr>
        <w:t>ere</w:t>
      </w:r>
      <w:r>
        <w:rPr>
          <w:rFonts w:hint="eastAsia"/>
          <w:szCs w:val="21"/>
        </w:rPr>
        <w:t>b</w:t>
      </w:r>
      <w:r>
        <w:rPr>
          <w:szCs w:val="21"/>
        </w:rPr>
        <w:t>y uncond</w:t>
      </w:r>
      <w:r>
        <w:rPr>
          <w:rFonts w:hint="eastAsia"/>
          <w:szCs w:val="21"/>
        </w:rPr>
        <w:t>iti</w:t>
      </w:r>
      <w:r>
        <w:rPr>
          <w:szCs w:val="21"/>
        </w:rPr>
        <w:t>ona</w:t>
      </w:r>
      <w:r>
        <w:rPr>
          <w:rFonts w:hint="eastAsia"/>
          <w:szCs w:val="21"/>
        </w:rPr>
        <w:t>lly</w:t>
      </w:r>
      <w:r>
        <w:rPr>
          <w:szCs w:val="21"/>
        </w:rPr>
        <w:t xml:space="preserve"> and irrevocably guarantees and binds</w:t>
      </w:r>
      <w:r>
        <w:rPr>
          <w:rFonts w:hint="eastAsia"/>
          <w:szCs w:val="21"/>
        </w:rPr>
        <w:t xml:space="preserve"> </w:t>
      </w:r>
      <w:r>
        <w:rPr>
          <w:szCs w:val="21"/>
        </w:rPr>
        <w:t>itself, its successors and assigns to pay you immediately without recourse, the sum of(currency and figure in words)</w:t>
      </w:r>
      <w:r>
        <w:rPr>
          <w:rFonts w:hint="eastAsia"/>
          <w:szCs w:val="21"/>
        </w:rPr>
        <w:t xml:space="preserve"> </w:t>
      </w:r>
      <w:r>
        <w:rPr>
          <w:szCs w:val="21"/>
        </w:rPr>
        <w:t>upon receipt of your written notification stating any of</w:t>
      </w:r>
    </w:p>
    <w:p w:rsidR="00B02238" w:rsidRDefault="009A66FE">
      <w:pPr>
        <w:spacing w:line="340" w:lineRule="exact"/>
        <w:rPr>
          <w:szCs w:val="21"/>
        </w:rPr>
      </w:pPr>
      <w:r>
        <w:rPr>
          <w:szCs w:val="21"/>
        </w:rPr>
        <w:t>the following:</w:t>
      </w:r>
    </w:p>
    <w:p w:rsidR="00B02238" w:rsidRDefault="009A66FE">
      <w:pPr>
        <w:pStyle w:val="af7"/>
        <w:numPr>
          <w:ilvl w:val="0"/>
          <w:numId w:val="8"/>
        </w:numPr>
        <w:spacing w:line="340" w:lineRule="exact"/>
        <w:ind w:firstLineChars="0"/>
        <w:rPr>
          <w:szCs w:val="21"/>
        </w:rPr>
      </w:pPr>
      <w:r>
        <w:rPr>
          <w:szCs w:val="21"/>
        </w:rPr>
        <w:t>The Bidder has withdrawn his bid after the time and date of the deadline for</w:t>
      </w:r>
      <w:r>
        <w:rPr>
          <w:rFonts w:hint="eastAsia"/>
          <w:szCs w:val="21"/>
        </w:rPr>
        <w:t xml:space="preserve"> </w:t>
      </w:r>
      <w:r>
        <w:rPr>
          <w:szCs w:val="21"/>
        </w:rPr>
        <w:t>Submission</w:t>
      </w:r>
      <w:r>
        <w:rPr>
          <w:rFonts w:hint="eastAsia"/>
          <w:szCs w:val="21"/>
        </w:rPr>
        <w:t xml:space="preserve"> </w:t>
      </w:r>
      <w:r>
        <w:rPr>
          <w:szCs w:val="21"/>
        </w:rPr>
        <w:t>of</w:t>
      </w:r>
      <w:r>
        <w:rPr>
          <w:rFonts w:hint="eastAsia"/>
          <w:szCs w:val="21"/>
        </w:rPr>
        <w:t xml:space="preserve"> </w:t>
      </w:r>
      <w:r>
        <w:rPr>
          <w:szCs w:val="21"/>
        </w:rPr>
        <w:t>bids and before the expiration of its validity period; or</w:t>
      </w:r>
    </w:p>
    <w:p w:rsidR="00B02238" w:rsidRDefault="009A66FE">
      <w:pPr>
        <w:pStyle w:val="af7"/>
        <w:numPr>
          <w:ilvl w:val="0"/>
          <w:numId w:val="8"/>
        </w:numPr>
        <w:spacing w:line="340" w:lineRule="exact"/>
        <w:ind w:firstLineChars="0"/>
        <w:rPr>
          <w:szCs w:val="21"/>
        </w:rPr>
      </w:pPr>
      <w:r>
        <w:rPr>
          <w:szCs w:val="21"/>
        </w:rPr>
        <w:t>The Bidder has failed to enter into Contract with you within thirty(30)</w:t>
      </w:r>
      <w:r>
        <w:rPr>
          <w:rFonts w:hint="eastAsia"/>
          <w:szCs w:val="21"/>
        </w:rPr>
        <w:t xml:space="preserve"> </w:t>
      </w:r>
      <w:r>
        <w:rPr>
          <w:szCs w:val="21"/>
        </w:rPr>
        <w:t>calendar</w:t>
      </w:r>
      <w:r>
        <w:rPr>
          <w:rFonts w:hint="eastAsia"/>
          <w:szCs w:val="21"/>
        </w:rPr>
        <w:t xml:space="preserve"> </w:t>
      </w:r>
      <w:r>
        <w:rPr>
          <w:szCs w:val="21"/>
        </w:rPr>
        <w:t>days after the receipt of Notification of Award; or</w:t>
      </w:r>
    </w:p>
    <w:p w:rsidR="00B02238" w:rsidRDefault="009A66FE">
      <w:pPr>
        <w:spacing w:line="340" w:lineRule="exact"/>
        <w:rPr>
          <w:szCs w:val="21"/>
        </w:rPr>
      </w:pPr>
      <w:r>
        <w:rPr>
          <w:szCs w:val="21"/>
        </w:rPr>
        <w:t>3) The Bidder has failed to establish acceptable Performance Security within thirty(30)calendar days after receipt of the Notification of Award</w:t>
      </w:r>
      <w:r>
        <w:rPr>
          <w:rFonts w:hint="eastAsia"/>
          <w:szCs w:val="21"/>
        </w:rPr>
        <w:t>;</w:t>
      </w:r>
    </w:p>
    <w:p w:rsidR="00B02238" w:rsidRDefault="009A66FE">
      <w:pPr>
        <w:spacing w:line="340" w:lineRule="exact"/>
        <w:rPr>
          <w:color w:val="FF0000"/>
          <w:szCs w:val="21"/>
        </w:rPr>
      </w:pPr>
      <w:r>
        <w:rPr>
          <w:szCs w:val="21"/>
        </w:rPr>
        <w:t>4)</w:t>
      </w:r>
      <w:r>
        <w:rPr>
          <w:rFonts w:hint="eastAsia"/>
          <w:szCs w:val="21"/>
        </w:rPr>
        <w:t xml:space="preserve"> </w:t>
      </w:r>
      <w:r>
        <w:rPr>
          <w:szCs w:val="21"/>
        </w:rPr>
        <w:t>The Bidder has failed to pay the service charge for bidding within</w:t>
      </w:r>
      <w:r>
        <w:rPr>
          <w:rFonts w:hint="eastAsia"/>
          <w:szCs w:val="21"/>
        </w:rPr>
        <w:t xml:space="preserve"> seven</w:t>
      </w:r>
      <w:r>
        <w:rPr>
          <w:szCs w:val="21"/>
        </w:rPr>
        <w:t>(</w:t>
      </w:r>
      <w:r>
        <w:rPr>
          <w:rFonts w:hint="eastAsia"/>
          <w:szCs w:val="21"/>
        </w:rPr>
        <w:t>7</w:t>
      </w:r>
      <w:r>
        <w:rPr>
          <w:szCs w:val="21"/>
        </w:rPr>
        <w:t>)days</w:t>
      </w:r>
      <w:r>
        <w:rPr>
          <w:rFonts w:hint="eastAsia"/>
          <w:szCs w:val="21"/>
        </w:rPr>
        <w:t xml:space="preserve"> </w:t>
      </w:r>
      <w:r>
        <w:rPr>
          <w:szCs w:val="21"/>
        </w:rPr>
        <w:t>After</w:t>
      </w:r>
      <w:r>
        <w:rPr>
          <w:rFonts w:hint="eastAsia"/>
          <w:szCs w:val="21"/>
        </w:rPr>
        <w:t xml:space="preserve"> </w:t>
      </w:r>
      <w:r>
        <w:rPr>
          <w:szCs w:val="21"/>
        </w:rPr>
        <w:t>receipt of the Notification of Award</w:t>
      </w:r>
      <w:r>
        <w:rPr>
          <w:rFonts w:hint="eastAsia"/>
          <w:color w:val="FF0000"/>
          <w:szCs w:val="21"/>
        </w:rPr>
        <w:t xml:space="preserve"> </w:t>
      </w:r>
      <w:r>
        <w:rPr>
          <w:szCs w:val="21"/>
        </w:rPr>
        <w:t>in accordance with the stipulation in the bidding</w:t>
      </w:r>
      <w:r>
        <w:rPr>
          <w:rFonts w:hint="eastAsia"/>
          <w:szCs w:val="21"/>
        </w:rPr>
        <w:t xml:space="preserve"> </w:t>
      </w:r>
      <w:r>
        <w:rPr>
          <w:szCs w:val="21"/>
        </w:rPr>
        <w:t>document</w:t>
      </w:r>
      <w:r>
        <w:rPr>
          <w:rFonts w:hint="eastAsia"/>
          <w:szCs w:val="21"/>
        </w:rPr>
        <w:t xml:space="preserve">.  </w:t>
      </w:r>
    </w:p>
    <w:p w:rsidR="00B02238" w:rsidRDefault="009A66FE">
      <w:pPr>
        <w:spacing w:line="340" w:lineRule="exact"/>
        <w:rPr>
          <w:szCs w:val="21"/>
        </w:rPr>
      </w:pPr>
      <w:r>
        <w:rPr>
          <w:szCs w:val="21"/>
        </w:rPr>
        <w:t>It is fully understood</w:t>
      </w:r>
      <w:r>
        <w:rPr>
          <w:rFonts w:hint="eastAsia"/>
          <w:szCs w:val="21"/>
        </w:rPr>
        <w:t xml:space="preserve"> </w:t>
      </w:r>
      <w:r>
        <w:rPr>
          <w:szCs w:val="21"/>
        </w:rPr>
        <w:t>that this guarantee takes effect from the time and date of the</w:t>
      </w:r>
      <w:r>
        <w:rPr>
          <w:rFonts w:hint="eastAsia"/>
          <w:szCs w:val="21"/>
        </w:rPr>
        <w:t xml:space="preserve"> </w:t>
      </w:r>
      <w:r>
        <w:rPr>
          <w:szCs w:val="21"/>
        </w:rPr>
        <w:t>deadline for submission of bids and shall remain valid for a period of</w:t>
      </w:r>
      <w:r>
        <w:rPr>
          <w:rFonts w:hint="eastAsia"/>
          <w:szCs w:val="21"/>
        </w:rPr>
        <w:t xml:space="preserve"> </w:t>
      </w:r>
      <w:r>
        <w:rPr>
          <w:rFonts w:hint="eastAsia"/>
          <w:szCs w:val="21"/>
          <w:u w:val="single"/>
        </w:rPr>
        <w:t xml:space="preserve"> one hundred and twenty (120)days </w:t>
      </w:r>
      <w:r>
        <w:rPr>
          <w:szCs w:val="21"/>
        </w:rPr>
        <w:t>calendar</w:t>
      </w:r>
      <w:r>
        <w:rPr>
          <w:rFonts w:hint="eastAsia"/>
          <w:szCs w:val="21"/>
        </w:rPr>
        <w:t xml:space="preserve"> </w:t>
      </w:r>
      <w:r>
        <w:rPr>
          <w:szCs w:val="21"/>
        </w:rPr>
        <w:t>days thereafter, and during the period of any extension thereof that may be agreed</w:t>
      </w:r>
      <w:r>
        <w:rPr>
          <w:rFonts w:hint="eastAsia"/>
          <w:szCs w:val="21"/>
        </w:rPr>
        <w:t xml:space="preserve"> </w:t>
      </w:r>
      <w:r>
        <w:rPr>
          <w:szCs w:val="21"/>
        </w:rPr>
        <w:t>upon between you and the Bidder with notice</w:t>
      </w:r>
      <w:r>
        <w:rPr>
          <w:rFonts w:hint="eastAsia"/>
          <w:szCs w:val="21"/>
        </w:rPr>
        <w:t xml:space="preserve"> </w:t>
      </w:r>
      <w:r>
        <w:rPr>
          <w:szCs w:val="21"/>
        </w:rPr>
        <w:t>to us, unless sooner terminated and or</w:t>
      </w:r>
      <w:r>
        <w:rPr>
          <w:rFonts w:hint="eastAsia"/>
          <w:szCs w:val="21"/>
        </w:rPr>
        <w:t xml:space="preserve"> </w:t>
      </w:r>
      <w:r>
        <w:rPr>
          <w:szCs w:val="21"/>
        </w:rPr>
        <w:t>released by you</w:t>
      </w:r>
      <w:r>
        <w:rPr>
          <w:rFonts w:hint="eastAsia"/>
          <w:szCs w:val="21"/>
        </w:rPr>
        <w:t>.</w:t>
      </w:r>
    </w:p>
    <w:p w:rsidR="00B02238" w:rsidRDefault="00B02238">
      <w:pPr>
        <w:spacing w:line="340" w:lineRule="exact"/>
        <w:rPr>
          <w:szCs w:val="21"/>
        </w:rPr>
      </w:pPr>
    </w:p>
    <w:p w:rsidR="00B02238" w:rsidRDefault="009A66FE">
      <w:pPr>
        <w:spacing w:line="340" w:lineRule="exact"/>
        <w:rPr>
          <w:szCs w:val="21"/>
        </w:rPr>
      </w:pPr>
      <w:r>
        <w:rPr>
          <w:szCs w:val="21"/>
        </w:rPr>
        <w:t>Issuing Bank</w:t>
      </w:r>
      <w:r>
        <w:rPr>
          <w:rFonts w:hint="eastAsia"/>
          <w:szCs w:val="21"/>
        </w:rPr>
        <w:t xml:space="preserve">: </w:t>
      </w:r>
      <w:r>
        <w:rPr>
          <w:rFonts w:hint="eastAsia"/>
          <w:szCs w:val="21"/>
          <w:u w:val="single"/>
        </w:rPr>
        <w:t xml:space="preserve">                          </w:t>
      </w:r>
      <w:r>
        <w:rPr>
          <w:rFonts w:hint="eastAsia"/>
          <w:szCs w:val="21"/>
        </w:rPr>
        <w:t xml:space="preserve"> </w:t>
      </w:r>
    </w:p>
    <w:p w:rsidR="00B02238" w:rsidRDefault="009A66FE">
      <w:pPr>
        <w:spacing w:line="340" w:lineRule="exact"/>
        <w:rPr>
          <w:szCs w:val="21"/>
        </w:rPr>
      </w:pPr>
      <w:r>
        <w:rPr>
          <w:szCs w:val="21"/>
        </w:rPr>
        <w:t>Signed by</w:t>
      </w:r>
      <w:r>
        <w:rPr>
          <w:rFonts w:hint="eastAsia"/>
          <w:szCs w:val="21"/>
        </w:rPr>
        <w:t>:</w:t>
      </w:r>
      <w:r>
        <w:rPr>
          <w:szCs w:val="21"/>
        </w:rPr>
        <w:t xml:space="preserve"> </w:t>
      </w:r>
      <w:r>
        <w:rPr>
          <w:rFonts w:hint="eastAsia"/>
          <w:szCs w:val="21"/>
          <w:u w:val="single"/>
        </w:rPr>
        <w:t xml:space="preserve"> </w:t>
      </w:r>
      <w:r>
        <w:rPr>
          <w:szCs w:val="21"/>
          <w:u w:val="single"/>
        </w:rPr>
        <w:t>(Printed name and des</w:t>
      </w:r>
      <w:r>
        <w:rPr>
          <w:rFonts w:hint="eastAsia"/>
          <w:szCs w:val="21"/>
          <w:u w:val="single"/>
        </w:rPr>
        <w:t>ign</w:t>
      </w:r>
      <w:r>
        <w:rPr>
          <w:szCs w:val="21"/>
          <w:u w:val="single"/>
        </w:rPr>
        <w:t>a</w:t>
      </w:r>
      <w:r>
        <w:rPr>
          <w:rFonts w:hint="eastAsia"/>
          <w:szCs w:val="21"/>
          <w:u w:val="single"/>
        </w:rPr>
        <w:t>tion</w:t>
      </w:r>
      <w:r>
        <w:rPr>
          <w:szCs w:val="21"/>
          <w:u w:val="single"/>
        </w:rPr>
        <w:t xml:space="preserve"> of </w:t>
      </w:r>
      <w:r>
        <w:rPr>
          <w:rFonts w:hint="eastAsia"/>
          <w:szCs w:val="21"/>
          <w:u w:val="single"/>
        </w:rPr>
        <w:t>officials</w:t>
      </w:r>
      <w:r>
        <w:rPr>
          <w:szCs w:val="21"/>
          <w:u w:val="single"/>
        </w:rPr>
        <w:t xml:space="preserve"> authorized to sign on beha</w:t>
      </w:r>
      <w:r>
        <w:rPr>
          <w:rFonts w:hint="eastAsia"/>
          <w:szCs w:val="21"/>
          <w:u w:val="single"/>
        </w:rPr>
        <w:t>lf</w:t>
      </w:r>
      <w:r>
        <w:rPr>
          <w:szCs w:val="21"/>
          <w:u w:val="single"/>
        </w:rPr>
        <w:t xml:space="preserve"> of issuing</w:t>
      </w:r>
      <w:r>
        <w:rPr>
          <w:rFonts w:hint="eastAsia"/>
          <w:szCs w:val="21"/>
          <w:u w:val="single"/>
        </w:rPr>
        <w:t xml:space="preserve"> </w:t>
      </w:r>
      <w:r>
        <w:rPr>
          <w:rFonts w:hint="eastAsia"/>
          <w:szCs w:val="21"/>
        </w:rPr>
        <w:t>B</w:t>
      </w:r>
      <w:r>
        <w:rPr>
          <w:szCs w:val="21"/>
        </w:rPr>
        <w:t>ank</w:t>
      </w:r>
      <w:r>
        <w:rPr>
          <w:rFonts w:hint="eastAsia"/>
          <w:szCs w:val="21"/>
        </w:rPr>
        <w:t>)</w:t>
      </w:r>
    </w:p>
    <w:p w:rsidR="00B02238" w:rsidRDefault="009A66FE">
      <w:pPr>
        <w:spacing w:line="340" w:lineRule="exact"/>
        <w:rPr>
          <w:szCs w:val="21"/>
        </w:rPr>
      </w:pPr>
      <w:r>
        <w:rPr>
          <w:szCs w:val="21"/>
        </w:rPr>
        <w:t>Signature</w:t>
      </w:r>
      <w:r>
        <w:rPr>
          <w:rFonts w:hint="eastAsia"/>
          <w:szCs w:val="21"/>
        </w:rPr>
        <w:t>:</w:t>
      </w:r>
      <w:r>
        <w:rPr>
          <w:rFonts w:hint="eastAsia"/>
          <w:szCs w:val="21"/>
          <w:u w:val="single"/>
        </w:rPr>
        <w:t xml:space="preserve">                          </w:t>
      </w:r>
    </w:p>
    <w:p w:rsidR="00B02238" w:rsidRDefault="009A66FE">
      <w:pPr>
        <w:spacing w:line="340" w:lineRule="exact"/>
        <w:rPr>
          <w:szCs w:val="21"/>
        </w:rPr>
      </w:pPr>
      <w:r>
        <w:rPr>
          <w:szCs w:val="21"/>
        </w:rPr>
        <w:t>Official Seal:</w:t>
      </w:r>
      <w:r>
        <w:rPr>
          <w:rFonts w:hint="eastAsia"/>
          <w:szCs w:val="21"/>
          <w:u w:val="single"/>
        </w:rPr>
        <w:t xml:space="preserve">                          </w:t>
      </w:r>
    </w:p>
    <w:p w:rsidR="00B02238" w:rsidRDefault="00B02238">
      <w:pPr>
        <w:rPr>
          <w:rFonts w:ascii="Arial" w:hAnsi="Arial" w:cs="Arial"/>
          <w:b/>
        </w:rPr>
      </w:pPr>
    </w:p>
    <w:p w:rsidR="00B02238" w:rsidRDefault="00B02238">
      <w:pPr>
        <w:rPr>
          <w:rFonts w:ascii="Arial" w:hAnsi="Arial" w:cs="Arial"/>
          <w:b/>
        </w:rPr>
      </w:pPr>
    </w:p>
    <w:p w:rsidR="00B02238" w:rsidRDefault="00B02238">
      <w:pPr>
        <w:rPr>
          <w:rFonts w:ascii="Arial" w:hAnsi="Arial" w:cs="Arial"/>
          <w:b/>
        </w:rPr>
      </w:pPr>
    </w:p>
    <w:p w:rsidR="00B02238" w:rsidRDefault="00B02238">
      <w:pPr>
        <w:rPr>
          <w:rFonts w:ascii="Arial" w:hAnsi="Arial" w:cs="Arial"/>
          <w:b/>
        </w:rPr>
      </w:pPr>
    </w:p>
    <w:p w:rsidR="00B02238" w:rsidRDefault="00B02238">
      <w:pPr>
        <w:rPr>
          <w:rFonts w:ascii="Arial" w:hAnsi="Arial" w:cs="Arial"/>
          <w:b/>
        </w:rPr>
      </w:pPr>
    </w:p>
    <w:p w:rsidR="00B02238" w:rsidRDefault="00B02238">
      <w:pPr>
        <w:rPr>
          <w:rFonts w:ascii="Arial" w:hAnsi="Arial" w:cs="Arial"/>
          <w:b/>
        </w:rPr>
      </w:pPr>
    </w:p>
    <w:p w:rsidR="00B02238" w:rsidRDefault="00B02238">
      <w:pPr>
        <w:rPr>
          <w:rFonts w:ascii="Arial" w:hAnsi="Arial" w:cs="Arial"/>
          <w:b/>
        </w:rPr>
      </w:pPr>
    </w:p>
    <w:p w:rsidR="00B02238" w:rsidRDefault="009A66FE">
      <w:pPr>
        <w:rPr>
          <w:b/>
        </w:rPr>
      </w:pP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8</w:t>
      </w:r>
      <w:r>
        <w:rPr>
          <w:rFonts w:hint="eastAsia"/>
          <w:b/>
        </w:rPr>
        <w:t>单位负责人授权书格式</w:t>
      </w:r>
    </w:p>
    <w:p w:rsidR="00B02238" w:rsidRDefault="00B02238"/>
    <w:p w:rsidR="00B02238" w:rsidRDefault="00B02238"/>
    <w:p w:rsidR="00B02238" w:rsidRDefault="009A66FE">
      <w:pPr>
        <w:jc w:val="center"/>
        <w:rPr>
          <w:b/>
        </w:rPr>
      </w:pPr>
      <w:r>
        <w:rPr>
          <w:rFonts w:hint="eastAsia"/>
          <w:b/>
        </w:rPr>
        <w:t>单位负责人授权书</w:t>
      </w:r>
    </w:p>
    <w:p w:rsidR="00B02238" w:rsidRDefault="00B02238"/>
    <w:p w:rsidR="00B02238" w:rsidRDefault="009A66FE">
      <w:pPr>
        <w:spacing w:line="400" w:lineRule="atLeast"/>
        <w:ind w:firstLine="420"/>
      </w:pPr>
      <w:r>
        <w:rPr>
          <w:rFonts w:hint="eastAsia"/>
        </w:rPr>
        <w:t>本授权书声明：注册于</w:t>
      </w:r>
      <w:r>
        <w:rPr>
          <w:rFonts w:hint="eastAsia"/>
          <w:i/>
          <w:u w:val="single"/>
        </w:rPr>
        <w:t>（国家或地区的名称）</w:t>
      </w:r>
      <w:r>
        <w:rPr>
          <w:rFonts w:hint="eastAsia"/>
        </w:rPr>
        <w:t>的</w:t>
      </w:r>
      <w:r>
        <w:rPr>
          <w:rFonts w:hint="eastAsia"/>
          <w:i/>
          <w:u w:val="single"/>
        </w:rPr>
        <w:t>（公司名称）</w:t>
      </w:r>
      <w:r>
        <w:rPr>
          <w:rFonts w:hint="eastAsia"/>
        </w:rPr>
        <w:t>的在下面签字的</w:t>
      </w:r>
      <w:r>
        <w:rPr>
          <w:rFonts w:hint="eastAsia"/>
          <w:i/>
          <w:u w:val="single"/>
        </w:rPr>
        <w:t>（单位负责人姓名、职务）</w:t>
      </w:r>
      <w:r>
        <w:rPr>
          <w:rFonts w:hint="eastAsia"/>
        </w:rPr>
        <w:t>代表本公司授权</w:t>
      </w:r>
      <w:r>
        <w:rPr>
          <w:rFonts w:hint="eastAsia"/>
          <w:i/>
          <w:u w:val="single"/>
        </w:rPr>
        <w:t>（单位名称）</w:t>
      </w:r>
      <w:r>
        <w:rPr>
          <w:rFonts w:hint="eastAsia"/>
        </w:rPr>
        <w:t>的在下面签字的</w:t>
      </w:r>
      <w:r>
        <w:rPr>
          <w:rFonts w:hint="eastAsia"/>
          <w:i/>
          <w:u w:val="single"/>
        </w:rPr>
        <w:t>（被授权人的姓名、职务）</w:t>
      </w:r>
      <w:r>
        <w:rPr>
          <w:rFonts w:hint="eastAsia"/>
        </w:rPr>
        <w:t>为本公司的合法代理人，就</w:t>
      </w:r>
      <w:r>
        <w:rPr>
          <w:rFonts w:hint="eastAsia"/>
          <w:i/>
          <w:u w:val="single"/>
        </w:rPr>
        <w:t>（项目名称）</w:t>
      </w:r>
      <w:r>
        <w:rPr>
          <w:rFonts w:hint="eastAsia"/>
        </w:rPr>
        <w:t>的</w:t>
      </w:r>
      <w:r>
        <w:rPr>
          <w:rFonts w:hint="eastAsia"/>
          <w:i/>
          <w:u w:val="single"/>
        </w:rPr>
        <w:t>（合同名称）</w:t>
      </w:r>
      <w:r>
        <w:rPr>
          <w:rFonts w:hint="eastAsia"/>
        </w:rPr>
        <w:t>投标，以本公司名义处理一切与之有关的事务。</w:t>
      </w:r>
    </w:p>
    <w:p w:rsidR="00B02238" w:rsidRDefault="00B02238">
      <w:pPr>
        <w:spacing w:line="400" w:lineRule="atLeast"/>
      </w:pPr>
    </w:p>
    <w:p w:rsidR="00B02238" w:rsidRDefault="009A66FE">
      <w:pPr>
        <w:spacing w:line="400" w:lineRule="atLeast"/>
        <w:ind w:firstLine="42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rsidR="00B02238" w:rsidRDefault="00B02238">
      <w:pPr>
        <w:spacing w:line="400" w:lineRule="atLeast"/>
      </w:pPr>
    </w:p>
    <w:p w:rsidR="00B02238" w:rsidRDefault="00B02238">
      <w:pPr>
        <w:spacing w:line="400" w:lineRule="atLeast"/>
      </w:pPr>
    </w:p>
    <w:p w:rsidR="00B02238" w:rsidRDefault="00B02238"/>
    <w:p w:rsidR="00B02238" w:rsidRDefault="009A66FE">
      <w:pPr>
        <w:rPr>
          <w:u w:val="single"/>
        </w:rPr>
      </w:pPr>
      <w:r>
        <w:rPr>
          <w:rFonts w:hint="eastAsia"/>
        </w:rPr>
        <w:t>单位负责人签字：</w:t>
      </w:r>
      <w:r>
        <w:rPr>
          <w:rFonts w:hint="eastAsia"/>
          <w:u w:val="single"/>
        </w:rPr>
        <w:t xml:space="preserve">                                    </w:t>
      </w:r>
    </w:p>
    <w:p w:rsidR="00B02238" w:rsidRDefault="00B02238"/>
    <w:p w:rsidR="00B02238" w:rsidRDefault="009A66FE">
      <w:r>
        <w:rPr>
          <w:rFonts w:hint="eastAsia"/>
        </w:rPr>
        <w:t>被授权人签字：</w:t>
      </w:r>
      <w:r>
        <w:rPr>
          <w:rFonts w:hint="eastAsia"/>
          <w:u w:val="single"/>
        </w:rPr>
        <w:t xml:space="preserve">                                      </w:t>
      </w:r>
    </w:p>
    <w:p w:rsidR="00B02238" w:rsidRDefault="00B02238"/>
    <w:p w:rsidR="00B02238" w:rsidRDefault="009A66FE">
      <w:r>
        <w:rPr>
          <w:rFonts w:hint="eastAsia"/>
        </w:rPr>
        <w:t>见证人签字：</w:t>
      </w:r>
      <w:r>
        <w:rPr>
          <w:rFonts w:hint="eastAsia"/>
          <w:u w:val="single"/>
        </w:rPr>
        <w:t xml:space="preserve">                                        </w:t>
      </w:r>
    </w:p>
    <w:p w:rsidR="00B02238" w:rsidRDefault="00B02238"/>
    <w:p w:rsidR="00B02238" w:rsidRDefault="009A66FE">
      <w:r>
        <w:rPr>
          <w:rFonts w:hint="eastAsia"/>
        </w:rPr>
        <w:t>见证人姓名和职务：</w:t>
      </w:r>
      <w:r>
        <w:rPr>
          <w:rFonts w:hint="eastAsia"/>
          <w:u w:val="single"/>
        </w:rPr>
        <w:t xml:space="preserve">                                  </w:t>
      </w:r>
    </w:p>
    <w:p w:rsidR="00B02238" w:rsidRDefault="00B02238"/>
    <w:p w:rsidR="00B02238" w:rsidRDefault="009A66FE">
      <w:r>
        <w:rPr>
          <w:rFonts w:hint="eastAsia"/>
        </w:rPr>
        <w:t>见证人单位名称：</w:t>
      </w:r>
      <w:r>
        <w:rPr>
          <w:rFonts w:hint="eastAsia"/>
          <w:u w:val="single"/>
        </w:rPr>
        <w:t xml:space="preserve">                                    </w:t>
      </w:r>
    </w:p>
    <w:p w:rsidR="00B02238" w:rsidRDefault="00B02238"/>
    <w:p w:rsidR="00B02238" w:rsidRDefault="009A66FE">
      <w:pPr>
        <w:rPr>
          <w:u w:val="single"/>
        </w:rPr>
      </w:pPr>
      <w:r>
        <w:rPr>
          <w:rFonts w:hint="eastAsia"/>
        </w:rPr>
        <w:t>见证人地址：</w:t>
      </w:r>
      <w:r>
        <w:rPr>
          <w:rFonts w:hint="eastAsia"/>
          <w:u w:val="single"/>
        </w:rPr>
        <w:t xml:space="preserve">                                        </w:t>
      </w:r>
    </w:p>
    <w:p w:rsidR="00B02238" w:rsidRDefault="009A66FE">
      <w:pPr>
        <w:rPr>
          <w:b/>
        </w:rPr>
      </w:pPr>
      <w:r>
        <w:rPr>
          <w:u w:val="single"/>
        </w:rP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hint="eastAsia"/>
          <w:b/>
        </w:rPr>
        <w:t xml:space="preserve"> </w:t>
      </w:r>
      <w:r>
        <w:rPr>
          <w:rFonts w:hint="eastAsia"/>
          <w:b/>
        </w:rPr>
        <w:t>资格证明文件格式</w:t>
      </w:r>
    </w:p>
    <w:p w:rsidR="00B02238" w:rsidRDefault="00B02238"/>
    <w:p w:rsidR="00B02238" w:rsidRDefault="009A66FE">
      <w:pPr>
        <w:jc w:val="center"/>
        <w:rPr>
          <w:b/>
        </w:rPr>
      </w:pPr>
      <w:r>
        <w:rPr>
          <w:rFonts w:hint="eastAsia"/>
          <w:b/>
        </w:rPr>
        <w:t>填写须知</w:t>
      </w:r>
    </w:p>
    <w:p w:rsidR="00B02238" w:rsidRDefault="00B02238">
      <w:pPr>
        <w:jc w:val="center"/>
        <w:rPr>
          <w:b/>
        </w:rPr>
      </w:pPr>
    </w:p>
    <w:p w:rsidR="00B02238" w:rsidRDefault="009A66FE">
      <w:pPr>
        <w:numPr>
          <w:ilvl w:val="0"/>
          <w:numId w:val="9"/>
        </w:numPr>
      </w:pPr>
      <w:r>
        <w:rPr>
          <w:rFonts w:hint="eastAsia"/>
        </w:rPr>
        <w:t>制造商作为投标人应填写和提交下述规定的</w:t>
      </w:r>
      <w:r>
        <w:rPr>
          <w:rFonts w:ascii="Arial" w:hAnsi="Arial" w:cs="Arial" w:hint="eastAsia"/>
        </w:rPr>
        <w:t>格式</w:t>
      </w:r>
      <w:r>
        <w:rPr>
          <w:rFonts w:ascii="Arial" w:hAnsi="Arial" w:cs="Arial" w:hint="eastAsia"/>
        </w:rPr>
        <w:t>IV</w:t>
      </w:r>
      <w:r>
        <w:rPr>
          <w:rFonts w:ascii="Arial" w:hAnsi="Arial" w:cs="Arial" w:hint="eastAsia"/>
        </w:rPr>
        <w:t>—</w:t>
      </w:r>
      <w:r>
        <w:rPr>
          <w:rFonts w:ascii="Arial" w:hAnsi="Arial" w:cs="Arial" w:hint="eastAsia"/>
        </w:rPr>
        <w:t>9</w:t>
      </w:r>
      <w:r>
        <w:rPr>
          <w:rFonts w:ascii="Arial" w:hAnsi="Arial" w:cs="Arial" w:hint="eastAsia"/>
        </w:rPr>
        <w:t>—</w:t>
      </w:r>
      <w:r>
        <w:rPr>
          <w:rFonts w:hint="eastAsia"/>
        </w:rPr>
        <w:t>1</w:t>
      </w:r>
      <w:r>
        <w:rPr>
          <w:rFonts w:hint="eastAsia"/>
        </w:rPr>
        <w:t>、</w:t>
      </w:r>
      <w:r>
        <w:rPr>
          <w:rFonts w:ascii="Arial" w:hAnsi="Arial" w:cs="Arial" w:hint="eastAsia"/>
        </w:rPr>
        <w:t>格式</w:t>
      </w:r>
      <w:r>
        <w:rPr>
          <w:rFonts w:ascii="Arial" w:hAnsi="Arial" w:cs="Arial" w:hint="eastAsia"/>
        </w:rPr>
        <w:t>IV</w:t>
      </w:r>
      <w:r>
        <w:rPr>
          <w:rFonts w:ascii="Arial" w:hAnsi="Arial" w:cs="Arial" w:hint="eastAsia"/>
        </w:rPr>
        <w:t>—</w:t>
      </w:r>
      <w:r>
        <w:rPr>
          <w:rFonts w:ascii="Arial" w:hAnsi="Arial" w:cs="Arial" w:hint="eastAsia"/>
        </w:rPr>
        <w:t>9</w:t>
      </w:r>
      <w:r>
        <w:rPr>
          <w:rFonts w:ascii="Arial" w:hAnsi="Arial" w:cs="Arial" w:hint="eastAsia"/>
        </w:rPr>
        <w:t>—</w:t>
      </w:r>
      <w:r>
        <w:rPr>
          <w:rFonts w:hint="eastAsia"/>
        </w:rPr>
        <w:t>2</w:t>
      </w:r>
      <w:r>
        <w:rPr>
          <w:rFonts w:hint="eastAsia"/>
        </w:rPr>
        <w:t>和</w:t>
      </w:r>
      <w:r>
        <w:rPr>
          <w:rFonts w:ascii="Arial" w:hAnsi="Arial" w:cs="Arial" w:hint="eastAsia"/>
        </w:rPr>
        <w:t>格式</w:t>
      </w:r>
      <w:r>
        <w:rPr>
          <w:rFonts w:ascii="Arial" w:hAnsi="Arial" w:cs="Arial" w:hint="eastAsia"/>
        </w:rPr>
        <w:t>IV</w:t>
      </w:r>
      <w:r>
        <w:rPr>
          <w:rFonts w:ascii="Arial" w:hAnsi="Arial" w:cs="Arial" w:hint="eastAsia"/>
        </w:rPr>
        <w:t>—</w:t>
      </w:r>
      <w:r>
        <w:rPr>
          <w:rFonts w:ascii="Arial" w:hAnsi="Arial" w:cs="Arial" w:hint="eastAsia"/>
        </w:rPr>
        <w:t>9</w:t>
      </w:r>
      <w:r>
        <w:rPr>
          <w:rFonts w:ascii="Arial" w:hAnsi="Arial" w:cs="Arial" w:hint="eastAsia"/>
        </w:rPr>
        <w:t>—</w:t>
      </w:r>
      <w:r>
        <w:rPr>
          <w:rFonts w:hint="eastAsia"/>
        </w:rPr>
        <w:t>5</w:t>
      </w:r>
      <w:r>
        <w:rPr>
          <w:rFonts w:hint="eastAsia"/>
        </w:rPr>
        <w:t>以及其他有关资料。作为代理的投标人应填写和提交下述规定的</w:t>
      </w:r>
      <w:r>
        <w:rPr>
          <w:rFonts w:ascii="Arial" w:hAnsi="Arial" w:cs="Arial" w:hint="eastAsia"/>
        </w:rPr>
        <w:t>格式</w:t>
      </w:r>
      <w:r>
        <w:rPr>
          <w:rFonts w:ascii="Arial" w:hAnsi="Arial" w:cs="Arial" w:hint="eastAsia"/>
        </w:rPr>
        <w:t>IV</w:t>
      </w:r>
      <w:r>
        <w:rPr>
          <w:rFonts w:ascii="Arial" w:hAnsi="Arial" w:cs="Arial" w:hint="eastAsia"/>
        </w:rPr>
        <w:t>—</w:t>
      </w:r>
      <w:r>
        <w:rPr>
          <w:rFonts w:ascii="Arial" w:hAnsi="Arial" w:cs="Arial" w:hint="eastAsia"/>
        </w:rPr>
        <w:t>9</w:t>
      </w:r>
      <w:r>
        <w:rPr>
          <w:rFonts w:hint="eastAsia"/>
        </w:rPr>
        <w:t>全部内容以及其他有关资料。</w:t>
      </w:r>
    </w:p>
    <w:p w:rsidR="00B02238" w:rsidRDefault="00B02238"/>
    <w:p w:rsidR="00B02238" w:rsidRDefault="009A66FE">
      <w:pPr>
        <w:numPr>
          <w:ilvl w:val="0"/>
          <w:numId w:val="9"/>
        </w:numPr>
      </w:pPr>
      <w:r>
        <w:rPr>
          <w:rFonts w:hint="eastAsia"/>
        </w:rPr>
        <w:t>所附附件格式中要求填写的全部问题和</w:t>
      </w:r>
      <w:r>
        <w:rPr>
          <w:rFonts w:hint="eastAsia"/>
        </w:rPr>
        <w:t xml:space="preserve"> / </w:t>
      </w:r>
      <w:r>
        <w:rPr>
          <w:rFonts w:hint="eastAsia"/>
        </w:rPr>
        <w:t>或信息都必须填写。</w:t>
      </w:r>
    </w:p>
    <w:p w:rsidR="00B02238" w:rsidRDefault="00B02238"/>
    <w:p w:rsidR="00B02238" w:rsidRDefault="009A66FE">
      <w:pPr>
        <w:numPr>
          <w:ilvl w:val="0"/>
          <w:numId w:val="9"/>
        </w:numPr>
      </w:pPr>
      <w:r>
        <w:rPr>
          <w:rFonts w:hint="eastAsia"/>
        </w:rPr>
        <w:t>本资格声明的签字人应保证全部声明和填写的内容是真实的和正确的。</w:t>
      </w:r>
    </w:p>
    <w:p w:rsidR="00B02238" w:rsidRDefault="00B02238"/>
    <w:p w:rsidR="00B02238" w:rsidRDefault="009A66FE">
      <w:pPr>
        <w:numPr>
          <w:ilvl w:val="0"/>
          <w:numId w:val="9"/>
        </w:numPr>
      </w:pPr>
      <w:r>
        <w:rPr>
          <w:rFonts w:hint="eastAsia"/>
        </w:rPr>
        <w:t>评标委员会将应用投标人提交的资料根据自己的判断和考虑决定投标人履行合同的合格性及能力。</w:t>
      </w:r>
    </w:p>
    <w:p w:rsidR="00B02238" w:rsidRDefault="00B02238"/>
    <w:p w:rsidR="00B02238" w:rsidRDefault="009A66FE">
      <w:pPr>
        <w:numPr>
          <w:ilvl w:val="0"/>
          <w:numId w:val="9"/>
        </w:numPr>
      </w:pPr>
      <w:r>
        <w:rPr>
          <w:rFonts w:hint="eastAsia"/>
        </w:rPr>
        <w:t>投标人提交的材料将被保密，但不退还。</w:t>
      </w:r>
    </w:p>
    <w:p w:rsidR="00B02238" w:rsidRDefault="00B02238"/>
    <w:p w:rsidR="00B02238" w:rsidRDefault="009A66FE">
      <w:pPr>
        <w:numPr>
          <w:ilvl w:val="0"/>
          <w:numId w:val="9"/>
        </w:numPr>
      </w:pPr>
      <w:r>
        <w:rPr>
          <w:rFonts w:hint="eastAsia"/>
        </w:rPr>
        <w:t>全部文件应按</w:t>
      </w:r>
      <w:r>
        <w:rPr>
          <w:rFonts w:hint="eastAsia"/>
          <w:b/>
          <w:bCs/>
        </w:rPr>
        <w:t>投标资料表</w:t>
      </w:r>
      <w:r>
        <w:rPr>
          <w:rFonts w:hint="eastAsia"/>
        </w:rPr>
        <w:t>规定的语言和份数提交。</w:t>
      </w:r>
    </w:p>
    <w:p w:rsidR="00B02238" w:rsidRDefault="009A66FE">
      <w:pPr>
        <w:rPr>
          <w:b/>
        </w:rPr>
      </w:pPr>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ascii="Arial" w:hAnsi="Arial" w:cs="Arial" w:hint="eastAsia"/>
          <w:b/>
        </w:rPr>
        <w:t>—</w:t>
      </w:r>
      <w:r>
        <w:rPr>
          <w:rFonts w:ascii="Arial" w:hAnsi="Arial" w:cs="Arial" w:hint="eastAsia"/>
          <w:b/>
        </w:rPr>
        <w:t>1</w:t>
      </w:r>
      <w:r>
        <w:rPr>
          <w:rFonts w:hint="eastAsia"/>
          <w:b/>
        </w:rPr>
        <w:t xml:space="preserve"> </w:t>
      </w:r>
      <w:r>
        <w:rPr>
          <w:rFonts w:hint="eastAsia"/>
          <w:b/>
        </w:rPr>
        <w:t>资格声明格式</w:t>
      </w:r>
    </w:p>
    <w:p w:rsidR="00B02238" w:rsidRDefault="00B02238">
      <w:pPr>
        <w:jc w:val="center"/>
      </w:pPr>
    </w:p>
    <w:p w:rsidR="00B02238" w:rsidRDefault="009A66FE">
      <w:pPr>
        <w:jc w:val="center"/>
        <w:rPr>
          <w:b/>
        </w:rPr>
      </w:pPr>
      <w:r>
        <w:rPr>
          <w:rFonts w:hint="eastAsia"/>
          <w:b/>
        </w:rPr>
        <w:t>资格声明</w:t>
      </w:r>
    </w:p>
    <w:p w:rsidR="00B02238" w:rsidRDefault="00B02238"/>
    <w:p w:rsidR="00B02238" w:rsidRDefault="00B02238"/>
    <w:p w:rsidR="00B02238" w:rsidRDefault="009A66FE">
      <w:r>
        <w:rPr>
          <w:rFonts w:hint="eastAsia"/>
        </w:rPr>
        <w:t>致：</w:t>
      </w:r>
      <w:r>
        <w:rPr>
          <w:rFonts w:hint="eastAsia"/>
          <w:i/>
          <w:u w:val="single"/>
        </w:rPr>
        <w:t>（招标机构）</w:t>
      </w:r>
    </w:p>
    <w:p w:rsidR="00B02238" w:rsidRDefault="00B02238">
      <w:pPr>
        <w:rPr>
          <w:b/>
        </w:rPr>
      </w:pPr>
    </w:p>
    <w:p w:rsidR="00B02238" w:rsidRDefault="00B02238">
      <w:pPr>
        <w:jc w:val="center"/>
      </w:pPr>
    </w:p>
    <w:p w:rsidR="00B02238" w:rsidRDefault="00B02238"/>
    <w:p w:rsidR="00B02238" w:rsidRDefault="009A66FE">
      <w:pPr>
        <w:ind w:firstLine="420"/>
      </w:pPr>
      <w:r>
        <w:rPr>
          <w:rFonts w:hint="eastAsia"/>
        </w:rPr>
        <w:t>为响应你方</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日的</w:t>
      </w:r>
      <w:r>
        <w:rPr>
          <w:rFonts w:hint="eastAsia"/>
          <w:i/>
          <w:u w:val="single"/>
        </w:rPr>
        <w:t>（招标编号）</w:t>
      </w:r>
      <w:r>
        <w:rPr>
          <w:rFonts w:hint="eastAsia"/>
        </w:rPr>
        <w:t>投标邀请，下述签字人愿参与投标，提供货物需求一览表中规定的</w:t>
      </w:r>
      <w:r>
        <w:rPr>
          <w:rFonts w:hint="eastAsia"/>
          <w:i/>
          <w:u w:val="single"/>
        </w:rPr>
        <w:t>（货物品目号和名称）</w:t>
      </w:r>
      <w:r>
        <w:rPr>
          <w:rFonts w:hint="eastAsia"/>
        </w:rPr>
        <w:t>，提交下述文件并声明全部说明是真实的和正确的。</w:t>
      </w:r>
    </w:p>
    <w:p w:rsidR="00B02238" w:rsidRDefault="00B02238"/>
    <w:p w:rsidR="00B02238" w:rsidRDefault="009A66FE">
      <w:pPr>
        <w:ind w:left="525" w:hanging="525"/>
      </w:pPr>
      <w:r>
        <w:rPr>
          <w:rFonts w:hint="eastAsia"/>
        </w:rPr>
        <w:t>（</w:t>
      </w:r>
      <w:r>
        <w:rPr>
          <w:rFonts w:hint="eastAsia"/>
        </w:rPr>
        <w:t>1</w:t>
      </w:r>
      <w:r>
        <w:rPr>
          <w:rFonts w:hint="eastAsia"/>
        </w:rPr>
        <w:t>）由</w:t>
      </w:r>
      <w:r>
        <w:rPr>
          <w:rFonts w:hint="eastAsia"/>
          <w:i/>
          <w:u w:val="single"/>
        </w:rPr>
        <w:t>（制造商名称）</w:t>
      </w:r>
      <w:r>
        <w:rPr>
          <w:rFonts w:hint="eastAsia"/>
        </w:rPr>
        <w:t>为提供</w:t>
      </w:r>
      <w:r>
        <w:rPr>
          <w:rFonts w:hint="eastAsia"/>
          <w:i/>
          <w:u w:val="single"/>
        </w:rPr>
        <w:t>（货物品目号和名称）</w:t>
      </w:r>
      <w:r>
        <w:rPr>
          <w:rFonts w:hint="eastAsia"/>
        </w:rPr>
        <w:t>的授权书</w:t>
      </w:r>
      <w:r>
        <w:rPr>
          <w:rFonts w:hint="eastAsia"/>
        </w:rPr>
        <w:t>1</w:t>
      </w:r>
      <w:r>
        <w:rPr>
          <w:rFonts w:hint="eastAsia"/>
        </w:rPr>
        <w:t>份正本，</w:t>
      </w:r>
      <w:r>
        <w:rPr>
          <w:rFonts w:hint="eastAsia"/>
          <w:u w:val="single"/>
        </w:rPr>
        <w:t xml:space="preserve">   </w:t>
      </w:r>
      <w:r>
        <w:rPr>
          <w:rFonts w:hint="eastAsia"/>
        </w:rPr>
        <w:t>份副本，我方代表该制造商并受其约束（投标人（作为代理）填写）。</w:t>
      </w:r>
    </w:p>
    <w:p w:rsidR="00B02238" w:rsidRDefault="00B02238"/>
    <w:p w:rsidR="00B02238" w:rsidRDefault="009A66FE">
      <w:r>
        <w:rPr>
          <w:rFonts w:hint="eastAsia"/>
        </w:rPr>
        <w:t>（</w:t>
      </w:r>
      <w:r>
        <w:rPr>
          <w:rFonts w:hint="eastAsia"/>
        </w:rPr>
        <w:t>2</w:t>
      </w:r>
      <w:r>
        <w:rPr>
          <w:rFonts w:hint="eastAsia"/>
        </w:rPr>
        <w:t>）我方和制造商的资格声明，各有</w:t>
      </w:r>
      <w:r>
        <w:rPr>
          <w:rFonts w:hint="eastAsia"/>
        </w:rPr>
        <w:t>1</w:t>
      </w:r>
      <w:r>
        <w:rPr>
          <w:rFonts w:hint="eastAsia"/>
        </w:rPr>
        <w:t>份正本，</w:t>
      </w:r>
      <w:r>
        <w:rPr>
          <w:rFonts w:hint="eastAsia"/>
          <w:u w:val="single"/>
        </w:rPr>
        <w:t xml:space="preserve">   </w:t>
      </w:r>
      <w:r>
        <w:rPr>
          <w:rFonts w:hint="eastAsia"/>
        </w:rPr>
        <w:t>份副本。</w:t>
      </w:r>
    </w:p>
    <w:p w:rsidR="00B02238" w:rsidRDefault="00B02238"/>
    <w:p w:rsidR="00B02238" w:rsidRDefault="009A66FE">
      <w:pPr>
        <w:ind w:left="525" w:hanging="525"/>
      </w:pPr>
      <w:r>
        <w:rPr>
          <w:rFonts w:hint="eastAsia"/>
        </w:rPr>
        <w:t>（</w:t>
      </w:r>
      <w:r>
        <w:rPr>
          <w:rFonts w:hint="eastAsia"/>
        </w:rPr>
        <w:t>3</w:t>
      </w:r>
      <w:r>
        <w:rPr>
          <w:rFonts w:hint="eastAsia"/>
        </w:rPr>
        <w:t>）下述签字人在证书中证明本资格文件中的内容是真实的和正确的。</w:t>
      </w:r>
    </w:p>
    <w:p w:rsidR="00B02238" w:rsidRDefault="00B02238">
      <w:pPr>
        <w:ind w:left="525" w:hanging="525"/>
      </w:pPr>
    </w:p>
    <w:p w:rsidR="00B02238" w:rsidRDefault="00B02238">
      <w:pPr>
        <w:ind w:left="525" w:hanging="525"/>
      </w:pPr>
    </w:p>
    <w:p w:rsidR="00B02238" w:rsidRDefault="00B02238">
      <w:pPr>
        <w:ind w:left="525" w:hanging="525"/>
      </w:pPr>
    </w:p>
    <w:p w:rsidR="00B02238" w:rsidRDefault="009A66FE">
      <w:pPr>
        <w:ind w:left="525" w:hanging="525"/>
      </w:pPr>
      <w:r>
        <w:rPr>
          <w:rFonts w:hint="eastAsia"/>
        </w:rPr>
        <w:t>投标人（制造商或作为代理的）的</w:t>
      </w:r>
      <w:r>
        <w:rPr>
          <w:rFonts w:hint="eastAsia"/>
        </w:rPr>
        <w:t xml:space="preserve">                   </w:t>
      </w:r>
      <w:r>
        <w:rPr>
          <w:rFonts w:hint="eastAsia"/>
        </w:rPr>
        <w:t>授权签署本资格文件的</w:t>
      </w:r>
    </w:p>
    <w:p w:rsidR="00B02238" w:rsidRDefault="00B02238">
      <w:pPr>
        <w:ind w:left="525" w:hanging="525"/>
        <w:rPr>
          <w:u w:val="single"/>
        </w:rPr>
      </w:pPr>
    </w:p>
    <w:p w:rsidR="00B02238" w:rsidRDefault="009A66FE">
      <w:pPr>
        <w:ind w:left="525" w:hanging="525"/>
      </w:pPr>
      <w:r>
        <w:rPr>
          <w:rFonts w:hint="eastAsia"/>
        </w:rPr>
        <w:t>名称：</w:t>
      </w:r>
      <w:r>
        <w:rPr>
          <w:rFonts w:hint="eastAsia"/>
          <w:u w:val="single"/>
        </w:rPr>
        <w:t xml:space="preserve">                             </w:t>
      </w:r>
      <w:r>
        <w:rPr>
          <w:rFonts w:hint="eastAsia"/>
        </w:rPr>
        <w:t xml:space="preserve">  </w:t>
      </w:r>
      <w:r>
        <w:rPr>
          <w:rFonts w:hint="eastAsia"/>
        </w:rPr>
        <w:t>签字人姓名、职务（印刷字体）</w:t>
      </w:r>
    </w:p>
    <w:p w:rsidR="00B02238" w:rsidRDefault="00B02238">
      <w:pPr>
        <w:ind w:left="525" w:hanging="525"/>
      </w:pPr>
    </w:p>
    <w:p w:rsidR="00B02238" w:rsidRDefault="009A66FE">
      <w:pPr>
        <w:ind w:left="525" w:hanging="525"/>
      </w:pPr>
      <w:r>
        <w:rPr>
          <w:rFonts w:hint="eastAsia"/>
        </w:rPr>
        <w:t>地址：</w:t>
      </w:r>
      <w:r>
        <w:rPr>
          <w:rFonts w:hint="eastAsia"/>
          <w:u w:val="single"/>
        </w:rPr>
        <w:t xml:space="preserve">                                                        </w:t>
      </w:r>
      <w:r>
        <w:rPr>
          <w:rFonts w:hint="eastAsia"/>
        </w:rPr>
        <w:t xml:space="preserve"> </w:t>
      </w:r>
    </w:p>
    <w:p w:rsidR="00B02238" w:rsidRDefault="00B02238">
      <w:pPr>
        <w:ind w:left="525" w:hanging="525"/>
      </w:pPr>
    </w:p>
    <w:p w:rsidR="00B02238" w:rsidRDefault="009A66FE">
      <w:pPr>
        <w:ind w:left="525" w:hanging="525"/>
      </w:pPr>
      <w:r>
        <w:rPr>
          <w:rFonts w:hint="eastAsia"/>
        </w:rPr>
        <w:t>传真：</w:t>
      </w:r>
      <w:r>
        <w:rPr>
          <w:rFonts w:hint="eastAsia"/>
          <w:u w:val="single"/>
        </w:rPr>
        <w:t xml:space="preserve">                             </w:t>
      </w:r>
      <w:r>
        <w:rPr>
          <w:rFonts w:hint="eastAsia"/>
        </w:rPr>
        <w:t xml:space="preserve">  </w:t>
      </w:r>
      <w:r>
        <w:rPr>
          <w:rFonts w:hint="eastAsia"/>
        </w:rPr>
        <w:t>签字：</w:t>
      </w:r>
      <w:r>
        <w:rPr>
          <w:rFonts w:hint="eastAsia"/>
          <w:u w:val="single"/>
        </w:rPr>
        <w:t xml:space="preserve">                             </w:t>
      </w:r>
      <w:r>
        <w:rPr>
          <w:rFonts w:hint="eastAsia"/>
        </w:rPr>
        <w:t xml:space="preserve"> </w:t>
      </w:r>
    </w:p>
    <w:p w:rsidR="00B02238" w:rsidRDefault="00B02238">
      <w:pPr>
        <w:ind w:left="525" w:hanging="525"/>
      </w:pPr>
    </w:p>
    <w:p w:rsidR="00B02238" w:rsidRDefault="009A66FE">
      <w:pPr>
        <w:rPr>
          <w:u w:val="single"/>
        </w:rPr>
      </w:pPr>
      <w:r>
        <w:rPr>
          <w:rFonts w:hint="eastAsia"/>
        </w:rPr>
        <w:t>邮编：</w:t>
      </w:r>
      <w:r>
        <w:rPr>
          <w:rFonts w:hint="eastAsia"/>
          <w:u w:val="single"/>
        </w:rPr>
        <w:t xml:space="preserve">                             </w:t>
      </w:r>
      <w:r>
        <w:rPr>
          <w:rFonts w:hint="eastAsia"/>
        </w:rPr>
        <w:t xml:space="preserve">  </w:t>
      </w:r>
      <w:r>
        <w:rPr>
          <w:rFonts w:hint="eastAsia"/>
        </w:rPr>
        <w:t>电话：</w:t>
      </w:r>
      <w:r>
        <w:rPr>
          <w:rFonts w:hint="eastAsia"/>
          <w:u w:val="single"/>
        </w:rPr>
        <w:t xml:space="preserve">                             </w:t>
      </w: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B02238">
      <w:pPr>
        <w:rPr>
          <w:u w:val="single"/>
        </w:rPr>
      </w:pPr>
    </w:p>
    <w:p w:rsidR="00B02238" w:rsidRDefault="009A66FE">
      <w:pPr>
        <w:rPr>
          <w:rFonts w:ascii="Arial" w:hAnsi="Arial" w:cs="Arial"/>
          <w:b/>
        </w:rPr>
      </w:pP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ascii="Arial" w:hAnsi="Arial" w:cs="Arial" w:hint="eastAsia"/>
          <w:b/>
        </w:rPr>
        <w:t>—</w:t>
      </w:r>
      <w:r>
        <w:rPr>
          <w:rFonts w:ascii="Arial" w:hAnsi="Arial" w:cs="Arial" w:hint="eastAsia"/>
          <w:b/>
        </w:rPr>
        <w:t xml:space="preserve">2  </w:t>
      </w:r>
      <w:r>
        <w:rPr>
          <w:rFonts w:ascii="Arial" w:hAnsi="Arial" w:cs="Arial" w:hint="eastAsia"/>
          <w:b/>
        </w:rPr>
        <w:t>制造商资格声明格式</w:t>
      </w:r>
    </w:p>
    <w:p w:rsidR="00B02238" w:rsidRDefault="00B02238">
      <w:pPr>
        <w:rPr>
          <w:rFonts w:ascii="Arial" w:hAnsi="Arial" w:cs="Arial"/>
          <w:b/>
        </w:rPr>
      </w:pPr>
    </w:p>
    <w:p w:rsidR="00B02238" w:rsidRDefault="009A66FE">
      <w:pPr>
        <w:jc w:val="center"/>
      </w:pPr>
      <w:r>
        <w:rPr>
          <w:rFonts w:hint="eastAsia"/>
          <w:b/>
        </w:rPr>
        <w:t>制造商资格声明</w:t>
      </w:r>
    </w:p>
    <w:p w:rsidR="00B02238" w:rsidRDefault="009A66FE">
      <w:pPr>
        <w:numPr>
          <w:ilvl w:val="1"/>
          <w:numId w:val="10"/>
        </w:numPr>
      </w:pPr>
      <w:r>
        <w:rPr>
          <w:rFonts w:hint="eastAsia"/>
        </w:rPr>
        <w:t>名称及概况：</w:t>
      </w:r>
    </w:p>
    <w:p w:rsidR="00B02238" w:rsidRDefault="009A66FE">
      <w:pPr>
        <w:numPr>
          <w:ilvl w:val="2"/>
          <w:numId w:val="10"/>
        </w:numPr>
        <w:rPr>
          <w:u w:val="single"/>
        </w:rPr>
      </w:pPr>
      <w:r>
        <w:rPr>
          <w:rFonts w:hint="eastAsia"/>
        </w:rPr>
        <w:t>制造商名称：</w:t>
      </w:r>
      <w:r>
        <w:rPr>
          <w:rFonts w:hint="eastAsia"/>
          <w:u w:val="single"/>
        </w:rPr>
        <w:t xml:space="preserve">                                                         </w:t>
      </w:r>
    </w:p>
    <w:p w:rsidR="00B02238" w:rsidRDefault="009A66FE">
      <w:pPr>
        <w:numPr>
          <w:ilvl w:val="2"/>
          <w:numId w:val="10"/>
        </w:numPr>
      </w:pPr>
      <w:r>
        <w:rPr>
          <w:rFonts w:hint="eastAsia"/>
        </w:rPr>
        <w:t>总部地址：</w:t>
      </w:r>
      <w:r>
        <w:rPr>
          <w:rFonts w:hint="eastAsia"/>
          <w:u w:val="single"/>
        </w:rPr>
        <w:t xml:space="preserve">                                                       </w:t>
      </w:r>
    </w:p>
    <w:p w:rsidR="00B02238" w:rsidRDefault="009A66FE">
      <w:pPr>
        <w:ind w:left="1560"/>
      </w:pPr>
      <w:r>
        <w:rPr>
          <w:rFonts w:hint="eastAsia"/>
        </w:rPr>
        <w:t>电传</w:t>
      </w:r>
      <w:r>
        <w:rPr>
          <w:rFonts w:hint="eastAsia"/>
        </w:rPr>
        <w:t>/</w:t>
      </w:r>
      <w:r>
        <w:rPr>
          <w:rFonts w:hint="eastAsia"/>
        </w:rPr>
        <w:t>传真</w:t>
      </w:r>
      <w:r>
        <w:rPr>
          <w:rFonts w:hint="eastAsia"/>
        </w:rPr>
        <w:t>/</w:t>
      </w:r>
      <w:r>
        <w:rPr>
          <w:rFonts w:hint="eastAsia"/>
        </w:rPr>
        <w:t>电话号码：</w:t>
      </w:r>
      <w:r>
        <w:rPr>
          <w:rFonts w:hint="eastAsia"/>
          <w:u w:val="single"/>
        </w:rPr>
        <w:t xml:space="preserve">                                             </w:t>
      </w:r>
    </w:p>
    <w:p w:rsidR="00B02238" w:rsidRDefault="009A66FE">
      <w:pPr>
        <w:numPr>
          <w:ilvl w:val="2"/>
          <w:numId w:val="10"/>
        </w:numPr>
        <w:rPr>
          <w:u w:val="single"/>
        </w:rPr>
      </w:pPr>
      <w:r>
        <w:rPr>
          <w:rFonts w:hint="eastAsia"/>
        </w:rPr>
        <w:t>成立和</w:t>
      </w:r>
      <w:r>
        <w:rPr>
          <w:rFonts w:hint="eastAsia"/>
        </w:rPr>
        <w:t>/</w:t>
      </w:r>
      <w:r>
        <w:rPr>
          <w:rFonts w:hint="eastAsia"/>
        </w:rPr>
        <w:t>或注册日期：</w:t>
      </w:r>
      <w:r>
        <w:rPr>
          <w:rFonts w:hint="eastAsia"/>
          <w:u w:val="single"/>
        </w:rPr>
        <w:t xml:space="preserve">                                              </w:t>
      </w:r>
    </w:p>
    <w:p w:rsidR="00B02238" w:rsidRDefault="009A66FE">
      <w:pPr>
        <w:numPr>
          <w:ilvl w:val="2"/>
          <w:numId w:val="10"/>
        </w:numPr>
      </w:pPr>
      <w:r>
        <w:rPr>
          <w:rFonts w:hint="eastAsia"/>
        </w:rPr>
        <w:t>实收资本：</w:t>
      </w:r>
      <w:r>
        <w:rPr>
          <w:rFonts w:hint="eastAsia"/>
          <w:u w:val="single"/>
        </w:rPr>
        <w:t xml:space="preserve">                                                       </w:t>
      </w:r>
    </w:p>
    <w:p w:rsidR="00B02238" w:rsidRDefault="009A66FE">
      <w:pPr>
        <w:numPr>
          <w:ilvl w:val="2"/>
          <w:numId w:val="10"/>
        </w:numPr>
      </w:pPr>
      <w:r>
        <w:rPr>
          <w:rFonts w:hint="eastAsia"/>
        </w:rPr>
        <w:t>近期资产负债表（到</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B02238" w:rsidRDefault="009A66FE">
      <w:pPr>
        <w:numPr>
          <w:ilvl w:val="3"/>
          <w:numId w:val="10"/>
        </w:numPr>
        <w:rPr>
          <w:u w:val="single"/>
        </w:rPr>
      </w:pPr>
      <w:r>
        <w:rPr>
          <w:rFonts w:hint="eastAsia"/>
        </w:rPr>
        <w:t>固定资产：</w:t>
      </w:r>
      <w:r>
        <w:rPr>
          <w:rFonts w:hint="eastAsia"/>
          <w:u w:val="single"/>
        </w:rPr>
        <w:t xml:space="preserve">                                                   </w:t>
      </w:r>
    </w:p>
    <w:p w:rsidR="00B02238" w:rsidRDefault="009A66FE">
      <w:pPr>
        <w:numPr>
          <w:ilvl w:val="3"/>
          <w:numId w:val="10"/>
        </w:numPr>
      </w:pPr>
      <w:r>
        <w:rPr>
          <w:rFonts w:hint="eastAsia"/>
        </w:rPr>
        <w:t>流动资产：</w:t>
      </w:r>
      <w:r>
        <w:rPr>
          <w:rFonts w:hint="eastAsia"/>
          <w:u w:val="single"/>
        </w:rPr>
        <w:t xml:space="preserve">                                                   </w:t>
      </w:r>
    </w:p>
    <w:p w:rsidR="00B02238" w:rsidRDefault="009A66FE">
      <w:pPr>
        <w:numPr>
          <w:ilvl w:val="3"/>
          <w:numId w:val="10"/>
        </w:numPr>
      </w:pPr>
      <w:r>
        <w:rPr>
          <w:rFonts w:hint="eastAsia"/>
        </w:rPr>
        <w:t>长期负债：</w:t>
      </w:r>
      <w:r>
        <w:rPr>
          <w:rFonts w:hint="eastAsia"/>
          <w:u w:val="single"/>
        </w:rPr>
        <w:t xml:space="preserve">                                                    </w:t>
      </w:r>
    </w:p>
    <w:p w:rsidR="00B02238" w:rsidRDefault="009A66FE">
      <w:pPr>
        <w:numPr>
          <w:ilvl w:val="3"/>
          <w:numId w:val="10"/>
        </w:numPr>
      </w:pPr>
      <w:r>
        <w:rPr>
          <w:rFonts w:hint="eastAsia"/>
        </w:rPr>
        <w:t>流动负债：</w:t>
      </w:r>
      <w:r>
        <w:rPr>
          <w:rFonts w:hint="eastAsia"/>
          <w:u w:val="single"/>
        </w:rPr>
        <w:t xml:space="preserve">                                                    </w:t>
      </w:r>
    </w:p>
    <w:p w:rsidR="00B02238" w:rsidRDefault="009A66FE">
      <w:pPr>
        <w:numPr>
          <w:ilvl w:val="3"/>
          <w:numId w:val="10"/>
        </w:numPr>
      </w:pPr>
      <w:r>
        <w:rPr>
          <w:rFonts w:hint="eastAsia"/>
        </w:rPr>
        <w:t>净值：</w:t>
      </w:r>
      <w:r>
        <w:rPr>
          <w:rFonts w:hint="eastAsia"/>
          <w:u w:val="single"/>
        </w:rPr>
        <w:t xml:space="preserve">                                                        </w:t>
      </w:r>
    </w:p>
    <w:p w:rsidR="00B02238" w:rsidRDefault="009A66FE">
      <w:pPr>
        <w:numPr>
          <w:ilvl w:val="2"/>
          <w:numId w:val="10"/>
        </w:numPr>
        <w:rPr>
          <w:u w:val="single"/>
        </w:rPr>
      </w:pPr>
      <w:r>
        <w:rPr>
          <w:rFonts w:hint="eastAsia"/>
        </w:rPr>
        <w:t>主要负责人姓名：（可选填）</w:t>
      </w:r>
      <w:r>
        <w:rPr>
          <w:rFonts w:hint="eastAsia"/>
          <w:u w:val="single"/>
        </w:rPr>
        <w:t xml:space="preserve">                                      </w:t>
      </w:r>
    </w:p>
    <w:p w:rsidR="00B02238" w:rsidRDefault="009A66FE">
      <w:pPr>
        <w:numPr>
          <w:ilvl w:val="2"/>
          <w:numId w:val="10"/>
        </w:numPr>
      </w:pPr>
      <w:r>
        <w:rPr>
          <w:rFonts w:hint="eastAsia"/>
        </w:rPr>
        <w:t>制造商在中国的代表的姓名和地址，（如有的话）</w:t>
      </w:r>
    </w:p>
    <w:p w:rsidR="00B02238" w:rsidRDefault="009A66FE">
      <w:pPr>
        <w:ind w:left="840"/>
        <w:rPr>
          <w:u w:val="single"/>
        </w:rPr>
      </w:pPr>
      <w:r>
        <w:rPr>
          <w:rFonts w:hint="eastAsia"/>
          <w:u w:val="single"/>
        </w:rPr>
        <w:t xml:space="preserve">                                                                       </w:t>
      </w:r>
    </w:p>
    <w:p w:rsidR="00B02238" w:rsidRDefault="009A66FE">
      <w:pPr>
        <w:ind w:firstLine="435"/>
      </w:pPr>
      <w:r>
        <w:rPr>
          <w:rFonts w:hint="eastAsia"/>
        </w:rPr>
        <w:t>2</w:t>
      </w:r>
      <w:r>
        <w:rPr>
          <w:rFonts w:hint="eastAsia"/>
        </w:rPr>
        <w:t>．（</w:t>
      </w:r>
      <w:r>
        <w:rPr>
          <w:rFonts w:hint="eastAsia"/>
        </w:rPr>
        <w:t>1</w:t>
      </w:r>
      <w:r>
        <w:rPr>
          <w:rFonts w:hint="eastAsia"/>
        </w:rPr>
        <w:t>）关于制造投标货物的设施及其它情况：</w:t>
      </w:r>
    </w:p>
    <w:p w:rsidR="00B02238" w:rsidRDefault="00B02238">
      <w:pPr>
        <w:ind w:firstLine="435"/>
      </w:pPr>
    </w:p>
    <w:p w:rsidR="00B02238" w:rsidRDefault="009A66FE">
      <w:pPr>
        <w:ind w:firstLine="435"/>
      </w:pPr>
      <w:r>
        <w:rPr>
          <w:rFonts w:hint="eastAsia"/>
        </w:rPr>
        <w:t xml:space="preserve">    </w:t>
      </w:r>
      <w:r>
        <w:rPr>
          <w:rFonts w:hint="eastAsia"/>
        </w:rPr>
        <w:t>工厂名称地址</w:t>
      </w:r>
      <w:r>
        <w:rPr>
          <w:rFonts w:hint="eastAsia"/>
        </w:rPr>
        <w:t xml:space="preserve">        </w:t>
      </w:r>
      <w:r>
        <w:rPr>
          <w:rFonts w:hint="eastAsia"/>
        </w:rPr>
        <w:t>生产的项目</w:t>
      </w:r>
      <w:r>
        <w:rPr>
          <w:rFonts w:hint="eastAsia"/>
        </w:rPr>
        <w:t xml:space="preserve">       </w:t>
      </w:r>
      <w:r>
        <w:rPr>
          <w:rFonts w:hint="eastAsia"/>
        </w:rPr>
        <w:t>年生产能力</w:t>
      </w:r>
      <w:r>
        <w:rPr>
          <w:rFonts w:hint="eastAsia"/>
        </w:rPr>
        <w:t xml:space="preserve">         </w:t>
      </w:r>
      <w:r>
        <w:rPr>
          <w:rFonts w:hint="eastAsia"/>
        </w:rPr>
        <w:t>职工人数</w:t>
      </w:r>
    </w:p>
    <w:p w:rsidR="00B02238" w:rsidRDefault="009A66FE">
      <w:pPr>
        <w:ind w:firstLine="435"/>
      </w:pP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9A66FE">
      <w:pPr>
        <w:ind w:firstLine="435"/>
      </w:pP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9A66FE">
      <w:pPr>
        <w:ind w:firstLine="435"/>
      </w:pPr>
      <w:r>
        <w:rPr>
          <w:rFonts w:hint="eastAsia"/>
        </w:rPr>
        <w:t xml:space="preserve">  </w:t>
      </w:r>
    </w:p>
    <w:p w:rsidR="00B02238" w:rsidRDefault="009A66FE">
      <w:pPr>
        <w:ind w:firstLine="435"/>
      </w:pPr>
      <w:r>
        <w:rPr>
          <w:rFonts w:hint="eastAsia"/>
        </w:rPr>
        <w:t>（</w:t>
      </w:r>
      <w:r>
        <w:rPr>
          <w:rFonts w:hint="eastAsia"/>
        </w:rPr>
        <w:t>2</w:t>
      </w:r>
      <w:r>
        <w:rPr>
          <w:rFonts w:hint="eastAsia"/>
        </w:rPr>
        <w:t>）本制造商不生产，而需从其它制造商购买的主要零部件：</w:t>
      </w:r>
    </w:p>
    <w:p w:rsidR="00B02238" w:rsidRDefault="00B02238">
      <w:pPr>
        <w:ind w:firstLine="435"/>
      </w:pPr>
    </w:p>
    <w:p w:rsidR="00B02238" w:rsidRDefault="009A66FE">
      <w:pPr>
        <w:ind w:firstLine="435"/>
      </w:pPr>
      <w:r>
        <w:rPr>
          <w:rFonts w:hint="eastAsia"/>
        </w:rPr>
        <w:t xml:space="preserve">      </w:t>
      </w:r>
      <w:r>
        <w:rPr>
          <w:rFonts w:hint="eastAsia"/>
        </w:rPr>
        <w:t>制造商名称和地址</w:t>
      </w:r>
      <w:r>
        <w:rPr>
          <w:rFonts w:hint="eastAsia"/>
        </w:rPr>
        <w:t xml:space="preserve">                         </w:t>
      </w:r>
      <w:r>
        <w:rPr>
          <w:rFonts w:hint="eastAsia"/>
        </w:rPr>
        <w:t>主要零部件名称</w:t>
      </w:r>
    </w:p>
    <w:p w:rsidR="00B02238" w:rsidRDefault="009A66FE">
      <w:pPr>
        <w:ind w:firstLine="435"/>
        <w:rPr>
          <w:u w:val="single"/>
        </w:rPr>
      </w:pP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B02238" w:rsidRDefault="009A66FE">
      <w:pPr>
        <w:ind w:firstLine="435"/>
      </w:pP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B02238">
      <w:pPr>
        <w:ind w:firstLine="435"/>
      </w:pPr>
    </w:p>
    <w:p w:rsidR="00B02238" w:rsidRDefault="009A66FE">
      <w:pPr>
        <w:ind w:leftChars="207" w:left="855" w:hangingChars="200" w:hanging="420"/>
      </w:pPr>
      <w:r>
        <w:rPr>
          <w:rFonts w:hint="eastAsia"/>
        </w:rPr>
        <w:t>3</w:t>
      </w:r>
      <w:r>
        <w:rPr>
          <w:rFonts w:hint="eastAsia"/>
        </w:rPr>
        <w:t>．本制造商生产投标货物的经验（包括年限、项目业主、额定能力、商业运营的起始日期等）：</w:t>
      </w:r>
    </w:p>
    <w:p w:rsidR="00B02238" w:rsidRDefault="009A66FE">
      <w:pPr>
        <w:ind w:leftChars="207" w:left="855" w:hangingChars="200" w:hanging="420"/>
        <w:rPr>
          <w:u w:val="single"/>
        </w:rPr>
      </w:pPr>
      <w:r>
        <w:rPr>
          <w:rFonts w:hint="eastAsia"/>
          <w:u w:val="single"/>
        </w:rPr>
        <w:t xml:space="preserve">                                                                                             </w:t>
      </w:r>
    </w:p>
    <w:p w:rsidR="00B02238" w:rsidRDefault="009A66FE">
      <w:pPr>
        <w:ind w:leftChars="207" w:left="855" w:hangingChars="200" w:hanging="420"/>
        <w:rPr>
          <w:u w:val="single"/>
        </w:rPr>
      </w:pPr>
      <w:r>
        <w:rPr>
          <w:rFonts w:hint="eastAsia"/>
          <w:u w:val="single"/>
        </w:rPr>
        <w:t xml:space="preserve">                                                                             </w:t>
      </w:r>
    </w:p>
    <w:p w:rsidR="00B02238" w:rsidRDefault="00B02238">
      <w:pPr>
        <w:ind w:leftChars="207" w:left="855" w:hangingChars="200" w:hanging="420"/>
        <w:rPr>
          <w:u w:val="single"/>
        </w:rPr>
      </w:pPr>
    </w:p>
    <w:p w:rsidR="00B02238" w:rsidRDefault="009A66FE">
      <w:pPr>
        <w:numPr>
          <w:ilvl w:val="0"/>
          <w:numId w:val="11"/>
        </w:numPr>
      </w:pPr>
      <w:r>
        <w:rPr>
          <w:rFonts w:hint="eastAsia"/>
        </w:rPr>
        <w:t>近</w:t>
      </w:r>
      <w:r>
        <w:rPr>
          <w:rFonts w:hint="eastAsia"/>
        </w:rPr>
        <w:t>3</w:t>
      </w:r>
      <w:r>
        <w:rPr>
          <w:rFonts w:hint="eastAsia"/>
        </w:rPr>
        <w:t>年该货物主要销售给国内、外主要客户的名称地址：</w:t>
      </w:r>
    </w:p>
    <w:p w:rsidR="00B02238" w:rsidRDefault="00B02238">
      <w:pPr>
        <w:ind w:left="420"/>
      </w:pPr>
    </w:p>
    <w:p w:rsidR="00B02238" w:rsidRDefault="009A66FE">
      <w:pPr>
        <w:numPr>
          <w:ilvl w:val="2"/>
          <w:numId w:val="12"/>
        </w:numPr>
      </w:pPr>
      <w:r>
        <w:rPr>
          <w:rFonts w:hint="eastAsia"/>
        </w:rPr>
        <w:t>出口销售</w:t>
      </w:r>
    </w:p>
    <w:p w:rsidR="00B02238" w:rsidRDefault="009A66FE">
      <w:pPr>
        <w:ind w:left="1455"/>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ind w:left="1455"/>
        <w:rPr>
          <w:u w:val="single"/>
        </w:rPr>
      </w:pPr>
    </w:p>
    <w:p w:rsidR="00B02238" w:rsidRDefault="009A66FE">
      <w:pPr>
        <w:numPr>
          <w:ilvl w:val="2"/>
          <w:numId w:val="12"/>
        </w:numPr>
      </w:pPr>
      <w:r>
        <w:rPr>
          <w:rFonts w:hint="eastAsia"/>
        </w:rPr>
        <w:t>国内销售</w:t>
      </w:r>
    </w:p>
    <w:p w:rsidR="00B02238" w:rsidRDefault="009A66FE">
      <w:pPr>
        <w:ind w:left="735" w:firstLine="750"/>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ind w:left="735" w:firstLine="750"/>
        <w:rPr>
          <w:u w:val="single"/>
        </w:rPr>
      </w:pPr>
    </w:p>
    <w:p w:rsidR="00B02238" w:rsidRDefault="009A66FE">
      <w:pPr>
        <w:numPr>
          <w:ilvl w:val="0"/>
          <w:numId w:val="11"/>
        </w:numPr>
      </w:pPr>
      <w:r>
        <w:rPr>
          <w:rFonts w:hint="eastAsia"/>
        </w:rPr>
        <w:t>近三年的年营业额</w:t>
      </w:r>
    </w:p>
    <w:p w:rsidR="00B02238" w:rsidRDefault="00B02238">
      <w:pPr>
        <w:ind w:left="420"/>
      </w:pPr>
    </w:p>
    <w:p w:rsidR="00B02238" w:rsidRDefault="00B02238">
      <w:pPr>
        <w:ind w:left="420"/>
      </w:pPr>
    </w:p>
    <w:p w:rsidR="00B02238" w:rsidRDefault="009A66FE">
      <w:pPr>
        <w:ind w:left="420" w:firstLine="645"/>
      </w:pPr>
      <w:r>
        <w:rPr>
          <w:rFonts w:hint="eastAsia"/>
        </w:rPr>
        <w:t>年份</w:t>
      </w:r>
      <w:r>
        <w:rPr>
          <w:rFonts w:hint="eastAsia"/>
        </w:rPr>
        <w:t xml:space="preserve">               </w:t>
      </w:r>
      <w:r>
        <w:rPr>
          <w:rFonts w:hint="eastAsia"/>
        </w:rPr>
        <w:t>国内</w:t>
      </w:r>
      <w:r>
        <w:rPr>
          <w:rFonts w:hint="eastAsia"/>
        </w:rPr>
        <w:t xml:space="preserve">               </w:t>
      </w:r>
      <w:r>
        <w:rPr>
          <w:rFonts w:hint="eastAsia"/>
        </w:rPr>
        <w:t>出口</w:t>
      </w:r>
      <w:r>
        <w:rPr>
          <w:rFonts w:hint="eastAsia"/>
        </w:rPr>
        <w:t xml:space="preserve">               </w:t>
      </w:r>
      <w:r>
        <w:rPr>
          <w:rFonts w:hint="eastAsia"/>
        </w:rPr>
        <w:t>总额</w:t>
      </w:r>
    </w:p>
    <w:p w:rsidR="00B02238" w:rsidRDefault="009A66FE">
      <w:pPr>
        <w:ind w:left="420" w:firstLine="645"/>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9A66FE">
      <w:pPr>
        <w:ind w:left="420" w:firstLine="645"/>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9A66FE">
      <w:pPr>
        <w:ind w:left="420" w:firstLine="645"/>
      </w:pPr>
      <w:r>
        <w:rPr>
          <w:rFonts w:hint="eastAsia"/>
        </w:rPr>
        <w:t xml:space="preserve"> </w:t>
      </w:r>
    </w:p>
    <w:p w:rsidR="00B02238" w:rsidRDefault="009A66FE">
      <w:pPr>
        <w:numPr>
          <w:ilvl w:val="0"/>
          <w:numId w:val="11"/>
        </w:numPr>
      </w:pPr>
      <w:r>
        <w:rPr>
          <w:rFonts w:hint="eastAsia"/>
        </w:rPr>
        <w:t>易损件供应商的名称和地址：</w:t>
      </w:r>
    </w:p>
    <w:p w:rsidR="00B02238" w:rsidRDefault="00B02238">
      <w:pPr>
        <w:ind w:left="420"/>
      </w:pPr>
    </w:p>
    <w:p w:rsidR="00B02238" w:rsidRDefault="009A66FE">
      <w:pPr>
        <w:ind w:left="735"/>
      </w:pPr>
      <w:r>
        <w:rPr>
          <w:rFonts w:hint="eastAsia"/>
        </w:rPr>
        <w:t>部件名称</w:t>
      </w:r>
      <w:r>
        <w:rPr>
          <w:rFonts w:hint="eastAsia"/>
        </w:rPr>
        <w:t xml:space="preserve">                               </w:t>
      </w:r>
      <w:r>
        <w:rPr>
          <w:rFonts w:hint="eastAsia"/>
        </w:rPr>
        <w:t>供应商</w:t>
      </w:r>
    </w:p>
    <w:p w:rsidR="00B02238" w:rsidRDefault="009A66FE">
      <w:pPr>
        <w:ind w:left="735"/>
      </w:pP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B02238" w:rsidRDefault="009A66FE">
      <w:pPr>
        <w:ind w:left="735"/>
        <w:rPr>
          <w:u w:val="single"/>
        </w:rPr>
      </w:pPr>
      <w:r>
        <w:rPr>
          <w:rFonts w:hint="eastAsia"/>
          <w:u w:val="single"/>
        </w:rPr>
        <w:t xml:space="preserve">                                   </w:t>
      </w:r>
      <w:r>
        <w:rPr>
          <w:rFonts w:hint="eastAsia"/>
        </w:rPr>
        <w:t xml:space="preserve">     </w:t>
      </w:r>
      <w:r>
        <w:rPr>
          <w:rFonts w:hint="eastAsia"/>
          <w:u w:val="single"/>
        </w:rPr>
        <w:t xml:space="preserve">                                  </w:t>
      </w:r>
    </w:p>
    <w:p w:rsidR="00B02238" w:rsidRDefault="00B02238">
      <w:pPr>
        <w:ind w:left="735"/>
        <w:rPr>
          <w:u w:val="single"/>
        </w:rPr>
      </w:pPr>
    </w:p>
    <w:p w:rsidR="00B02238" w:rsidRDefault="009A66FE">
      <w:pPr>
        <w:numPr>
          <w:ilvl w:val="0"/>
          <w:numId w:val="11"/>
        </w:numPr>
      </w:pPr>
      <w:r>
        <w:rPr>
          <w:rFonts w:hint="eastAsia"/>
        </w:rPr>
        <w:t>最近</w:t>
      </w:r>
      <w:r>
        <w:rPr>
          <w:rFonts w:hint="eastAsia"/>
        </w:rPr>
        <w:t>3</w:t>
      </w:r>
      <w:r>
        <w:rPr>
          <w:rFonts w:hint="eastAsia"/>
        </w:rPr>
        <w:t>年直接或间接向中国提供的投标货物：</w:t>
      </w:r>
    </w:p>
    <w:p w:rsidR="00B02238" w:rsidRDefault="00B02238">
      <w:pPr>
        <w:ind w:left="420"/>
      </w:pPr>
    </w:p>
    <w:p w:rsidR="00B02238" w:rsidRDefault="009A66FE">
      <w:pPr>
        <w:ind w:left="735"/>
        <w:rPr>
          <w:u w:val="single"/>
        </w:rPr>
      </w:pPr>
      <w:r>
        <w:rPr>
          <w:rFonts w:hint="eastAsia"/>
        </w:rPr>
        <w:t>合同编号：</w:t>
      </w:r>
      <w:r>
        <w:rPr>
          <w:rFonts w:hint="eastAsia"/>
          <w:u w:val="single"/>
        </w:rPr>
        <w:t xml:space="preserve">                                                               </w:t>
      </w:r>
    </w:p>
    <w:p w:rsidR="00B02238" w:rsidRDefault="009A66FE">
      <w:pPr>
        <w:ind w:left="735"/>
        <w:rPr>
          <w:u w:val="single"/>
        </w:rPr>
      </w:pPr>
      <w:r>
        <w:rPr>
          <w:rFonts w:hint="eastAsia"/>
        </w:rPr>
        <w:t>签字日期：</w:t>
      </w:r>
      <w:r>
        <w:rPr>
          <w:rFonts w:hint="eastAsia"/>
          <w:u w:val="single"/>
        </w:rPr>
        <w:t xml:space="preserve">                                                               </w:t>
      </w:r>
    </w:p>
    <w:p w:rsidR="00B02238" w:rsidRDefault="009A66FE">
      <w:pPr>
        <w:ind w:left="735"/>
        <w:rPr>
          <w:u w:val="single"/>
        </w:rPr>
      </w:pPr>
      <w:r>
        <w:rPr>
          <w:rFonts w:hint="eastAsia"/>
        </w:rPr>
        <w:t>项目名称：</w:t>
      </w:r>
      <w:r>
        <w:rPr>
          <w:rFonts w:hint="eastAsia"/>
          <w:u w:val="single"/>
        </w:rPr>
        <w:t xml:space="preserve">                                                                 </w:t>
      </w:r>
    </w:p>
    <w:p w:rsidR="00B02238" w:rsidRDefault="009A66FE">
      <w:pPr>
        <w:ind w:left="735"/>
        <w:rPr>
          <w:u w:val="single"/>
        </w:rPr>
      </w:pPr>
      <w:r>
        <w:rPr>
          <w:rFonts w:hint="eastAsia"/>
        </w:rPr>
        <w:t>数</w:t>
      </w:r>
      <w:r>
        <w:rPr>
          <w:rFonts w:hint="eastAsia"/>
        </w:rPr>
        <w:t xml:space="preserve">    </w:t>
      </w:r>
      <w:r>
        <w:rPr>
          <w:rFonts w:hint="eastAsia"/>
        </w:rPr>
        <w:t>量：</w:t>
      </w:r>
      <w:r>
        <w:rPr>
          <w:rFonts w:hint="eastAsia"/>
          <w:u w:val="single"/>
        </w:rPr>
        <w:t xml:space="preserve">                                                               </w:t>
      </w:r>
    </w:p>
    <w:p w:rsidR="00B02238" w:rsidRDefault="009A66FE">
      <w:pPr>
        <w:ind w:left="735"/>
        <w:rPr>
          <w:u w:val="single"/>
        </w:rPr>
      </w:pPr>
      <w:r>
        <w:rPr>
          <w:rFonts w:hint="eastAsia"/>
        </w:rPr>
        <w:t>合同金额：</w:t>
      </w:r>
      <w:r>
        <w:rPr>
          <w:rFonts w:hint="eastAsia"/>
          <w:u w:val="single"/>
        </w:rPr>
        <w:t xml:space="preserve">                                                               </w:t>
      </w:r>
    </w:p>
    <w:p w:rsidR="00B02238" w:rsidRDefault="00B02238">
      <w:pPr>
        <w:ind w:left="735"/>
        <w:rPr>
          <w:u w:val="single"/>
        </w:rPr>
      </w:pPr>
    </w:p>
    <w:p w:rsidR="00B02238" w:rsidRDefault="009A66FE">
      <w:pPr>
        <w:numPr>
          <w:ilvl w:val="0"/>
          <w:numId w:val="11"/>
        </w:numPr>
        <w:rPr>
          <w:u w:val="single"/>
        </w:rPr>
      </w:pPr>
      <w:r>
        <w:rPr>
          <w:rFonts w:hint="eastAsia"/>
        </w:rPr>
        <w:t>有关开户银行的名称和地址：</w:t>
      </w:r>
      <w:r>
        <w:rPr>
          <w:rFonts w:hint="eastAsia"/>
          <w:u w:val="single"/>
        </w:rPr>
        <w:t xml:space="preserve">                                               </w:t>
      </w:r>
    </w:p>
    <w:p w:rsidR="00B02238" w:rsidRDefault="00B02238">
      <w:pPr>
        <w:ind w:left="420"/>
        <w:rPr>
          <w:u w:val="single"/>
        </w:rPr>
      </w:pPr>
    </w:p>
    <w:p w:rsidR="00B02238" w:rsidRDefault="009A66FE">
      <w:pPr>
        <w:numPr>
          <w:ilvl w:val="0"/>
          <w:numId w:val="11"/>
        </w:numPr>
      </w:pPr>
      <w:r>
        <w:rPr>
          <w:rFonts w:hint="eastAsia"/>
        </w:rPr>
        <w:t>制造商所属的集团公司，（如有的话）：</w:t>
      </w:r>
      <w:r>
        <w:rPr>
          <w:rFonts w:hint="eastAsia"/>
          <w:u w:val="single"/>
        </w:rPr>
        <w:t xml:space="preserve">                                         </w:t>
      </w:r>
    </w:p>
    <w:p w:rsidR="00B02238" w:rsidRDefault="00B02238"/>
    <w:p w:rsidR="00B02238" w:rsidRDefault="009A66FE">
      <w:pPr>
        <w:ind w:left="420"/>
        <w:rPr>
          <w:u w:val="single"/>
        </w:rPr>
      </w:pPr>
      <w:r>
        <w:rPr>
          <w:rFonts w:hint="eastAsia"/>
        </w:rPr>
        <w:t xml:space="preserve">10. </w:t>
      </w:r>
      <w:r>
        <w:rPr>
          <w:rFonts w:hint="eastAsia"/>
        </w:rPr>
        <w:t>其他情况：</w:t>
      </w:r>
      <w:r>
        <w:rPr>
          <w:rFonts w:hint="eastAsia"/>
          <w:u w:val="single"/>
        </w:rPr>
        <w:t xml:space="preserve">                                                              </w:t>
      </w:r>
    </w:p>
    <w:p w:rsidR="00B02238" w:rsidRDefault="00B02238">
      <w:pPr>
        <w:ind w:left="420"/>
        <w:rPr>
          <w:u w:val="single"/>
        </w:rPr>
      </w:pPr>
    </w:p>
    <w:p w:rsidR="00B02238" w:rsidRDefault="009A66FE">
      <w:pPr>
        <w:ind w:leftChars="200" w:left="420" w:firstLineChars="200" w:firstLine="420"/>
      </w:pPr>
      <w:r>
        <w:rPr>
          <w:rFonts w:hint="eastAsia"/>
        </w:rPr>
        <w:t>兹证明上述声明是真实的、正确的，并提供了全部能提供的资料和数据，我们同意遵照贵方要求出示有关证明文件。</w:t>
      </w:r>
    </w:p>
    <w:p w:rsidR="00B02238" w:rsidRDefault="00B02238">
      <w:pPr>
        <w:ind w:left="420" w:firstLine="540"/>
      </w:pPr>
    </w:p>
    <w:p w:rsidR="00B02238" w:rsidRDefault="009A66FE">
      <w:r>
        <w:rPr>
          <w:rFonts w:hint="eastAsia"/>
        </w:rPr>
        <w:t xml:space="preserve">       </w:t>
      </w:r>
      <w:r>
        <w:rPr>
          <w:rFonts w:hint="eastAsia"/>
        </w:rPr>
        <w:t>制</w:t>
      </w:r>
      <w:r>
        <w:rPr>
          <w:rFonts w:hint="eastAsia"/>
        </w:rPr>
        <w:t xml:space="preserve"> </w:t>
      </w:r>
      <w:r>
        <w:rPr>
          <w:rFonts w:hint="eastAsia"/>
        </w:rPr>
        <w:t>造</w:t>
      </w:r>
      <w:r>
        <w:rPr>
          <w:rFonts w:hint="eastAsia"/>
        </w:rPr>
        <w:t xml:space="preserve"> </w:t>
      </w:r>
      <w:r>
        <w:rPr>
          <w:rFonts w:hint="eastAsia"/>
        </w:rPr>
        <w:t>商</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u w:val="single"/>
        </w:rPr>
        <w:t xml:space="preserve">                                           </w:t>
      </w:r>
    </w:p>
    <w:p w:rsidR="00B02238" w:rsidRDefault="009A66FE">
      <w:pPr>
        <w:tabs>
          <w:tab w:val="left" w:pos="1440"/>
        </w:tabs>
        <w:spacing w:line="360" w:lineRule="auto"/>
        <w:ind w:leftChars="342" w:left="718"/>
        <w:rPr>
          <w:u w:val="single"/>
        </w:rPr>
      </w:pPr>
      <w:r>
        <w:rPr>
          <w:rFonts w:hint="eastAsia"/>
        </w:rPr>
        <w:t>签字人姓名和职务</w:t>
      </w:r>
      <w:r>
        <w:rPr>
          <w:rFonts w:hint="eastAsia"/>
          <w:u w:val="single"/>
        </w:rPr>
        <w:t xml:space="preserve">                                           </w:t>
      </w:r>
    </w:p>
    <w:p w:rsidR="00B02238" w:rsidRDefault="009A66FE">
      <w:pPr>
        <w:tabs>
          <w:tab w:val="left" w:pos="1440"/>
        </w:tabs>
        <w:spacing w:line="360" w:lineRule="auto"/>
        <w:ind w:leftChars="342" w:left="718"/>
        <w:rPr>
          <w:spacing w:val="12"/>
          <w:u w:val="single"/>
        </w:rPr>
      </w:pPr>
      <w:r>
        <w:rPr>
          <w:rFonts w:hint="eastAsia"/>
          <w:spacing w:val="12"/>
        </w:rPr>
        <w:t>签</w:t>
      </w:r>
      <w:r>
        <w:rPr>
          <w:rFonts w:hint="eastAsia"/>
          <w:spacing w:val="12"/>
        </w:rPr>
        <w:t xml:space="preserve"> </w:t>
      </w:r>
      <w:r>
        <w:rPr>
          <w:rFonts w:hint="eastAsia"/>
          <w:spacing w:val="12"/>
        </w:rPr>
        <w:t>字</w:t>
      </w:r>
      <w:r>
        <w:rPr>
          <w:rFonts w:hint="eastAsia"/>
          <w:spacing w:val="12"/>
        </w:rPr>
        <w:t xml:space="preserve"> </w:t>
      </w:r>
      <w:r>
        <w:rPr>
          <w:rFonts w:hint="eastAsia"/>
          <w:spacing w:val="12"/>
        </w:rPr>
        <w:t>人</w:t>
      </w:r>
      <w:r>
        <w:rPr>
          <w:rFonts w:hint="eastAsia"/>
          <w:spacing w:val="12"/>
        </w:rPr>
        <w:t xml:space="preserve"> </w:t>
      </w:r>
      <w:r>
        <w:rPr>
          <w:rFonts w:hint="eastAsia"/>
          <w:spacing w:val="12"/>
        </w:rPr>
        <w:t>签</w:t>
      </w:r>
      <w:r>
        <w:rPr>
          <w:rFonts w:hint="eastAsia"/>
          <w:spacing w:val="12"/>
        </w:rPr>
        <w:t xml:space="preserve"> </w:t>
      </w:r>
      <w:r>
        <w:rPr>
          <w:rFonts w:hint="eastAsia"/>
          <w:spacing w:val="12"/>
        </w:rPr>
        <w:t>字</w:t>
      </w:r>
      <w:r>
        <w:rPr>
          <w:rFonts w:hint="eastAsia"/>
          <w:spacing w:val="12"/>
          <w:u w:val="single"/>
        </w:rPr>
        <w:t xml:space="preserve">                                   </w:t>
      </w:r>
    </w:p>
    <w:p w:rsidR="00B02238" w:rsidRDefault="009A66FE">
      <w:pPr>
        <w:tabs>
          <w:tab w:val="left" w:pos="1440"/>
        </w:tabs>
        <w:spacing w:line="360" w:lineRule="auto"/>
        <w:ind w:leftChars="342" w:left="718"/>
        <w:rPr>
          <w:u w:val="single"/>
        </w:rPr>
      </w:pPr>
      <w:r>
        <w:rPr>
          <w:rFonts w:hint="eastAsia"/>
        </w:rPr>
        <w:t>签</w:t>
      </w:r>
      <w:r>
        <w:rPr>
          <w:rFonts w:hint="eastAsia"/>
        </w:rPr>
        <w:t xml:space="preserve">  </w:t>
      </w:r>
      <w:r>
        <w:rPr>
          <w:rFonts w:hint="eastAsia"/>
        </w:rPr>
        <w:t>字</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p>
    <w:p w:rsidR="00B02238" w:rsidRDefault="009A66FE">
      <w:pPr>
        <w:tabs>
          <w:tab w:val="left" w:pos="1440"/>
        </w:tabs>
        <w:spacing w:line="360" w:lineRule="auto"/>
        <w:ind w:leftChars="342" w:left="718"/>
        <w:rPr>
          <w:u w:val="single"/>
        </w:rPr>
      </w:pPr>
      <w:r>
        <w:rPr>
          <w:rFonts w:hint="eastAsia"/>
        </w:rPr>
        <w:t>传</w:t>
      </w:r>
      <w:r>
        <w:rPr>
          <w:rFonts w:hint="eastAsia"/>
        </w:rPr>
        <w:t xml:space="preserve">           </w:t>
      </w:r>
      <w:r>
        <w:rPr>
          <w:rFonts w:hint="eastAsia"/>
        </w:rPr>
        <w:t>真</w:t>
      </w:r>
      <w:r>
        <w:rPr>
          <w:rFonts w:hint="eastAsia"/>
        </w:rPr>
        <w:t xml:space="preserve"> </w:t>
      </w:r>
      <w:r>
        <w:rPr>
          <w:rFonts w:hint="eastAsia"/>
          <w:u w:val="single"/>
        </w:rPr>
        <w:t xml:space="preserve">                                           </w:t>
      </w:r>
    </w:p>
    <w:p w:rsidR="00B02238" w:rsidRDefault="009A66FE">
      <w:pPr>
        <w:tabs>
          <w:tab w:val="left" w:pos="1440"/>
        </w:tabs>
        <w:spacing w:line="360" w:lineRule="auto"/>
        <w:ind w:leftChars="342" w:left="718"/>
        <w:rPr>
          <w:u w:val="single"/>
        </w:rPr>
      </w:pPr>
      <w:r>
        <w:rPr>
          <w:rFonts w:hint="eastAsia"/>
        </w:rPr>
        <w:t>电</w:t>
      </w:r>
      <w:r>
        <w:rPr>
          <w:rFonts w:hint="eastAsia"/>
        </w:rPr>
        <w:t xml:space="preserve">           </w:t>
      </w:r>
      <w:r>
        <w:rPr>
          <w:rFonts w:hint="eastAsia"/>
        </w:rPr>
        <w:t>话</w:t>
      </w:r>
      <w:r>
        <w:rPr>
          <w:rFonts w:hint="eastAsia"/>
        </w:rPr>
        <w:t xml:space="preserve"> </w:t>
      </w:r>
      <w:r>
        <w:rPr>
          <w:rFonts w:hint="eastAsia"/>
          <w:u w:val="single"/>
        </w:rPr>
        <w:t xml:space="preserve">                                           </w:t>
      </w:r>
    </w:p>
    <w:p w:rsidR="00B02238" w:rsidRDefault="009A66FE">
      <w:pPr>
        <w:tabs>
          <w:tab w:val="left" w:pos="1440"/>
        </w:tabs>
        <w:spacing w:line="360" w:lineRule="auto"/>
        <w:ind w:leftChars="342" w:left="718"/>
        <w:rPr>
          <w:u w:val="single"/>
        </w:rPr>
      </w:pPr>
      <w:r>
        <w:rPr>
          <w:rFonts w:hint="eastAsia"/>
        </w:rPr>
        <w:t>电</w:t>
      </w:r>
      <w:r>
        <w:rPr>
          <w:rFonts w:hint="eastAsia"/>
        </w:rPr>
        <w:t xml:space="preserve">  </w:t>
      </w:r>
      <w:r>
        <w:rPr>
          <w:rFonts w:hint="eastAsia"/>
        </w:rPr>
        <w:t>子</w:t>
      </w:r>
      <w:r>
        <w:rPr>
          <w:rFonts w:hint="eastAsia"/>
        </w:rPr>
        <w:t xml:space="preserve">  </w:t>
      </w:r>
      <w:r>
        <w:rPr>
          <w:rFonts w:hint="eastAsia"/>
        </w:rPr>
        <w:t>邮</w:t>
      </w:r>
      <w:r>
        <w:rPr>
          <w:rFonts w:hint="eastAsia"/>
        </w:rPr>
        <w:t xml:space="preserve">   </w:t>
      </w:r>
      <w:r>
        <w:rPr>
          <w:rFonts w:hint="eastAsia"/>
        </w:rPr>
        <w:t>件</w:t>
      </w:r>
      <w:r>
        <w:rPr>
          <w:rFonts w:hint="eastAsia"/>
        </w:rPr>
        <w:t xml:space="preserve"> </w:t>
      </w:r>
      <w:r>
        <w:rPr>
          <w:rFonts w:hint="eastAsia"/>
          <w:u w:val="single"/>
        </w:rPr>
        <w:t xml:space="preserve">                                           </w:t>
      </w:r>
    </w:p>
    <w:p w:rsidR="00B02238" w:rsidRDefault="009A66FE">
      <w:pPr>
        <w:rPr>
          <w:sz w:val="24"/>
        </w:rPr>
      </w:pPr>
      <w:r>
        <w:rPr>
          <w:u w:val="single"/>
        </w:rP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ascii="Arial" w:hAnsi="Arial" w:cs="Arial" w:hint="eastAsia"/>
          <w:b/>
        </w:rPr>
        <w:t>—</w:t>
      </w:r>
      <w:r>
        <w:rPr>
          <w:rFonts w:ascii="Arial" w:hAnsi="Arial" w:cs="Arial" w:hint="eastAsia"/>
          <w:b/>
        </w:rPr>
        <w:t xml:space="preserve">3  </w:t>
      </w:r>
      <w:r>
        <w:rPr>
          <w:rFonts w:hint="eastAsia"/>
          <w:b/>
        </w:rPr>
        <w:t>投标人（作为代理）的资格声明格式</w:t>
      </w:r>
    </w:p>
    <w:p w:rsidR="00B02238" w:rsidRDefault="00B02238">
      <w:pPr>
        <w:jc w:val="center"/>
        <w:rPr>
          <w:sz w:val="24"/>
        </w:rPr>
      </w:pPr>
    </w:p>
    <w:p w:rsidR="00B02238" w:rsidRDefault="009A66FE">
      <w:pPr>
        <w:jc w:val="center"/>
        <w:rPr>
          <w:sz w:val="24"/>
        </w:rPr>
      </w:pPr>
      <w:r>
        <w:rPr>
          <w:rFonts w:hint="eastAsia"/>
          <w:b/>
        </w:rPr>
        <w:t>投标人（作为代理）的资格声明</w:t>
      </w:r>
    </w:p>
    <w:p w:rsidR="00B02238" w:rsidRDefault="009A66FE">
      <w:pPr>
        <w:numPr>
          <w:ilvl w:val="0"/>
          <w:numId w:val="13"/>
        </w:numPr>
      </w:pPr>
      <w:r>
        <w:rPr>
          <w:rFonts w:hint="eastAsia"/>
        </w:rPr>
        <w:t>名称及概况</w:t>
      </w:r>
    </w:p>
    <w:p w:rsidR="00B02238" w:rsidRDefault="009A66FE">
      <w:pPr>
        <w:rPr>
          <w:u w:val="single"/>
        </w:rPr>
      </w:pPr>
      <w:r>
        <w:rPr>
          <w:rFonts w:hint="eastAsia"/>
        </w:rPr>
        <w:t>（</w:t>
      </w:r>
      <w:r>
        <w:rPr>
          <w:rFonts w:hint="eastAsia"/>
        </w:rPr>
        <w:t>1</w:t>
      </w:r>
      <w:r>
        <w:rPr>
          <w:rFonts w:hint="eastAsia"/>
        </w:rPr>
        <w:t>）投标人名称：</w:t>
      </w:r>
      <w:r>
        <w:rPr>
          <w:rFonts w:hint="eastAsia"/>
          <w:u w:val="single"/>
        </w:rPr>
        <w:t xml:space="preserve">                                                             </w:t>
      </w:r>
    </w:p>
    <w:p w:rsidR="00B02238" w:rsidRDefault="009A66FE">
      <w:pPr>
        <w:rPr>
          <w:u w:val="single"/>
        </w:rPr>
      </w:pPr>
      <w:r>
        <w:rPr>
          <w:rFonts w:hint="eastAsia"/>
        </w:rPr>
        <w:t>（</w:t>
      </w:r>
      <w:r>
        <w:rPr>
          <w:rFonts w:hint="eastAsia"/>
        </w:rPr>
        <w:t>2</w:t>
      </w:r>
      <w:r>
        <w:rPr>
          <w:rFonts w:hint="eastAsia"/>
        </w:rPr>
        <w:t>）总部地址：</w:t>
      </w:r>
      <w:r>
        <w:rPr>
          <w:rFonts w:hint="eastAsia"/>
          <w:u w:val="single"/>
        </w:rPr>
        <w:t xml:space="preserve">                                                               </w:t>
      </w:r>
    </w:p>
    <w:p w:rsidR="00B02238" w:rsidRDefault="009A66FE">
      <w:pPr>
        <w:ind w:firstLine="540"/>
        <w:rPr>
          <w:u w:val="single"/>
        </w:rPr>
      </w:pPr>
      <w:r>
        <w:rPr>
          <w:rFonts w:hint="eastAsia"/>
        </w:rPr>
        <w:t>电传</w:t>
      </w:r>
      <w:r>
        <w:rPr>
          <w:rFonts w:hint="eastAsia"/>
        </w:rPr>
        <w:t>/</w:t>
      </w:r>
      <w:r>
        <w:rPr>
          <w:rFonts w:hint="eastAsia"/>
        </w:rPr>
        <w:t>传真</w:t>
      </w:r>
      <w:r>
        <w:rPr>
          <w:rFonts w:hint="eastAsia"/>
        </w:rPr>
        <w:t>/</w:t>
      </w:r>
      <w:r>
        <w:rPr>
          <w:rFonts w:hint="eastAsia"/>
        </w:rPr>
        <w:t>电话号码：</w:t>
      </w:r>
      <w:r>
        <w:rPr>
          <w:rFonts w:hint="eastAsia"/>
          <w:u w:val="single"/>
        </w:rPr>
        <w:t xml:space="preserve">                                                      </w:t>
      </w:r>
    </w:p>
    <w:p w:rsidR="00B02238" w:rsidRDefault="009A66FE">
      <w:pPr>
        <w:rPr>
          <w:u w:val="single"/>
        </w:rPr>
      </w:pPr>
      <w:r>
        <w:rPr>
          <w:rFonts w:hint="eastAsia"/>
        </w:rPr>
        <w:t>（</w:t>
      </w:r>
      <w:r>
        <w:rPr>
          <w:rFonts w:hint="eastAsia"/>
        </w:rPr>
        <w:t>3</w:t>
      </w:r>
      <w:r>
        <w:rPr>
          <w:rFonts w:hint="eastAsia"/>
        </w:rPr>
        <w:t>）成立和</w:t>
      </w:r>
      <w:r>
        <w:rPr>
          <w:rFonts w:hint="eastAsia"/>
        </w:rPr>
        <w:t>/</w:t>
      </w:r>
      <w:r>
        <w:rPr>
          <w:rFonts w:hint="eastAsia"/>
        </w:rPr>
        <w:t>或注册日期：</w:t>
      </w:r>
      <w:r>
        <w:rPr>
          <w:rFonts w:hint="eastAsia"/>
          <w:u w:val="single"/>
        </w:rPr>
        <w:t xml:space="preserve">                                                       </w:t>
      </w:r>
    </w:p>
    <w:p w:rsidR="00B02238" w:rsidRDefault="009A66FE">
      <w:pPr>
        <w:tabs>
          <w:tab w:val="left" w:pos="1440"/>
        </w:tabs>
        <w:rPr>
          <w:u w:val="single"/>
        </w:rPr>
      </w:pPr>
      <w:r>
        <w:rPr>
          <w:rFonts w:hint="eastAsia"/>
        </w:rPr>
        <w:t>（</w:t>
      </w:r>
      <w:r>
        <w:rPr>
          <w:rFonts w:hint="eastAsia"/>
        </w:rPr>
        <w:t>4</w:t>
      </w:r>
      <w:r>
        <w:rPr>
          <w:rFonts w:hint="eastAsia"/>
        </w:rPr>
        <w:t>）实收资本：</w:t>
      </w:r>
      <w:r>
        <w:rPr>
          <w:rFonts w:hint="eastAsia"/>
          <w:u w:val="single"/>
        </w:rPr>
        <w:t xml:space="preserve">                                                               </w:t>
      </w:r>
    </w:p>
    <w:p w:rsidR="00B02238" w:rsidRDefault="009A66FE">
      <w:pPr>
        <w:tabs>
          <w:tab w:val="left" w:pos="1440"/>
        </w:tabs>
      </w:pPr>
      <w:r>
        <w:rPr>
          <w:rFonts w:hint="eastAsia"/>
        </w:rPr>
        <w:t>（</w:t>
      </w:r>
      <w:r>
        <w:rPr>
          <w:rFonts w:hint="eastAsia"/>
        </w:rPr>
        <w:t>5</w:t>
      </w:r>
      <w:r>
        <w:rPr>
          <w:rFonts w:hint="eastAsia"/>
        </w:rPr>
        <w:t>）近期资产负债表（到</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B02238" w:rsidRDefault="009A66FE">
      <w:pPr>
        <w:tabs>
          <w:tab w:val="left" w:pos="1440"/>
        </w:tabs>
        <w:ind w:leftChars="257" w:left="540"/>
        <w:rPr>
          <w:rFonts w:ascii="宋体" w:hAnsi="宋体"/>
          <w:u w:val="single"/>
        </w:rPr>
      </w:pPr>
      <w:r>
        <w:rPr>
          <w:rFonts w:ascii="宋体" w:hAnsi="宋体" w:hint="eastAsia"/>
        </w:rPr>
        <w:t>①固定资产：</w:t>
      </w:r>
      <w:r>
        <w:rPr>
          <w:rFonts w:ascii="宋体" w:hAnsi="宋体" w:hint="eastAsia"/>
          <w:u w:val="single"/>
        </w:rPr>
        <w:t xml:space="preserve">                                   </w:t>
      </w:r>
    </w:p>
    <w:p w:rsidR="00B02238" w:rsidRDefault="009A66FE">
      <w:pPr>
        <w:tabs>
          <w:tab w:val="left" w:pos="1440"/>
        </w:tabs>
        <w:ind w:leftChars="257" w:left="540"/>
        <w:rPr>
          <w:rFonts w:ascii="宋体" w:hAnsi="宋体"/>
          <w:u w:val="single"/>
        </w:rPr>
      </w:pPr>
      <w:r>
        <w:rPr>
          <w:rFonts w:ascii="宋体" w:hAnsi="宋体" w:hint="eastAsia"/>
        </w:rPr>
        <w:t>②流动资产：</w:t>
      </w:r>
      <w:r>
        <w:rPr>
          <w:rFonts w:ascii="宋体" w:hAnsi="宋体" w:hint="eastAsia"/>
          <w:u w:val="single"/>
        </w:rPr>
        <w:t xml:space="preserve">                                   </w:t>
      </w:r>
    </w:p>
    <w:p w:rsidR="00B02238" w:rsidRDefault="009A66FE">
      <w:pPr>
        <w:tabs>
          <w:tab w:val="left" w:pos="1440"/>
        </w:tabs>
        <w:ind w:leftChars="257" w:left="540"/>
        <w:rPr>
          <w:rFonts w:ascii="宋体" w:hAnsi="宋体"/>
          <w:u w:val="single"/>
        </w:rPr>
      </w:pPr>
      <w:r>
        <w:rPr>
          <w:rFonts w:ascii="宋体" w:hAnsi="宋体" w:hint="eastAsia"/>
        </w:rPr>
        <w:t>③长期负债：</w:t>
      </w:r>
      <w:r>
        <w:rPr>
          <w:rFonts w:ascii="宋体" w:hAnsi="宋体" w:hint="eastAsia"/>
          <w:u w:val="single"/>
        </w:rPr>
        <w:t xml:space="preserve">                                   </w:t>
      </w:r>
    </w:p>
    <w:p w:rsidR="00B02238" w:rsidRDefault="009A66FE">
      <w:pPr>
        <w:tabs>
          <w:tab w:val="left" w:pos="1440"/>
        </w:tabs>
        <w:ind w:leftChars="257" w:left="540"/>
        <w:rPr>
          <w:rFonts w:ascii="宋体" w:hAnsi="宋体"/>
          <w:u w:val="single"/>
        </w:rPr>
      </w:pPr>
      <w:r>
        <w:rPr>
          <w:rFonts w:ascii="宋体" w:hAnsi="宋体" w:hint="eastAsia"/>
        </w:rPr>
        <w:t>④流动负债：</w:t>
      </w:r>
      <w:r>
        <w:rPr>
          <w:rFonts w:ascii="宋体" w:hAnsi="宋体" w:hint="eastAsia"/>
          <w:u w:val="single"/>
        </w:rPr>
        <w:t xml:space="preserve">                                   </w:t>
      </w:r>
    </w:p>
    <w:p w:rsidR="00B02238" w:rsidRDefault="009A66FE">
      <w:pPr>
        <w:tabs>
          <w:tab w:val="left" w:pos="1440"/>
        </w:tabs>
        <w:ind w:leftChars="257" w:left="540"/>
        <w:rPr>
          <w:rFonts w:ascii="宋体" w:hAnsi="宋体"/>
          <w:u w:val="single"/>
        </w:rPr>
      </w:pPr>
      <w:r>
        <w:rPr>
          <w:rFonts w:ascii="宋体" w:hAnsi="宋体" w:hint="eastAsia"/>
        </w:rPr>
        <w:t>⑤净值：</w:t>
      </w:r>
      <w:r>
        <w:rPr>
          <w:rFonts w:ascii="宋体" w:hAnsi="宋体" w:hint="eastAsia"/>
          <w:u w:val="single"/>
        </w:rPr>
        <w:t xml:space="preserve">                                       </w:t>
      </w:r>
    </w:p>
    <w:p w:rsidR="00B02238" w:rsidRDefault="009A66FE">
      <w:pPr>
        <w:tabs>
          <w:tab w:val="left" w:pos="1440"/>
        </w:tabs>
        <w:rPr>
          <w:rFonts w:ascii="宋体" w:hAnsi="宋体"/>
          <w:u w:val="single"/>
        </w:rPr>
      </w:pPr>
      <w:r>
        <w:rPr>
          <w:rFonts w:ascii="宋体" w:hAnsi="宋体" w:hint="eastAsia"/>
        </w:rPr>
        <w:t>（6）主要负责人姓名：（可选填）</w:t>
      </w:r>
      <w:r>
        <w:rPr>
          <w:rFonts w:ascii="宋体" w:hAnsi="宋体" w:hint="eastAsia"/>
          <w:u w:val="single"/>
        </w:rPr>
        <w:t xml:space="preserve">                      </w:t>
      </w:r>
    </w:p>
    <w:p w:rsidR="00B02238" w:rsidRDefault="009A66FE">
      <w:pPr>
        <w:tabs>
          <w:tab w:val="left" w:pos="1440"/>
        </w:tabs>
        <w:rPr>
          <w:rFonts w:ascii="宋体" w:hAnsi="宋体"/>
        </w:rPr>
      </w:pPr>
      <w:r>
        <w:rPr>
          <w:rFonts w:ascii="宋体" w:hAnsi="宋体" w:hint="eastAsia"/>
        </w:rPr>
        <w:t>（7）</w:t>
      </w:r>
      <w:r>
        <w:rPr>
          <w:rFonts w:hint="eastAsia"/>
        </w:rPr>
        <w:t>投标人</w:t>
      </w:r>
      <w:r>
        <w:rPr>
          <w:rFonts w:ascii="宋体" w:hAnsi="宋体" w:hint="eastAsia"/>
        </w:rPr>
        <w:t>在中国的代表姓名和地址，（如有的话）</w:t>
      </w:r>
    </w:p>
    <w:p w:rsidR="00B02238" w:rsidRDefault="009A66FE">
      <w:pPr>
        <w:tabs>
          <w:tab w:val="left" w:pos="1440"/>
        </w:tabs>
        <w:rPr>
          <w:rFonts w:ascii="宋体" w:hAnsi="宋体"/>
          <w:u w:val="single"/>
        </w:rPr>
      </w:pPr>
      <w:r>
        <w:rPr>
          <w:rFonts w:ascii="宋体" w:hAnsi="宋体" w:hint="eastAsia"/>
          <w:u w:val="single"/>
        </w:rPr>
        <w:t xml:space="preserve">                                                    </w:t>
      </w:r>
    </w:p>
    <w:p w:rsidR="00B02238" w:rsidRDefault="00B02238">
      <w:pPr>
        <w:tabs>
          <w:tab w:val="left" w:pos="1440"/>
        </w:tabs>
        <w:rPr>
          <w:rFonts w:ascii="宋体" w:hAnsi="宋体"/>
          <w:u w:val="single"/>
        </w:rPr>
      </w:pPr>
    </w:p>
    <w:p w:rsidR="00B02238" w:rsidRDefault="009A66FE">
      <w:pPr>
        <w:numPr>
          <w:ilvl w:val="0"/>
          <w:numId w:val="13"/>
        </w:numPr>
        <w:tabs>
          <w:tab w:val="left" w:pos="1440"/>
        </w:tabs>
        <w:rPr>
          <w:rFonts w:ascii="宋体" w:hAnsi="宋体"/>
        </w:rPr>
      </w:pPr>
      <w:r>
        <w:rPr>
          <w:rFonts w:ascii="宋体" w:hAnsi="宋体" w:hint="eastAsia"/>
        </w:rPr>
        <w:t>近三年的年营业额：</w:t>
      </w:r>
    </w:p>
    <w:p w:rsidR="00B02238" w:rsidRDefault="009A66FE">
      <w:pPr>
        <w:tabs>
          <w:tab w:val="left" w:pos="1440"/>
        </w:tabs>
        <w:rPr>
          <w:rFonts w:ascii="宋体" w:hAnsi="宋体"/>
        </w:rPr>
      </w:pPr>
      <w:r>
        <w:rPr>
          <w:rFonts w:ascii="宋体" w:hAnsi="宋体" w:hint="eastAsia"/>
        </w:rPr>
        <w:t>年份               国内                  出口                    总额</w:t>
      </w:r>
    </w:p>
    <w:p w:rsidR="00B02238" w:rsidRDefault="009A66FE">
      <w:pPr>
        <w:tabs>
          <w:tab w:val="left" w:pos="1440"/>
        </w:tabs>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B02238" w:rsidRDefault="00B02238">
      <w:pPr>
        <w:tabs>
          <w:tab w:val="left" w:pos="1440"/>
        </w:tabs>
      </w:pPr>
    </w:p>
    <w:p w:rsidR="00B02238" w:rsidRDefault="009A66FE">
      <w:pPr>
        <w:tabs>
          <w:tab w:val="left" w:pos="1440"/>
        </w:tabs>
        <w:rPr>
          <w:u w:val="single"/>
        </w:rPr>
      </w:pP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B02238" w:rsidRDefault="00B02238">
      <w:pPr>
        <w:tabs>
          <w:tab w:val="left" w:pos="1440"/>
        </w:tabs>
        <w:rPr>
          <w:u w:val="single"/>
        </w:rPr>
      </w:pPr>
    </w:p>
    <w:p w:rsidR="00B02238" w:rsidRDefault="009A66FE">
      <w:pPr>
        <w:tabs>
          <w:tab w:val="left" w:pos="1440"/>
        </w:tabs>
      </w:pPr>
      <w:r>
        <w:rPr>
          <w:rFonts w:hint="eastAsia"/>
        </w:rPr>
        <w:t>3.</w:t>
      </w:r>
      <w:r>
        <w:rPr>
          <w:rFonts w:hint="eastAsia"/>
        </w:rPr>
        <w:t>近</w:t>
      </w:r>
      <w:r>
        <w:rPr>
          <w:rFonts w:ascii="宋体" w:hAnsi="宋体" w:hint="eastAsia"/>
        </w:rPr>
        <w:t>三</w:t>
      </w:r>
      <w:r>
        <w:rPr>
          <w:rFonts w:hint="eastAsia"/>
        </w:rPr>
        <w:t>年投标货物主要销售给国内、外主要客户的名称地址：</w:t>
      </w:r>
    </w:p>
    <w:p w:rsidR="00B02238" w:rsidRDefault="00B02238">
      <w:pPr>
        <w:tabs>
          <w:tab w:val="left" w:pos="1440"/>
        </w:tabs>
      </w:pPr>
    </w:p>
    <w:p w:rsidR="00B02238" w:rsidRDefault="009A66FE">
      <w:pPr>
        <w:numPr>
          <w:ilvl w:val="0"/>
          <w:numId w:val="14"/>
        </w:numPr>
        <w:tabs>
          <w:tab w:val="left" w:pos="1440"/>
        </w:tabs>
      </w:pPr>
      <w:r>
        <w:rPr>
          <w:rFonts w:hint="eastAsia"/>
        </w:rPr>
        <w:t>出口销售</w:t>
      </w:r>
    </w:p>
    <w:p w:rsidR="00B02238" w:rsidRDefault="00B02238">
      <w:pPr>
        <w:tabs>
          <w:tab w:val="left" w:pos="1440"/>
        </w:tabs>
      </w:pPr>
    </w:p>
    <w:p w:rsidR="00B02238" w:rsidRDefault="00B02238">
      <w:pPr>
        <w:tabs>
          <w:tab w:val="left" w:pos="1440"/>
        </w:tabs>
      </w:pPr>
    </w:p>
    <w:p w:rsidR="00B02238" w:rsidRDefault="009A66FE">
      <w:pPr>
        <w:tabs>
          <w:tab w:val="left" w:pos="1440"/>
        </w:tabs>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tabs>
          <w:tab w:val="left" w:pos="1440"/>
        </w:tabs>
        <w:rPr>
          <w:u w:val="single"/>
        </w:rPr>
      </w:pPr>
    </w:p>
    <w:p w:rsidR="00B02238" w:rsidRDefault="009A66FE">
      <w:pPr>
        <w:tabs>
          <w:tab w:val="left" w:pos="1440"/>
        </w:tabs>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tabs>
          <w:tab w:val="left" w:pos="1440"/>
        </w:tabs>
        <w:rPr>
          <w:u w:val="single"/>
        </w:rPr>
      </w:pPr>
    </w:p>
    <w:p w:rsidR="00B02238" w:rsidRDefault="00B02238">
      <w:pPr>
        <w:tabs>
          <w:tab w:val="left" w:pos="1440"/>
        </w:tabs>
        <w:rPr>
          <w:u w:val="single"/>
        </w:rPr>
      </w:pPr>
    </w:p>
    <w:p w:rsidR="00B02238" w:rsidRDefault="009A66FE">
      <w:pPr>
        <w:numPr>
          <w:ilvl w:val="0"/>
          <w:numId w:val="14"/>
        </w:numPr>
        <w:tabs>
          <w:tab w:val="left" w:pos="1440"/>
        </w:tabs>
      </w:pPr>
      <w:r>
        <w:rPr>
          <w:rFonts w:hint="eastAsia"/>
        </w:rPr>
        <w:t>国内销售</w:t>
      </w:r>
    </w:p>
    <w:p w:rsidR="00B02238" w:rsidRDefault="00B02238">
      <w:pPr>
        <w:tabs>
          <w:tab w:val="left" w:pos="1440"/>
        </w:tabs>
        <w:rPr>
          <w:u w:val="single"/>
        </w:rPr>
      </w:pPr>
    </w:p>
    <w:p w:rsidR="00B02238" w:rsidRDefault="009A66FE">
      <w:pPr>
        <w:tabs>
          <w:tab w:val="left" w:pos="1440"/>
        </w:tabs>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tabs>
          <w:tab w:val="left" w:pos="1440"/>
        </w:tabs>
        <w:rPr>
          <w:u w:val="single"/>
        </w:rPr>
      </w:pPr>
    </w:p>
    <w:p w:rsidR="00B02238" w:rsidRDefault="009A66FE">
      <w:pPr>
        <w:tabs>
          <w:tab w:val="left" w:pos="1440"/>
        </w:tabs>
        <w:rPr>
          <w:u w:val="single"/>
        </w:rPr>
      </w:pPr>
      <w:r>
        <w:rPr>
          <w:rFonts w:hint="eastAsia"/>
          <w:u w:val="single"/>
        </w:rPr>
        <w:t>（名称和地址）</w:t>
      </w:r>
      <w:r>
        <w:rPr>
          <w:rFonts w:hint="eastAsia"/>
          <w:u w:val="single"/>
        </w:rPr>
        <w:t xml:space="preserve">                  </w:t>
      </w:r>
      <w:r>
        <w:rPr>
          <w:rFonts w:hint="eastAsia"/>
        </w:rPr>
        <w:t xml:space="preserve">       </w:t>
      </w:r>
      <w:r>
        <w:rPr>
          <w:rFonts w:hint="eastAsia"/>
          <w:u w:val="single"/>
        </w:rPr>
        <w:t>（销售项目）</w:t>
      </w:r>
      <w:r>
        <w:rPr>
          <w:rFonts w:hint="eastAsia"/>
          <w:u w:val="single"/>
        </w:rPr>
        <w:t xml:space="preserve">                   </w:t>
      </w:r>
    </w:p>
    <w:p w:rsidR="00B02238" w:rsidRDefault="00B02238">
      <w:pPr>
        <w:tabs>
          <w:tab w:val="left" w:pos="1440"/>
        </w:tabs>
        <w:rPr>
          <w:u w:val="single"/>
        </w:rPr>
      </w:pPr>
    </w:p>
    <w:p w:rsidR="00B02238" w:rsidRDefault="00B02238">
      <w:pPr>
        <w:tabs>
          <w:tab w:val="left" w:pos="1440"/>
        </w:tabs>
        <w:rPr>
          <w:u w:val="single"/>
        </w:rPr>
      </w:pPr>
    </w:p>
    <w:p w:rsidR="00B02238" w:rsidRDefault="009A66FE">
      <w:pPr>
        <w:numPr>
          <w:ilvl w:val="0"/>
          <w:numId w:val="15"/>
        </w:numPr>
        <w:tabs>
          <w:tab w:val="left" w:pos="1440"/>
        </w:tabs>
      </w:pPr>
      <w:r>
        <w:rPr>
          <w:rFonts w:hint="eastAsia"/>
        </w:rPr>
        <w:t>同意为投标人制造货物的制造商名称、地址（附制造商资格声明）：</w:t>
      </w:r>
    </w:p>
    <w:p w:rsidR="00B02238" w:rsidRDefault="009A66FE">
      <w:pPr>
        <w:tabs>
          <w:tab w:val="left" w:pos="1440"/>
        </w:tabs>
        <w:rPr>
          <w:u w:val="single"/>
        </w:rPr>
      </w:pPr>
      <w:r>
        <w:rPr>
          <w:rFonts w:hint="eastAsia"/>
          <w:u w:val="single"/>
        </w:rPr>
        <w:t xml:space="preserve">                                                                       </w:t>
      </w:r>
    </w:p>
    <w:p w:rsidR="00B02238" w:rsidRDefault="00B02238">
      <w:pPr>
        <w:tabs>
          <w:tab w:val="left" w:pos="1440"/>
        </w:tabs>
      </w:pPr>
    </w:p>
    <w:p w:rsidR="00B02238" w:rsidRDefault="009A66FE">
      <w:pPr>
        <w:numPr>
          <w:ilvl w:val="0"/>
          <w:numId w:val="15"/>
        </w:numPr>
        <w:tabs>
          <w:tab w:val="left" w:pos="1440"/>
        </w:tabs>
      </w:pPr>
      <w:r>
        <w:rPr>
          <w:rFonts w:hint="eastAsia"/>
        </w:rPr>
        <w:t>由其他制造商提供和制造的货物部件（如有的话）：</w:t>
      </w:r>
    </w:p>
    <w:p w:rsidR="00B02238" w:rsidRDefault="00B02238">
      <w:pPr>
        <w:tabs>
          <w:tab w:val="left" w:pos="1440"/>
        </w:tabs>
      </w:pPr>
    </w:p>
    <w:p w:rsidR="00B02238" w:rsidRDefault="009A66FE">
      <w:pPr>
        <w:tabs>
          <w:tab w:val="left" w:pos="1440"/>
        </w:tabs>
      </w:pPr>
      <w:r>
        <w:rPr>
          <w:rFonts w:hint="eastAsia"/>
        </w:rPr>
        <w:t>制造商名称和地址</w:t>
      </w:r>
      <w:r>
        <w:rPr>
          <w:rFonts w:hint="eastAsia"/>
        </w:rPr>
        <w:t xml:space="preserve">                           </w:t>
      </w:r>
      <w:r>
        <w:rPr>
          <w:rFonts w:hint="eastAsia"/>
        </w:rPr>
        <w:t>制造的部件名称</w:t>
      </w:r>
    </w:p>
    <w:p w:rsidR="00B02238" w:rsidRDefault="009A66FE">
      <w:pPr>
        <w:tabs>
          <w:tab w:val="left" w:pos="1440"/>
        </w:tabs>
        <w:rPr>
          <w:u w:val="single"/>
        </w:rPr>
      </w:pPr>
      <w:r>
        <w:rPr>
          <w:rFonts w:hint="eastAsia"/>
          <w:u w:val="single"/>
        </w:rPr>
        <w:t xml:space="preserve">                                </w:t>
      </w:r>
      <w:r>
        <w:rPr>
          <w:rFonts w:hint="eastAsia"/>
        </w:rPr>
        <w:t xml:space="preserve">         </w:t>
      </w:r>
      <w:r>
        <w:rPr>
          <w:rFonts w:hint="eastAsia"/>
          <w:u w:val="single"/>
        </w:rPr>
        <w:t xml:space="preserve">                                   </w:t>
      </w:r>
    </w:p>
    <w:p w:rsidR="00B02238" w:rsidRDefault="00B02238">
      <w:pPr>
        <w:tabs>
          <w:tab w:val="left" w:pos="1440"/>
        </w:tabs>
        <w:rPr>
          <w:u w:val="single"/>
        </w:rPr>
      </w:pPr>
    </w:p>
    <w:p w:rsidR="00B02238" w:rsidRDefault="009A66FE">
      <w:pPr>
        <w:numPr>
          <w:ilvl w:val="0"/>
          <w:numId w:val="15"/>
        </w:numPr>
        <w:tabs>
          <w:tab w:val="left" w:pos="1440"/>
        </w:tabs>
      </w:pPr>
      <w:r>
        <w:rPr>
          <w:rFonts w:hint="eastAsia"/>
        </w:rPr>
        <w:t>近</w:t>
      </w:r>
      <w:r>
        <w:rPr>
          <w:rFonts w:hint="eastAsia"/>
        </w:rPr>
        <w:t>3</w:t>
      </w:r>
      <w:r>
        <w:rPr>
          <w:rFonts w:hint="eastAsia"/>
        </w:rPr>
        <w:t>年向中国公司提供的投标货物（如有的话）：</w:t>
      </w:r>
    </w:p>
    <w:p w:rsidR="00B02238" w:rsidRDefault="00B02238">
      <w:pPr>
        <w:tabs>
          <w:tab w:val="left" w:pos="1440"/>
        </w:tabs>
      </w:pPr>
    </w:p>
    <w:p w:rsidR="00B02238" w:rsidRDefault="009A66FE">
      <w:pPr>
        <w:tabs>
          <w:tab w:val="left" w:pos="1440"/>
        </w:tabs>
        <w:rPr>
          <w:u w:val="single"/>
        </w:rPr>
      </w:pPr>
      <w:r>
        <w:rPr>
          <w:rFonts w:hint="eastAsia"/>
        </w:rPr>
        <w:t>合同编号：</w:t>
      </w:r>
      <w:r>
        <w:rPr>
          <w:rFonts w:hint="eastAsia"/>
          <w:u w:val="single"/>
        </w:rPr>
        <w:t xml:space="preserve">                                   </w:t>
      </w:r>
    </w:p>
    <w:p w:rsidR="00B02238" w:rsidRDefault="009A66FE">
      <w:pPr>
        <w:tabs>
          <w:tab w:val="left" w:pos="1440"/>
        </w:tabs>
        <w:rPr>
          <w:u w:val="single"/>
        </w:rPr>
      </w:pPr>
      <w:r>
        <w:rPr>
          <w:rFonts w:hint="eastAsia"/>
        </w:rPr>
        <w:t>签字日期：</w:t>
      </w:r>
      <w:r>
        <w:rPr>
          <w:rFonts w:hint="eastAsia"/>
          <w:u w:val="single"/>
        </w:rPr>
        <w:t xml:space="preserve">                                   </w:t>
      </w:r>
    </w:p>
    <w:p w:rsidR="00B02238" w:rsidRDefault="009A66FE">
      <w:pPr>
        <w:tabs>
          <w:tab w:val="left" w:pos="1440"/>
        </w:tabs>
      </w:pPr>
      <w:r>
        <w:rPr>
          <w:rFonts w:hint="eastAsia"/>
        </w:rPr>
        <w:t>项目名称：</w:t>
      </w:r>
      <w:r>
        <w:rPr>
          <w:rFonts w:hint="eastAsia"/>
          <w:u w:val="single"/>
        </w:rPr>
        <w:t xml:space="preserve">                                   </w:t>
      </w:r>
    </w:p>
    <w:p w:rsidR="00B02238" w:rsidRDefault="009A66FE">
      <w:pPr>
        <w:tabs>
          <w:tab w:val="left" w:pos="1440"/>
        </w:tabs>
      </w:pPr>
      <w:r>
        <w:rPr>
          <w:rFonts w:hint="eastAsia"/>
        </w:rPr>
        <w:t>数</w:t>
      </w:r>
      <w:r>
        <w:rPr>
          <w:rFonts w:hint="eastAsia"/>
        </w:rPr>
        <w:t xml:space="preserve">   </w:t>
      </w:r>
      <w:r>
        <w:rPr>
          <w:rFonts w:hint="eastAsia"/>
        </w:rPr>
        <w:t>量：</w:t>
      </w:r>
      <w:r>
        <w:rPr>
          <w:rFonts w:hint="eastAsia"/>
          <w:u w:val="single"/>
        </w:rPr>
        <w:t xml:space="preserve">                                    </w:t>
      </w:r>
    </w:p>
    <w:p w:rsidR="00B02238" w:rsidRDefault="009A66FE">
      <w:pPr>
        <w:tabs>
          <w:tab w:val="left" w:pos="1440"/>
        </w:tabs>
        <w:rPr>
          <w:u w:val="single"/>
        </w:rPr>
      </w:pPr>
      <w:r>
        <w:rPr>
          <w:rFonts w:hint="eastAsia"/>
        </w:rPr>
        <w:t>合同金额：</w:t>
      </w:r>
      <w:r>
        <w:rPr>
          <w:rFonts w:hint="eastAsia"/>
          <w:u w:val="single"/>
        </w:rPr>
        <w:t xml:space="preserve">                                   </w:t>
      </w:r>
    </w:p>
    <w:p w:rsidR="00B02238" w:rsidRDefault="00B02238">
      <w:pPr>
        <w:tabs>
          <w:tab w:val="left" w:pos="1440"/>
        </w:tabs>
      </w:pPr>
    </w:p>
    <w:p w:rsidR="00B02238" w:rsidRDefault="009A66FE">
      <w:pPr>
        <w:tabs>
          <w:tab w:val="left" w:pos="1440"/>
        </w:tabs>
        <w:rPr>
          <w:u w:val="single"/>
        </w:rPr>
      </w:pPr>
      <w:r>
        <w:rPr>
          <w:rFonts w:hint="eastAsia"/>
        </w:rPr>
        <w:t>7</w:t>
      </w:r>
      <w:r>
        <w:rPr>
          <w:rFonts w:hint="eastAsia"/>
        </w:rPr>
        <w:t>．有关开户银行的名称和地址：</w:t>
      </w:r>
      <w:r>
        <w:rPr>
          <w:rFonts w:hint="eastAsia"/>
          <w:u w:val="single"/>
        </w:rPr>
        <w:t xml:space="preserve">                                                  </w:t>
      </w:r>
    </w:p>
    <w:p w:rsidR="00B02238" w:rsidRDefault="009A66FE">
      <w:pPr>
        <w:numPr>
          <w:ilvl w:val="0"/>
          <w:numId w:val="16"/>
        </w:numPr>
        <w:tabs>
          <w:tab w:val="left" w:pos="1440"/>
        </w:tabs>
      </w:pPr>
      <w:r>
        <w:rPr>
          <w:rFonts w:hint="eastAsia"/>
        </w:rPr>
        <w:t>所属的集团公司，（如有的话）：</w:t>
      </w:r>
      <w:r>
        <w:rPr>
          <w:rFonts w:hint="eastAsia"/>
          <w:u w:val="single"/>
        </w:rPr>
        <w:t xml:space="preserve">                                                   </w:t>
      </w:r>
    </w:p>
    <w:p w:rsidR="00B02238" w:rsidRDefault="009A66FE">
      <w:pPr>
        <w:numPr>
          <w:ilvl w:val="0"/>
          <w:numId w:val="16"/>
        </w:numPr>
        <w:tabs>
          <w:tab w:val="left" w:pos="1440"/>
        </w:tabs>
      </w:pPr>
      <w:r>
        <w:rPr>
          <w:rFonts w:hint="eastAsia"/>
        </w:rPr>
        <w:t>其它情况：</w:t>
      </w:r>
      <w:r>
        <w:rPr>
          <w:rFonts w:hint="eastAsia"/>
          <w:u w:val="single"/>
        </w:rPr>
        <w:t xml:space="preserve">                                                                  </w:t>
      </w:r>
    </w:p>
    <w:p w:rsidR="00B02238" w:rsidRDefault="00B02238">
      <w:pPr>
        <w:tabs>
          <w:tab w:val="left" w:pos="1440"/>
        </w:tabs>
        <w:ind w:left="360"/>
      </w:pPr>
    </w:p>
    <w:p w:rsidR="00B02238" w:rsidRDefault="009A66FE">
      <w:pPr>
        <w:tabs>
          <w:tab w:val="left" w:pos="1440"/>
        </w:tabs>
        <w:ind w:firstLineChars="200" w:firstLine="420"/>
      </w:pPr>
      <w:r>
        <w:rPr>
          <w:rFonts w:hint="eastAsia"/>
        </w:rPr>
        <w:t>兹证明上述声明是真实、正确的、并提供了全部能提供的资料和数据，我们同意遵照贵方要求出示有关证明文件。</w:t>
      </w:r>
    </w:p>
    <w:p w:rsidR="00B02238" w:rsidRDefault="00B02238">
      <w:pPr>
        <w:tabs>
          <w:tab w:val="left" w:pos="1440"/>
        </w:tabs>
        <w:ind w:firstLine="645"/>
      </w:pPr>
    </w:p>
    <w:p w:rsidR="00B02238" w:rsidRDefault="009A66FE">
      <w:pPr>
        <w:tabs>
          <w:tab w:val="left" w:pos="1440"/>
        </w:tabs>
        <w:spacing w:line="360" w:lineRule="auto"/>
        <w:rPr>
          <w:u w:val="single"/>
        </w:rPr>
      </w:pPr>
      <w:r>
        <w:rPr>
          <w:rFonts w:hint="eastAsia"/>
        </w:rPr>
        <w:t>签字人姓名和职务</w:t>
      </w:r>
      <w:r>
        <w:rPr>
          <w:rFonts w:hint="eastAsia"/>
          <w:u w:val="single"/>
        </w:rPr>
        <w:t xml:space="preserve">                                           </w:t>
      </w:r>
    </w:p>
    <w:p w:rsidR="00B02238" w:rsidRDefault="009A66FE">
      <w:pPr>
        <w:tabs>
          <w:tab w:val="left" w:pos="1440"/>
        </w:tabs>
        <w:spacing w:line="360" w:lineRule="auto"/>
        <w:rPr>
          <w:spacing w:val="12"/>
          <w:u w:val="single"/>
        </w:rPr>
      </w:pPr>
      <w:r>
        <w:rPr>
          <w:rFonts w:hint="eastAsia"/>
          <w:spacing w:val="12"/>
        </w:rPr>
        <w:t>签</w:t>
      </w:r>
      <w:r>
        <w:rPr>
          <w:rFonts w:hint="eastAsia"/>
          <w:spacing w:val="12"/>
        </w:rPr>
        <w:t xml:space="preserve"> </w:t>
      </w:r>
      <w:r>
        <w:rPr>
          <w:rFonts w:hint="eastAsia"/>
          <w:spacing w:val="12"/>
        </w:rPr>
        <w:t>字</w:t>
      </w:r>
      <w:r>
        <w:rPr>
          <w:rFonts w:hint="eastAsia"/>
          <w:spacing w:val="12"/>
        </w:rPr>
        <w:t xml:space="preserve"> </w:t>
      </w:r>
      <w:r>
        <w:rPr>
          <w:rFonts w:hint="eastAsia"/>
          <w:spacing w:val="12"/>
        </w:rPr>
        <w:t>人</w:t>
      </w:r>
      <w:r>
        <w:rPr>
          <w:rFonts w:hint="eastAsia"/>
          <w:spacing w:val="12"/>
        </w:rPr>
        <w:t xml:space="preserve"> </w:t>
      </w:r>
      <w:r>
        <w:rPr>
          <w:rFonts w:hint="eastAsia"/>
          <w:spacing w:val="12"/>
        </w:rPr>
        <w:t>签</w:t>
      </w:r>
      <w:r>
        <w:rPr>
          <w:rFonts w:hint="eastAsia"/>
          <w:spacing w:val="12"/>
        </w:rPr>
        <w:t xml:space="preserve"> </w:t>
      </w:r>
      <w:r>
        <w:rPr>
          <w:rFonts w:hint="eastAsia"/>
          <w:spacing w:val="12"/>
        </w:rPr>
        <w:t>字</w:t>
      </w:r>
      <w:r>
        <w:rPr>
          <w:rFonts w:hint="eastAsia"/>
          <w:spacing w:val="12"/>
          <w:u w:val="single"/>
        </w:rPr>
        <w:t xml:space="preserve">                                   </w:t>
      </w:r>
    </w:p>
    <w:p w:rsidR="00B02238" w:rsidRDefault="009A66FE">
      <w:pPr>
        <w:tabs>
          <w:tab w:val="left" w:pos="1440"/>
        </w:tabs>
        <w:spacing w:line="360" w:lineRule="auto"/>
        <w:rPr>
          <w:u w:val="single"/>
        </w:rPr>
      </w:pPr>
      <w:r>
        <w:rPr>
          <w:rFonts w:hint="eastAsia"/>
        </w:rPr>
        <w:t>签</w:t>
      </w:r>
      <w:r>
        <w:rPr>
          <w:rFonts w:hint="eastAsia"/>
        </w:rPr>
        <w:t xml:space="preserve">  </w:t>
      </w:r>
      <w:r>
        <w:rPr>
          <w:rFonts w:hint="eastAsia"/>
        </w:rPr>
        <w:t>字</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p>
    <w:p w:rsidR="00B02238" w:rsidRDefault="009A66FE">
      <w:pPr>
        <w:tabs>
          <w:tab w:val="left" w:pos="1440"/>
        </w:tabs>
        <w:spacing w:line="360" w:lineRule="auto"/>
        <w:rPr>
          <w:u w:val="single"/>
        </w:rPr>
      </w:pPr>
      <w:r>
        <w:rPr>
          <w:rFonts w:hint="eastAsia"/>
        </w:rPr>
        <w:t>传</w:t>
      </w:r>
      <w:r>
        <w:rPr>
          <w:rFonts w:hint="eastAsia"/>
        </w:rPr>
        <w:t xml:space="preserve">           </w:t>
      </w:r>
      <w:r>
        <w:rPr>
          <w:rFonts w:hint="eastAsia"/>
        </w:rPr>
        <w:t>真</w:t>
      </w:r>
      <w:r>
        <w:rPr>
          <w:rFonts w:hint="eastAsia"/>
        </w:rPr>
        <w:t xml:space="preserve"> </w:t>
      </w:r>
      <w:r>
        <w:rPr>
          <w:rFonts w:hint="eastAsia"/>
          <w:u w:val="single"/>
        </w:rPr>
        <w:t xml:space="preserve">                                           </w:t>
      </w:r>
    </w:p>
    <w:p w:rsidR="00B02238" w:rsidRDefault="009A66FE">
      <w:pPr>
        <w:tabs>
          <w:tab w:val="left" w:pos="1440"/>
        </w:tabs>
        <w:spacing w:line="360" w:lineRule="auto"/>
        <w:rPr>
          <w:u w:val="single"/>
        </w:rPr>
      </w:pPr>
      <w:r>
        <w:rPr>
          <w:rFonts w:hint="eastAsia"/>
        </w:rPr>
        <w:t>电</w:t>
      </w:r>
      <w:r>
        <w:rPr>
          <w:rFonts w:hint="eastAsia"/>
        </w:rPr>
        <w:t xml:space="preserve">           </w:t>
      </w:r>
      <w:r>
        <w:rPr>
          <w:rFonts w:hint="eastAsia"/>
        </w:rPr>
        <w:t>话</w:t>
      </w:r>
      <w:r>
        <w:rPr>
          <w:rFonts w:hint="eastAsia"/>
        </w:rPr>
        <w:t xml:space="preserve"> </w:t>
      </w:r>
      <w:r>
        <w:rPr>
          <w:rFonts w:hint="eastAsia"/>
          <w:u w:val="single"/>
        </w:rPr>
        <w:t xml:space="preserve">                                           </w:t>
      </w:r>
    </w:p>
    <w:p w:rsidR="00B02238" w:rsidRDefault="009A66FE">
      <w:pPr>
        <w:tabs>
          <w:tab w:val="left" w:pos="1440"/>
        </w:tabs>
        <w:spacing w:line="360" w:lineRule="auto"/>
        <w:rPr>
          <w:u w:val="single"/>
        </w:rPr>
      </w:pPr>
      <w:r>
        <w:rPr>
          <w:rFonts w:hint="eastAsia"/>
        </w:rPr>
        <w:t>电</w:t>
      </w:r>
      <w:r>
        <w:rPr>
          <w:rFonts w:hint="eastAsia"/>
        </w:rPr>
        <w:t xml:space="preserve">  </w:t>
      </w:r>
      <w:r>
        <w:rPr>
          <w:rFonts w:hint="eastAsia"/>
        </w:rPr>
        <w:t>子</w:t>
      </w:r>
      <w:r>
        <w:rPr>
          <w:rFonts w:hint="eastAsia"/>
        </w:rPr>
        <w:t xml:space="preserve">  </w:t>
      </w:r>
      <w:r>
        <w:rPr>
          <w:rFonts w:hint="eastAsia"/>
        </w:rPr>
        <w:t>邮</w:t>
      </w:r>
      <w:r>
        <w:rPr>
          <w:rFonts w:hint="eastAsia"/>
        </w:rPr>
        <w:t xml:space="preserve">   </w:t>
      </w:r>
      <w:r>
        <w:rPr>
          <w:rFonts w:hint="eastAsia"/>
        </w:rPr>
        <w:t>件</w:t>
      </w:r>
      <w:r>
        <w:rPr>
          <w:rFonts w:hint="eastAsia"/>
        </w:rPr>
        <w:t xml:space="preserve"> </w:t>
      </w:r>
      <w:r>
        <w:rPr>
          <w:rFonts w:hint="eastAsia"/>
          <w:u w:val="single"/>
        </w:rPr>
        <w:t xml:space="preserve">                                           </w:t>
      </w:r>
    </w:p>
    <w:p w:rsidR="00B02238" w:rsidRDefault="009A66FE">
      <w:pPr>
        <w:rPr>
          <w:sz w:val="24"/>
        </w:rPr>
      </w:pPr>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ascii="Arial" w:hAnsi="Arial" w:cs="Arial" w:hint="eastAsia"/>
          <w:b/>
        </w:rPr>
        <w:t>—</w:t>
      </w:r>
      <w:r>
        <w:rPr>
          <w:rFonts w:ascii="Arial" w:hAnsi="Arial" w:cs="Arial" w:hint="eastAsia"/>
          <w:b/>
        </w:rPr>
        <w:t xml:space="preserve">4  </w:t>
      </w:r>
      <w:r>
        <w:rPr>
          <w:rFonts w:hint="eastAsia"/>
          <w:b/>
        </w:rPr>
        <w:t>制造商出具的授权函明格式</w:t>
      </w:r>
    </w:p>
    <w:p w:rsidR="00B02238" w:rsidRDefault="00B02238">
      <w:pPr>
        <w:rPr>
          <w:rFonts w:ascii="宋体" w:hAnsi="宋体"/>
          <w:sz w:val="24"/>
        </w:rPr>
      </w:pPr>
    </w:p>
    <w:p w:rsidR="00B02238" w:rsidRDefault="009A66FE">
      <w:pPr>
        <w:tabs>
          <w:tab w:val="left" w:pos="1440"/>
        </w:tabs>
        <w:spacing w:line="400" w:lineRule="exact"/>
        <w:rPr>
          <w:szCs w:val="21"/>
        </w:rPr>
      </w:pPr>
      <w:r>
        <w:rPr>
          <w:rFonts w:hint="eastAsia"/>
        </w:rPr>
        <w:t xml:space="preserve">                            </w:t>
      </w:r>
      <w:r>
        <w:rPr>
          <w:rFonts w:hint="eastAsia"/>
          <w:szCs w:val="21"/>
        </w:rPr>
        <w:t xml:space="preserve"> </w:t>
      </w:r>
      <w:r>
        <w:rPr>
          <w:rFonts w:hint="eastAsia"/>
          <w:b/>
          <w:szCs w:val="21"/>
        </w:rPr>
        <w:t>制造商出具的授权函</w:t>
      </w:r>
      <w:r>
        <w:rPr>
          <w:rFonts w:hint="eastAsia"/>
          <w:szCs w:val="21"/>
        </w:rPr>
        <w:t xml:space="preserve">                    </w:t>
      </w:r>
    </w:p>
    <w:p w:rsidR="00B02238" w:rsidRDefault="00B02238">
      <w:pPr>
        <w:tabs>
          <w:tab w:val="left" w:pos="1440"/>
        </w:tabs>
        <w:spacing w:line="400" w:lineRule="exact"/>
        <w:rPr>
          <w:sz w:val="28"/>
        </w:rPr>
      </w:pPr>
    </w:p>
    <w:p w:rsidR="00B02238" w:rsidRDefault="009A66FE">
      <w:pPr>
        <w:tabs>
          <w:tab w:val="left" w:pos="1440"/>
        </w:tabs>
        <w:spacing w:line="400" w:lineRule="exact"/>
        <w:rPr>
          <w:u w:val="single"/>
        </w:rPr>
      </w:pPr>
      <w:r>
        <w:rPr>
          <w:rFonts w:hint="eastAsia"/>
        </w:rPr>
        <w:t>致：</w:t>
      </w:r>
      <w:r>
        <w:rPr>
          <w:rFonts w:hint="eastAsia"/>
          <w:u w:val="single"/>
        </w:rPr>
        <w:t>（招标机构）</w:t>
      </w:r>
    </w:p>
    <w:p w:rsidR="00B02238" w:rsidRDefault="00B02238">
      <w:pPr>
        <w:tabs>
          <w:tab w:val="left" w:pos="1440"/>
        </w:tabs>
        <w:spacing w:line="400" w:lineRule="exact"/>
        <w:rPr>
          <w:u w:val="single"/>
        </w:rPr>
      </w:pPr>
    </w:p>
    <w:p w:rsidR="00B02238" w:rsidRDefault="009A66FE" w:rsidP="00E718C5">
      <w:pPr>
        <w:tabs>
          <w:tab w:val="left" w:pos="1440"/>
        </w:tabs>
        <w:spacing w:line="400" w:lineRule="exact"/>
        <w:ind w:firstLineChars="257" w:firstLine="540"/>
      </w:pPr>
      <w:r>
        <w:rPr>
          <w:rFonts w:hint="eastAsia"/>
        </w:rPr>
        <w:t>我们</w:t>
      </w:r>
      <w:r>
        <w:rPr>
          <w:rFonts w:hint="eastAsia"/>
          <w:u w:val="single"/>
        </w:rPr>
        <w:t>（制造商名称）</w:t>
      </w:r>
      <w:r>
        <w:rPr>
          <w:rFonts w:hint="eastAsia"/>
        </w:rPr>
        <w:t>是按</w:t>
      </w:r>
      <w:r>
        <w:rPr>
          <w:rFonts w:hint="eastAsia"/>
          <w:u w:val="single"/>
        </w:rPr>
        <w:t>（国家</w:t>
      </w:r>
      <w:r>
        <w:rPr>
          <w:rFonts w:hint="eastAsia"/>
          <w:u w:val="single"/>
        </w:rPr>
        <w:t>/</w:t>
      </w:r>
      <w:r>
        <w:rPr>
          <w:rFonts w:hint="eastAsia"/>
          <w:u w:val="single"/>
        </w:rPr>
        <w:t>地区名称）</w:t>
      </w:r>
      <w:r>
        <w:rPr>
          <w:rFonts w:hint="eastAsia"/>
        </w:rPr>
        <w:t>法律成立的一家制造商，主要营业地点设在</w:t>
      </w:r>
      <w:r>
        <w:rPr>
          <w:rFonts w:hint="eastAsia"/>
          <w:u w:val="single"/>
        </w:rPr>
        <w:t>（制造商地址）</w:t>
      </w:r>
      <w:r>
        <w:rPr>
          <w:rFonts w:hint="eastAsia"/>
        </w:rPr>
        <w:t>。兹指派按</w:t>
      </w:r>
      <w:r>
        <w:rPr>
          <w:rFonts w:hint="eastAsia"/>
          <w:u w:val="single"/>
        </w:rPr>
        <w:t>（国家</w:t>
      </w:r>
      <w:r>
        <w:rPr>
          <w:rFonts w:hint="eastAsia"/>
          <w:u w:val="single"/>
        </w:rPr>
        <w:t>/</w:t>
      </w:r>
      <w:r>
        <w:rPr>
          <w:rFonts w:hint="eastAsia"/>
          <w:u w:val="single"/>
        </w:rPr>
        <w:t>地区名称）</w:t>
      </w:r>
      <w:r>
        <w:rPr>
          <w:rFonts w:hint="eastAsia"/>
        </w:rPr>
        <w:t>的法律正式成立的，主要营业地点设在</w:t>
      </w:r>
      <w:r>
        <w:rPr>
          <w:rFonts w:hint="eastAsia"/>
          <w:u w:val="single"/>
        </w:rPr>
        <w:t>（投标人地址）</w:t>
      </w:r>
      <w:r>
        <w:rPr>
          <w:rFonts w:hint="eastAsia"/>
        </w:rPr>
        <w:t>的</w:t>
      </w:r>
      <w:r>
        <w:rPr>
          <w:rFonts w:hint="eastAsia"/>
          <w:u w:val="single"/>
        </w:rPr>
        <w:t>（投标人名称）</w:t>
      </w:r>
      <w:r>
        <w:rPr>
          <w:rFonts w:hint="eastAsia"/>
        </w:rPr>
        <w:t>作为我方真正的和合法的代理人进行下列有效的活动：</w:t>
      </w:r>
    </w:p>
    <w:p w:rsidR="00B02238" w:rsidRDefault="00B02238" w:rsidP="00E718C5">
      <w:pPr>
        <w:tabs>
          <w:tab w:val="left" w:pos="1440"/>
        </w:tabs>
        <w:spacing w:line="400" w:lineRule="exact"/>
        <w:ind w:firstLineChars="257" w:firstLine="540"/>
      </w:pPr>
    </w:p>
    <w:p w:rsidR="00B02238" w:rsidRDefault="009A66FE">
      <w:pPr>
        <w:numPr>
          <w:ilvl w:val="0"/>
          <w:numId w:val="17"/>
        </w:numPr>
        <w:tabs>
          <w:tab w:val="left" w:pos="900"/>
        </w:tabs>
        <w:spacing w:line="400" w:lineRule="exact"/>
        <w:ind w:left="900" w:hanging="540"/>
      </w:pPr>
      <w:r>
        <w:rPr>
          <w:rFonts w:hint="eastAsia"/>
        </w:rPr>
        <w:t>代表我方在中华人民共和国办理贵方第</w:t>
      </w:r>
      <w:r>
        <w:rPr>
          <w:rFonts w:hint="eastAsia"/>
          <w:u w:val="single"/>
        </w:rPr>
        <w:t xml:space="preserve"> </w:t>
      </w:r>
      <w:r>
        <w:rPr>
          <w:rFonts w:hint="eastAsia"/>
          <w:u w:val="single"/>
        </w:rPr>
        <w:t>（投标邀请编号）</w:t>
      </w:r>
      <w:r>
        <w:rPr>
          <w:rFonts w:hint="eastAsia"/>
          <w:u w:val="single"/>
        </w:rPr>
        <w:t xml:space="preserve">     </w:t>
      </w:r>
      <w:r>
        <w:rPr>
          <w:rFonts w:hint="eastAsia"/>
        </w:rPr>
        <w:t>号投标邀请要求提供的由我方制造的货物的有关事宜，并对我方具有约束力。</w:t>
      </w:r>
    </w:p>
    <w:p w:rsidR="00B02238" w:rsidRDefault="009A66FE">
      <w:pPr>
        <w:numPr>
          <w:ilvl w:val="0"/>
          <w:numId w:val="17"/>
        </w:numPr>
        <w:tabs>
          <w:tab w:val="left" w:pos="900"/>
        </w:tabs>
        <w:spacing w:line="400" w:lineRule="exact"/>
        <w:ind w:left="900" w:hanging="540"/>
      </w:pPr>
      <w:r>
        <w:rPr>
          <w:rFonts w:hint="eastAsia"/>
        </w:rPr>
        <w:t>作为制造商，我方保证以投标合作者来约束自己，并对该投标共同和分别承担招标文件中所规定的义务。</w:t>
      </w:r>
    </w:p>
    <w:p w:rsidR="00B02238" w:rsidRDefault="009A66FE">
      <w:pPr>
        <w:numPr>
          <w:ilvl w:val="0"/>
          <w:numId w:val="17"/>
        </w:numPr>
        <w:tabs>
          <w:tab w:val="left" w:pos="900"/>
        </w:tabs>
        <w:spacing w:line="400" w:lineRule="exact"/>
        <w:ind w:left="900" w:hanging="540"/>
      </w:pPr>
      <w:r>
        <w:rPr>
          <w:rFonts w:hint="eastAsia"/>
        </w:rPr>
        <w:t>我方兹授予</w:t>
      </w:r>
      <w:r>
        <w:rPr>
          <w:rFonts w:hint="eastAsia"/>
          <w:u w:val="single"/>
        </w:rPr>
        <w:t>（投标人名称）</w:t>
      </w:r>
      <w:r>
        <w:rPr>
          <w:rFonts w:hint="eastAsia"/>
        </w:rPr>
        <w:t>全权办理和履行上述我方为完成上述各点所必须的事宜，具有替换或撤消的全权。兹确认</w:t>
      </w:r>
      <w:r>
        <w:rPr>
          <w:rFonts w:hint="eastAsia"/>
          <w:u w:val="single"/>
        </w:rPr>
        <w:t>（投标人名称）</w:t>
      </w:r>
      <w:r>
        <w:rPr>
          <w:rFonts w:hint="eastAsia"/>
        </w:rPr>
        <w:t>或其正式授权代表依此合法的办理一切事宜。</w:t>
      </w:r>
    </w:p>
    <w:p w:rsidR="00B02238" w:rsidRDefault="00B02238">
      <w:pPr>
        <w:tabs>
          <w:tab w:val="left" w:pos="1440"/>
        </w:tabs>
        <w:spacing w:line="400" w:lineRule="exact"/>
        <w:ind w:leftChars="257" w:left="540" w:firstLineChars="171" w:firstLine="359"/>
      </w:pPr>
    </w:p>
    <w:p w:rsidR="00B02238" w:rsidRDefault="009A66FE">
      <w:pPr>
        <w:tabs>
          <w:tab w:val="left" w:pos="1440"/>
        </w:tabs>
        <w:spacing w:line="400" w:lineRule="exact"/>
        <w:ind w:leftChars="257" w:left="540" w:firstLineChars="171" w:firstLine="359"/>
      </w:pPr>
      <w:r>
        <w:rPr>
          <w:rFonts w:hint="eastAsia"/>
        </w:rPr>
        <w:t>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r>
        <w:rPr>
          <w:rFonts w:hint="eastAsia"/>
          <w:u w:val="single"/>
        </w:rPr>
        <w:t>（投标人（作为代理）的名称）</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日接受此件，以此为证。</w:t>
      </w:r>
    </w:p>
    <w:p w:rsidR="00B02238" w:rsidRDefault="00B02238">
      <w:pPr>
        <w:tabs>
          <w:tab w:val="left" w:pos="1440"/>
        </w:tabs>
        <w:ind w:left="1050"/>
      </w:pPr>
    </w:p>
    <w:p w:rsidR="00B02238" w:rsidRDefault="00B02238">
      <w:pPr>
        <w:tabs>
          <w:tab w:val="left" w:pos="1440"/>
        </w:tabs>
        <w:ind w:left="1050"/>
      </w:pPr>
    </w:p>
    <w:p w:rsidR="00B02238" w:rsidRDefault="00B02238">
      <w:pPr>
        <w:tabs>
          <w:tab w:val="left" w:pos="1440"/>
        </w:tabs>
        <w:ind w:left="1050"/>
      </w:pPr>
    </w:p>
    <w:p w:rsidR="00B02238" w:rsidRDefault="009A66FE">
      <w:pPr>
        <w:tabs>
          <w:tab w:val="left" w:pos="1440"/>
        </w:tabs>
        <w:ind w:left="1050"/>
        <w:rPr>
          <w:u w:val="single"/>
        </w:rPr>
      </w:pPr>
      <w:r>
        <w:rPr>
          <w:rFonts w:hint="eastAsia"/>
        </w:rPr>
        <w:t>投标人（作为代理）名称：</w:t>
      </w:r>
      <w:r>
        <w:rPr>
          <w:rFonts w:hint="eastAsia"/>
          <w:u w:val="single"/>
        </w:rPr>
        <w:t xml:space="preserve">            </w:t>
      </w:r>
      <w:r>
        <w:rPr>
          <w:rFonts w:hint="eastAsia"/>
        </w:rPr>
        <w:t xml:space="preserve">    </w:t>
      </w:r>
      <w:r>
        <w:rPr>
          <w:rFonts w:hint="eastAsia"/>
        </w:rPr>
        <w:t>制造商名称：</w:t>
      </w:r>
      <w:r>
        <w:rPr>
          <w:rFonts w:hint="eastAsia"/>
          <w:spacing w:val="-20"/>
          <w:u w:val="single"/>
        </w:rPr>
        <w:t xml:space="preserve">                    </w:t>
      </w:r>
      <w:r>
        <w:rPr>
          <w:rFonts w:hint="eastAsia"/>
          <w:u w:val="single"/>
        </w:rPr>
        <w:t xml:space="preserve">   </w:t>
      </w:r>
    </w:p>
    <w:p w:rsidR="00B02238" w:rsidRDefault="00B02238">
      <w:pPr>
        <w:tabs>
          <w:tab w:val="left" w:pos="1440"/>
        </w:tabs>
        <w:ind w:left="1050"/>
        <w:rPr>
          <w:u w:val="single"/>
        </w:rPr>
      </w:pPr>
    </w:p>
    <w:p w:rsidR="00B02238" w:rsidRDefault="009A66FE">
      <w:pPr>
        <w:tabs>
          <w:tab w:val="left" w:pos="1440"/>
        </w:tabs>
        <w:ind w:left="1050"/>
        <w:rPr>
          <w:u w:val="single"/>
        </w:rPr>
      </w:pPr>
      <w:r>
        <w:rPr>
          <w:rFonts w:hint="eastAsia"/>
        </w:rPr>
        <w:t>签字人职务和部门：</w:t>
      </w:r>
      <w:r>
        <w:rPr>
          <w:rFonts w:hint="eastAsia"/>
          <w:u w:val="single"/>
        </w:rPr>
        <w:t xml:space="preserve">                  </w:t>
      </w:r>
      <w:r>
        <w:rPr>
          <w:rFonts w:hint="eastAsia"/>
        </w:rPr>
        <w:t xml:space="preserve">   </w:t>
      </w:r>
      <w:r>
        <w:rPr>
          <w:rFonts w:hint="eastAsia"/>
        </w:rPr>
        <w:t>签字人职务和部门：</w:t>
      </w:r>
      <w:r>
        <w:rPr>
          <w:rFonts w:hint="eastAsia"/>
          <w:u w:val="single"/>
        </w:rPr>
        <w:t xml:space="preserve">                  </w:t>
      </w:r>
    </w:p>
    <w:p w:rsidR="00B02238" w:rsidRDefault="00B02238">
      <w:pPr>
        <w:tabs>
          <w:tab w:val="left" w:pos="1440"/>
        </w:tabs>
        <w:ind w:left="1050"/>
      </w:pPr>
    </w:p>
    <w:p w:rsidR="00B02238" w:rsidRDefault="009A66FE">
      <w:pPr>
        <w:tabs>
          <w:tab w:val="left" w:pos="1440"/>
        </w:tabs>
        <w:ind w:left="1050"/>
        <w:rPr>
          <w:u w:val="single"/>
        </w:rPr>
      </w:pPr>
      <w:r>
        <w:rPr>
          <w:rFonts w:hint="eastAsia"/>
        </w:rPr>
        <w:t>签字人姓名：</w:t>
      </w:r>
      <w:r>
        <w:rPr>
          <w:rFonts w:hint="eastAsia"/>
          <w:u w:val="single"/>
        </w:rPr>
        <w:t xml:space="preserve">                        </w:t>
      </w:r>
      <w:r>
        <w:rPr>
          <w:rFonts w:hint="eastAsia"/>
        </w:rPr>
        <w:t xml:space="preserve">   </w:t>
      </w:r>
      <w:r>
        <w:rPr>
          <w:rFonts w:hint="eastAsia"/>
        </w:rPr>
        <w:t>签字人姓名：</w:t>
      </w:r>
      <w:r>
        <w:rPr>
          <w:rFonts w:hint="eastAsia"/>
          <w:u w:val="single"/>
        </w:rPr>
        <w:t xml:space="preserve">                        </w:t>
      </w:r>
    </w:p>
    <w:p w:rsidR="00B02238" w:rsidRDefault="00B02238">
      <w:pPr>
        <w:tabs>
          <w:tab w:val="left" w:pos="1440"/>
        </w:tabs>
        <w:ind w:left="1050"/>
      </w:pPr>
    </w:p>
    <w:p w:rsidR="00B02238" w:rsidRDefault="009A66FE">
      <w:pPr>
        <w:tabs>
          <w:tab w:val="left" w:pos="1440"/>
        </w:tabs>
        <w:ind w:left="1050"/>
      </w:pPr>
      <w:r>
        <w:rPr>
          <w:rFonts w:hint="eastAsia"/>
        </w:rPr>
        <w:t>签字人签名：</w:t>
      </w:r>
      <w:r>
        <w:rPr>
          <w:rFonts w:hint="eastAsia"/>
          <w:u w:val="single"/>
        </w:rPr>
        <w:t xml:space="preserve">                        </w:t>
      </w:r>
      <w:r>
        <w:rPr>
          <w:rFonts w:hint="eastAsia"/>
        </w:rPr>
        <w:t xml:space="preserve">   </w:t>
      </w:r>
      <w:r>
        <w:rPr>
          <w:rFonts w:hint="eastAsia"/>
        </w:rPr>
        <w:t>签字人签名：</w:t>
      </w:r>
      <w:r>
        <w:rPr>
          <w:rFonts w:hint="eastAsia"/>
          <w:u w:val="single"/>
        </w:rPr>
        <w:t xml:space="preserve">                        </w:t>
      </w:r>
      <w:r>
        <w:rPr>
          <w:rFonts w:hint="eastAsia"/>
        </w:rPr>
        <w:t xml:space="preserve"> </w:t>
      </w:r>
    </w:p>
    <w:p w:rsidR="00B02238" w:rsidRDefault="009A66FE">
      <w:pPr>
        <w:rPr>
          <w:sz w:val="24"/>
        </w:rPr>
      </w:pPr>
      <w:r>
        <w:br w:type="page"/>
      </w:r>
      <w:r>
        <w:rPr>
          <w:rFonts w:ascii="Arial" w:hAnsi="Arial" w:cs="Arial" w:hint="eastAsia"/>
          <w:b/>
        </w:rPr>
        <w:lastRenderedPageBreak/>
        <w:t>格式</w:t>
      </w:r>
      <w:r>
        <w:rPr>
          <w:rFonts w:ascii="Arial" w:hAnsi="Arial" w:cs="Arial" w:hint="eastAsia"/>
          <w:b/>
        </w:rPr>
        <w:t>IV</w:t>
      </w:r>
      <w:r>
        <w:rPr>
          <w:rFonts w:ascii="Arial" w:hAnsi="Arial" w:cs="Arial" w:hint="eastAsia"/>
          <w:b/>
        </w:rPr>
        <w:t>—</w:t>
      </w:r>
      <w:r>
        <w:rPr>
          <w:rFonts w:ascii="Arial" w:hAnsi="Arial" w:cs="Arial" w:hint="eastAsia"/>
          <w:b/>
        </w:rPr>
        <w:t>9</w:t>
      </w:r>
      <w:r>
        <w:rPr>
          <w:rFonts w:ascii="Arial" w:hAnsi="Arial" w:cs="Arial" w:hint="eastAsia"/>
          <w:b/>
        </w:rPr>
        <w:t>—</w:t>
      </w:r>
      <w:r>
        <w:rPr>
          <w:rFonts w:ascii="Arial" w:hAnsi="Arial" w:cs="Arial" w:hint="eastAsia"/>
          <w:b/>
        </w:rPr>
        <w:t xml:space="preserve">5  </w:t>
      </w:r>
      <w:r>
        <w:rPr>
          <w:rFonts w:ascii="Arial" w:hAnsi="Arial" w:cs="Arial" w:hint="eastAsia"/>
          <w:b/>
        </w:rPr>
        <w:t>证书格式</w:t>
      </w:r>
    </w:p>
    <w:p w:rsidR="00B02238" w:rsidRDefault="009A66FE" w:rsidP="00E718C5">
      <w:pPr>
        <w:tabs>
          <w:tab w:val="left" w:pos="1440"/>
        </w:tabs>
        <w:spacing w:line="400" w:lineRule="exact"/>
        <w:ind w:firstLineChars="257" w:firstLine="540"/>
        <w:rPr>
          <w:b/>
          <w:bCs/>
        </w:rPr>
      </w:pPr>
      <w:r>
        <w:rPr>
          <w:rFonts w:hint="eastAsia"/>
        </w:rPr>
        <w:t xml:space="preserve">                    </w:t>
      </w:r>
      <w:r>
        <w:rPr>
          <w:rFonts w:hint="eastAsia"/>
          <w:b/>
          <w:bCs/>
        </w:rPr>
        <w:t xml:space="preserve">     </w:t>
      </w:r>
      <w:r>
        <w:rPr>
          <w:rFonts w:hint="eastAsia"/>
          <w:b/>
          <w:bCs/>
        </w:rPr>
        <w:t>证书</w:t>
      </w:r>
    </w:p>
    <w:p w:rsidR="00B02238" w:rsidRDefault="00B02238" w:rsidP="00E718C5">
      <w:pPr>
        <w:tabs>
          <w:tab w:val="left" w:pos="1440"/>
        </w:tabs>
        <w:spacing w:line="400" w:lineRule="exact"/>
        <w:ind w:firstLineChars="257" w:firstLine="540"/>
      </w:pPr>
    </w:p>
    <w:p w:rsidR="00B02238" w:rsidRDefault="009A66FE">
      <w:pPr>
        <w:tabs>
          <w:tab w:val="left" w:pos="1440"/>
        </w:tabs>
        <w:spacing w:line="400" w:lineRule="exact"/>
        <w:ind w:firstLineChars="200" w:firstLine="420"/>
      </w:pPr>
      <w:r>
        <w:rPr>
          <w:rFonts w:hint="eastAsia"/>
        </w:rPr>
        <w:t>下述签字人证明本资格文件和要求的格式中的说明是真实的和正确的。</w:t>
      </w:r>
    </w:p>
    <w:p w:rsidR="00B02238" w:rsidRDefault="00B02238" w:rsidP="00E718C5">
      <w:pPr>
        <w:tabs>
          <w:tab w:val="left" w:pos="1440"/>
        </w:tabs>
        <w:spacing w:line="400" w:lineRule="exact"/>
        <w:ind w:firstLineChars="257" w:firstLine="540"/>
      </w:pPr>
    </w:p>
    <w:p w:rsidR="00B02238" w:rsidRDefault="009A66FE">
      <w:pPr>
        <w:tabs>
          <w:tab w:val="left" w:pos="1440"/>
        </w:tabs>
        <w:spacing w:line="400" w:lineRule="exact"/>
        <w:ind w:firstLineChars="200" w:firstLine="420"/>
      </w:pPr>
      <w:r>
        <w:rPr>
          <w:rFonts w:hint="eastAsia"/>
        </w:rPr>
        <w:t>下述签字人在此授权并要求任何被征询的银行向招标人提供任何所要求的资料，以验证本声明及本公司实力和信誉。同时附上从我方银行</w:t>
      </w:r>
      <w:r>
        <w:rPr>
          <w:rFonts w:hint="eastAsia"/>
          <w:u w:val="single"/>
        </w:rPr>
        <w:t>（银行名称）</w:t>
      </w:r>
      <w:r>
        <w:rPr>
          <w:rFonts w:hint="eastAsia"/>
        </w:rPr>
        <w:t>出具的资信证明。</w:t>
      </w:r>
    </w:p>
    <w:p w:rsidR="00B02238" w:rsidRDefault="00B02238" w:rsidP="00E718C5">
      <w:pPr>
        <w:tabs>
          <w:tab w:val="left" w:pos="1440"/>
        </w:tabs>
        <w:spacing w:line="400" w:lineRule="exact"/>
        <w:ind w:firstLineChars="257" w:firstLine="540"/>
      </w:pPr>
    </w:p>
    <w:p w:rsidR="00B02238" w:rsidRDefault="009A66FE">
      <w:pPr>
        <w:tabs>
          <w:tab w:val="left" w:pos="1440"/>
        </w:tabs>
        <w:spacing w:line="400" w:lineRule="exact"/>
        <w:ind w:firstLineChars="200" w:firstLine="420"/>
      </w:pPr>
      <w:r>
        <w:rPr>
          <w:rFonts w:hint="eastAsia"/>
        </w:rPr>
        <w:t>下述签字人知道，招标人可能要求提供进一步的资格证明并同意按招标人要求提交。</w:t>
      </w:r>
    </w:p>
    <w:p w:rsidR="00B02238" w:rsidRDefault="00B02238">
      <w:pPr>
        <w:tabs>
          <w:tab w:val="left" w:pos="1440"/>
        </w:tabs>
        <w:spacing w:line="400" w:lineRule="exact"/>
        <w:ind w:firstLineChars="500" w:firstLine="1050"/>
      </w:pPr>
    </w:p>
    <w:p w:rsidR="00B02238" w:rsidRDefault="00B02238">
      <w:pPr>
        <w:tabs>
          <w:tab w:val="left" w:pos="1440"/>
        </w:tabs>
        <w:spacing w:line="400" w:lineRule="exact"/>
        <w:ind w:firstLineChars="500" w:firstLine="1050"/>
      </w:pPr>
    </w:p>
    <w:p w:rsidR="00B02238" w:rsidRDefault="009A66FE" w:rsidP="00E718C5">
      <w:pPr>
        <w:tabs>
          <w:tab w:val="left" w:pos="1440"/>
        </w:tabs>
        <w:spacing w:line="400" w:lineRule="exact"/>
        <w:ind w:firstLineChars="257" w:firstLine="540"/>
      </w:pPr>
      <w:r>
        <w:rPr>
          <w:rFonts w:hint="eastAsia"/>
        </w:rPr>
        <w:t>制造商或投标人（作为代理）的</w:t>
      </w:r>
      <w:r>
        <w:rPr>
          <w:rFonts w:hint="eastAsia"/>
        </w:rPr>
        <w:t xml:space="preserve">             </w:t>
      </w:r>
      <w:r>
        <w:rPr>
          <w:rFonts w:hint="eastAsia"/>
        </w:rPr>
        <w:t>授权签署本资格文件的</w:t>
      </w:r>
    </w:p>
    <w:p w:rsidR="00B02238" w:rsidRDefault="00B02238" w:rsidP="00E718C5">
      <w:pPr>
        <w:tabs>
          <w:tab w:val="left" w:pos="1440"/>
        </w:tabs>
        <w:spacing w:line="400" w:lineRule="exact"/>
        <w:ind w:firstLineChars="257" w:firstLine="540"/>
      </w:pPr>
    </w:p>
    <w:p w:rsidR="00B02238" w:rsidRDefault="009A66FE" w:rsidP="00E718C5">
      <w:pPr>
        <w:tabs>
          <w:tab w:val="left" w:pos="1440"/>
        </w:tabs>
        <w:spacing w:line="400" w:lineRule="exact"/>
        <w:ind w:firstLineChars="257" w:firstLine="540"/>
      </w:pPr>
      <w:r>
        <w:rPr>
          <w:rFonts w:hint="eastAsia"/>
        </w:rPr>
        <w:t>名称：</w:t>
      </w:r>
      <w:r>
        <w:rPr>
          <w:rFonts w:hint="eastAsia"/>
          <w:u w:val="single"/>
        </w:rPr>
        <w:t xml:space="preserve">                            </w:t>
      </w:r>
      <w:r>
        <w:rPr>
          <w:rFonts w:hint="eastAsia"/>
        </w:rPr>
        <w:t xml:space="preserve">       </w:t>
      </w:r>
      <w:r>
        <w:rPr>
          <w:rFonts w:hint="eastAsia"/>
        </w:rPr>
        <w:t>签字人姓名、职务（印刷字体）：</w:t>
      </w:r>
    </w:p>
    <w:p w:rsidR="00B02238" w:rsidRDefault="00B02238" w:rsidP="00E718C5">
      <w:pPr>
        <w:tabs>
          <w:tab w:val="left" w:pos="1440"/>
        </w:tabs>
        <w:spacing w:line="400" w:lineRule="exact"/>
        <w:ind w:firstLineChars="257" w:firstLine="540"/>
      </w:pPr>
    </w:p>
    <w:p w:rsidR="00B02238" w:rsidRDefault="009A66FE" w:rsidP="00E718C5">
      <w:pPr>
        <w:tabs>
          <w:tab w:val="left" w:pos="1440"/>
        </w:tabs>
        <w:spacing w:line="400" w:lineRule="exact"/>
        <w:ind w:firstLineChars="257" w:firstLine="540"/>
        <w:rPr>
          <w:u w:val="single"/>
        </w:rPr>
      </w:pPr>
      <w:r>
        <w:rPr>
          <w:rFonts w:hint="eastAsia"/>
        </w:rPr>
        <w:t>地址：</w:t>
      </w:r>
      <w:r>
        <w:rPr>
          <w:rFonts w:hint="eastAsia"/>
          <w:u w:val="single"/>
        </w:rPr>
        <w:t xml:space="preserve">                            </w:t>
      </w:r>
      <w:r>
        <w:rPr>
          <w:rFonts w:hint="eastAsia"/>
        </w:rPr>
        <w:t xml:space="preserve">       </w:t>
      </w:r>
      <w:r>
        <w:rPr>
          <w:rFonts w:hint="eastAsia"/>
          <w:u w:val="single"/>
        </w:rPr>
        <w:t xml:space="preserve">                            </w:t>
      </w:r>
    </w:p>
    <w:p w:rsidR="00B02238" w:rsidRDefault="00B02238" w:rsidP="00E718C5">
      <w:pPr>
        <w:tabs>
          <w:tab w:val="left" w:pos="1440"/>
        </w:tabs>
        <w:spacing w:line="400" w:lineRule="exact"/>
        <w:ind w:firstLineChars="257" w:firstLine="540"/>
        <w:rPr>
          <w:u w:val="single"/>
        </w:rPr>
      </w:pPr>
    </w:p>
    <w:p w:rsidR="00B02238" w:rsidRDefault="009A66FE" w:rsidP="00E718C5">
      <w:pPr>
        <w:tabs>
          <w:tab w:val="left" w:pos="1440"/>
        </w:tabs>
        <w:spacing w:line="400" w:lineRule="exact"/>
        <w:ind w:firstLineChars="257" w:firstLine="540"/>
        <w:rPr>
          <w:u w:val="single"/>
        </w:rPr>
      </w:pPr>
      <w:r>
        <w:rPr>
          <w:rFonts w:hint="eastAsia"/>
        </w:rPr>
        <w:t>传真：</w:t>
      </w:r>
      <w:r>
        <w:rPr>
          <w:rFonts w:hint="eastAsia"/>
          <w:u w:val="single"/>
        </w:rPr>
        <w:t xml:space="preserve">                            </w:t>
      </w:r>
      <w:r>
        <w:rPr>
          <w:rFonts w:hint="eastAsia"/>
        </w:rPr>
        <w:t xml:space="preserve">       </w:t>
      </w:r>
      <w:r>
        <w:rPr>
          <w:rFonts w:hint="eastAsia"/>
        </w:rPr>
        <w:t>签字：</w:t>
      </w:r>
      <w:r>
        <w:rPr>
          <w:rFonts w:hint="eastAsia"/>
          <w:u w:val="single"/>
        </w:rPr>
        <w:t xml:space="preserve">                      </w:t>
      </w:r>
    </w:p>
    <w:p w:rsidR="00B02238" w:rsidRDefault="00B02238" w:rsidP="00E718C5">
      <w:pPr>
        <w:tabs>
          <w:tab w:val="left" w:pos="1440"/>
        </w:tabs>
        <w:spacing w:line="400" w:lineRule="exact"/>
        <w:ind w:firstLineChars="257" w:firstLine="540"/>
        <w:rPr>
          <w:u w:val="single"/>
        </w:rPr>
      </w:pPr>
    </w:p>
    <w:p w:rsidR="00B02238" w:rsidRDefault="009A66FE" w:rsidP="00E718C5">
      <w:pPr>
        <w:tabs>
          <w:tab w:val="left" w:pos="1440"/>
        </w:tabs>
        <w:spacing w:line="400" w:lineRule="exact"/>
        <w:ind w:firstLineChars="257" w:firstLine="540"/>
        <w:rPr>
          <w:u w:val="single"/>
        </w:rPr>
      </w:pPr>
      <w:r>
        <w:rPr>
          <w:rFonts w:hint="eastAsia"/>
        </w:rPr>
        <w:t>邮编：</w:t>
      </w:r>
      <w:r>
        <w:rPr>
          <w:rFonts w:hint="eastAsia"/>
          <w:u w:val="single"/>
        </w:rPr>
        <w:t xml:space="preserve">                            </w:t>
      </w:r>
      <w:r>
        <w:rPr>
          <w:rFonts w:hint="eastAsia"/>
        </w:rPr>
        <w:t xml:space="preserve">       </w:t>
      </w:r>
      <w:r>
        <w:rPr>
          <w:rFonts w:hint="eastAsia"/>
        </w:rPr>
        <w:t>电话：</w:t>
      </w:r>
      <w:r>
        <w:rPr>
          <w:rFonts w:hint="eastAsia"/>
          <w:u w:val="single"/>
        </w:rPr>
        <w:t xml:space="preserve">                        </w:t>
      </w:r>
    </w:p>
    <w:p w:rsidR="00B02238" w:rsidRDefault="00B02238">
      <w:pPr>
        <w:tabs>
          <w:tab w:val="left" w:pos="1440"/>
        </w:tabs>
        <w:spacing w:line="400" w:lineRule="exact"/>
      </w:pPr>
    </w:p>
    <w:p w:rsidR="00B02238" w:rsidRDefault="00B02238">
      <w:pPr>
        <w:rPr>
          <w:u w:val="single"/>
        </w:rPr>
      </w:pPr>
    </w:p>
    <w:p w:rsidR="00B02238" w:rsidRDefault="00B02238">
      <w:pPr>
        <w:ind w:firstLine="435"/>
        <w:rPr>
          <w:u w:val="single"/>
        </w:rPr>
      </w:pPr>
    </w:p>
    <w:p w:rsidR="00B02238" w:rsidRDefault="00B02238">
      <w:pPr>
        <w:spacing w:line="500" w:lineRule="exact"/>
        <w:rPr>
          <w:rFonts w:ascii="仿宋_GB2312" w:eastAsia="仿宋_GB2312"/>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B02238">
      <w:pPr>
        <w:autoSpaceDE w:val="0"/>
        <w:autoSpaceDN w:val="0"/>
        <w:adjustRightInd w:val="0"/>
        <w:spacing w:line="348" w:lineRule="auto"/>
        <w:jc w:val="center"/>
        <w:rPr>
          <w:rFonts w:ascii="宋体" w:hAnsi="宋体"/>
          <w:b/>
          <w:sz w:val="30"/>
          <w:szCs w:val="30"/>
        </w:rPr>
      </w:pPr>
    </w:p>
    <w:p w:rsidR="00B02238" w:rsidRDefault="009A66FE">
      <w:pPr>
        <w:autoSpaceDE w:val="0"/>
        <w:autoSpaceDN w:val="0"/>
        <w:adjustRightInd w:val="0"/>
        <w:spacing w:line="348" w:lineRule="auto"/>
        <w:jc w:val="center"/>
        <w:rPr>
          <w:rFonts w:ascii="宋体" w:hAnsi="宋体"/>
          <w:b/>
          <w:szCs w:val="21"/>
        </w:rPr>
      </w:pPr>
      <w:r>
        <w:rPr>
          <w:rFonts w:ascii="宋体" w:hAnsi="宋体"/>
          <w:b/>
          <w:szCs w:val="21"/>
        </w:rPr>
        <w:lastRenderedPageBreak/>
        <w:t>投标保证金交纳凭据粘贴页</w:t>
      </w:r>
    </w:p>
    <w:p w:rsidR="00B02238" w:rsidRDefault="009A66FE">
      <w:pPr>
        <w:pStyle w:val="af7"/>
        <w:numPr>
          <w:ilvl w:val="0"/>
          <w:numId w:val="18"/>
        </w:numPr>
        <w:autoSpaceDE w:val="0"/>
        <w:autoSpaceDN w:val="0"/>
        <w:adjustRightInd w:val="0"/>
        <w:spacing w:line="348" w:lineRule="auto"/>
        <w:ind w:firstLineChars="0"/>
        <w:rPr>
          <w:rFonts w:hAnsi="宋体"/>
        </w:rPr>
      </w:pPr>
      <w:r>
        <w:rPr>
          <w:rFonts w:hAnsi="宋体" w:hint="eastAsia"/>
        </w:rPr>
        <w:t>基本户开户许可证或基本存款账户信息</w:t>
      </w:r>
    </w:p>
    <w:p w:rsidR="00B02238" w:rsidRDefault="009A66FE">
      <w:pPr>
        <w:autoSpaceDE w:val="0"/>
        <w:autoSpaceDN w:val="0"/>
        <w:adjustRightInd w:val="0"/>
        <w:spacing w:line="348" w:lineRule="auto"/>
        <w:rPr>
          <w:rFonts w:hAnsi="宋体"/>
        </w:rPr>
      </w:pPr>
      <w:r>
        <w:rPr>
          <w:rFonts w:hAnsi="宋体" w:hint="eastAsia"/>
        </w:rPr>
        <w:t>2</w:t>
      </w:r>
      <w:r>
        <w:rPr>
          <w:rFonts w:hAnsi="宋体" w:hint="eastAsia"/>
        </w:rPr>
        <w:t>、投标保证金交纳凭证</w:t>
      </w:r>
    </w:p>
    <w:p w:rsidR="00B02238" w:rsidRDefault="00B02238">
      <w:pPr>
        <w:autoSpaceDE w:val="0"/>
        <w:autoSpaceDN w:val="0"/>
        <w:adjustRightInd w:val="0"/>
        <w:spacing w:line="348" w:lineRule="auto"/>
        <w:jc w:val="center"/>
        <w:rPr>
          <w:rFonts w:eastAsia="黑体"/>
          <w:b/>
          <w:bCs/>
          <w:sz w:val="44"/>
          <w:szCs w:val="44"/>
          <w:lang w:val="zh-CN"/>
        </w:rPr>
      </w:pPr>
    </w:p>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p w:rsidR="00B02238" w:rsidRDefault="00B02238"/>
    <w:sectPr w:rsidR="00B02238">
      <w:headerReference w:type="even" r:id="rId16"/>
      <w:headerReference w:type="default" r:id="rId17"/>
      <w:footerReference w:type="even" r:id="rId18"/>
      <w:footerReference w:type="default" r:id="rId19"/>
      <w:headerReference w:type="first" r:id="rId20"/>
      <w:footerReference w:type="first" r:id="rId21"/>
      <w:pgSz w:w="11906" w:h="16666"/>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64" w:rsidRDefault="008B2D64">
      <w:r>
        <w:separator/>
      </w:r>
    </w:p>
  </w:endnote>
  <w:endnote w:type="continuationSeparator" w:id="0">
    <w:p w:rsidR="008B2D64" w:rsidRDefault="008B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GE Inspira">
    <w:altName w:val="Calibri"/>
    <w:charset w:val="00"/>
    <w:family w:val="swiss"/>
    <w:pitch w:val="default"/>
    <w:sig w:usb0="00000000"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Univers">
    <w:altName w:val="Arial"/>
    <w:charset w:val="00"/>
    <w:family w:val="swiss"/>
    <w:pitch w:val="default"/>
    <w:sig w:usb0="00000000" w:usb1="00000000" w:usb2="00000000" w:usb3="00000000" w:csb0="00000093"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b"/>
      <w:framePr w:wrap="around" w:vAnchor="text" w:hAnchor="margin" w:xAlign="center" w:y="1"/>
      <w:rPr>
        <w:rStyle w:val="af3"/>
      </w:rPr>
    </w:pPr>
    <w:r>
      <w:fldChar w:fldCharType="begin"/>
    </w:r>
    <w:r>
      <w:rPr>
        <w:rStyle w:val="af3"/>
      </w:rPr>
      <w:instrText xml:space="preserve">PAGE  </w:instrText>
    </w:r>
    <w:r>
      <w:fldChar w:fldCharType="end"/>
    </w:r>
  </w:p>
  <w:p w:rsidR="001B4836" w:rsidRDefault="001B483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b"/>
      <w:framePr w:wrap="around" w:vAnchor="text" w:hAnchor="page" w:x="6301" w:y="22"/>
      <w:rPr>
        <w:rStyle w:val="af3"/>
      </w:rPr>
    </w:pPr>
    <w:r>
      <w:fldChar w:fldCharType="begin"/>
    </w:r>
    <w:r>
      <w:rPr>
        <w:rStyle w:val="af3"/>
      </w:rPr>
      <w:instrText xml:space="preserve">PAGE  </w:instrText>
    </w:r>
    <w:r>
      <w:fldChar w:fldCharType="separate"/>
    </w:r>
    <w:r w:rsidR="00340AA2">
      <w:rPr>
        <w:rStyle w:val="af3"/>
        <w:noProof/>
      </w:rPr>
      <w:t>35</w:t>
    </w:r>
    <w:r>
      <w:fldChar w:fldCharType="end"/>
    </w:r>
  </w:p>
  <w:p w:rsidR="001B4836" w:rsidRDefault="001B4836">
    <w:pPr>
      <w:pStyle w:val="ab"/>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b"/>
      <w:framePr w:wrap="around" w:vAnchor="text" w:hAnchor="margin" w:xAlign="center" w:y="1"/>
      <w:rPr>
        <w:rStyle w:val="af3"/>
      </w:rPr>
    </w:pPr>
    <w:r>
      <w:fldChar w:fldCharType="begin"/>
    </w:r>
    <w:r>
      <w:rPr>
        <w:rStyle w:val="af3"/>
      </w:rPr>
      <w:instrText xml:space="preserve">PAGE  </w:instrText>
    </w:r>
    <w:r>
      <w:fldChar w:fldCharType="separate"/>
    </w:r>
    <w:r>
      <w:rPr>
        <w:rStyle w:val="af3"/>
      </w:rPr>
      <w:t>13</w:t>
    </w:r>
    <w:r>
      <w:fldChar w:fldCharType="end"/>
    </w:r>
  </w:p>
  <w:p w:rsidR="001B4836" w:rsidRDefault="001B4836">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b"/>
      <w:framePr w:wrap="around" w:vAnchor="text" w:hAnchor="margin" w:xAlign="center" w:y="1"/>
      <w:rPr>
        <w:rStyle w:val="af3"/>
      </w:rPr>
    </w:pPr>
    <w:r>
      <w:fldChar w:fldCharType="begin"/>
    </w:r>
    <w:r>
      <w:rPr>
        <w:rStyle w:val="af3"/>
      </w:rPr>
      <w:instrText xml:space="preserve">PAGE  </w:instrText>
    </w:r>
    <w:r>
      <w:fldChar w:fldCharType="separate"/>
    </w:r>
    <w:r w:rsidR="00340AA2">
      <w:rPr>
        <w:rStyle w:val="af3"/>
        <w:noProof/>
      </w:rPr>
      <w:t>47</w:t>
    </w:r>
    <w:r>
      <w:fldChar w:fldCharType="end"/>
    </w:r>
  </w:p>
  <w:p w:rsidR="001B4836" w:rsidRDefault="001B4836">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64" w:rsidRDefault="008B2D64">
      <w:r>
        <w:separator/>
      </w:r>
    </w:p>
  </w:footnote>
  <w:footnote w:type="continuationSeparator" w:id="0">
    <w:p w:rsidR="008B2D64" w:rsidRDefault="008B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36" w:rsidRDefault="001B483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735"/>
        </w:tabs>
        <w:ind w:left="735" w:hanging="315"/>
      </w:pPr>
      <w:rPr>
        <w:rFonts w:hint="eastAsia"/>
      </w:rPr>
    </w:lvl>
  </w:abstractNum>
  <w:abstractNum w:abstractNumId="1">
    <w:nsid w:val="0000000C"/>
    <w:multiLevelType w:val="singleLevel"/>
    <w:tmpl w:val="0000000C"/>
    <w:lvl w:ilvl="0">
      <w:start w:val="1"/>
      <w:numFmt w:val="decimal"/>
      <w:lvlText w:val="%1．"/>
      <w:lvlJc w:val="left"/>
      <w:pPr>
        <w:tabs>
          <w:tab w:val="left" w:pos="735"/>
        </w:tabs>
        <w:ind w:left="735" w:hanging="315"/>
      </w:pPr>
      <w:rPr>
        <w:rFonts w:hint="eastAsia"/>
      </w:rPr>
    </w:lvl>
  </w:abstractNum>
  <w:abstractNum w:abstractNumId="2">
    <w:nsid w:val="00F86396"/>
    <w:multiLevelType w:val="singleLevel"/>
    <w:tmpl w:val="00F86396"/>
    <w:lvl w:ilvl="0">
      <w:start w:val="1"/>
      <w:numFmt w:val="decimal"/>
      <w:lvlText w:val="%1."/>
      <w:lvlJc w:val="left"/>
      <w:pPr>
        <w:tabs>
          <w:tab w:val="left" w:pos="425"/>
        </w:tabs>
        <w:ind w:left="425" w:hanging="425"/>
      </w:pPr>
      <w:rPr>
        <w:rFonts w:hint="default"/>
      </w:rPr>
    </w:lvl>
  </w:abstractNum>
  <w:abstractNum w:abstractNumId="3">
    <w:nsid w:val="015D7231"/>
    <w:multiLevelType w:val="multilevel"/>
    <w:tmpl w:val="015D7231"/>
    <w:lvl w:ilvl="0">
      <w:start w:val="1"/>
      <w:numFmt w:val="decimal"/>
      <w:lvlText w:val="（%1）"/>
      <w:lvlJc w:val="left"/>
      <w:pPr>
        <w:tabs>
          <w:tab w:val="left" w:pos="2625"/>
        </w:tabs>
        <w:ind w:left="2625" w:hanging="1575"/>
      </w:pPr>
      <w:rPr>
        <w:rFonts w:hint="eastAsia"/>
      </w:rPr>
    </w:lvl>
    <w:lvl w:ilvl="1">
      <w:start w:val="1"/>
      <w:numFmt w:val="lowerLetter"/>
      <w:lvlText w:val="%2)"/>
      <w:lvlJc w:val="left"/>
      <w:pPr>
        <w:tabs>
          <w:tab w:val="left" w:pos="1890"/>
        </w:tabs>
        <w:ind w:left="1890" w:hanging="420"/>
      </w:pPr>
    </w:lvl>
    <w:lvl w:ilvl="2">
      <w:start w:val="1"/>
      <w:numFmt w:val="lowerRoman"/>
      <w:lvlText w:val="%3."/>
      <w:lvlJc w:val="right"/>
      <w:pPr>
        <w:tabs>
          <w:tab w:val="left" w:pos="2310"/>
        </w:tabs>
        <w:ind w:left="2310" w:hanging="420"/>
      </w:pPr>
    </w:lvl>
    <w:lvl w:ilvl="3">
      <w:start w:val="1"/>
      <w:numFmt w:val="decimal"/>
      <w:lvlText w:val="%4."/>
      <w:lvlJc w:val="left"/>
      <w:pPr>
        <w:tabs>
          <w:tab w:val="left" w:pos="2730"/>
        </w:tabs>
        <w:ind w:left="2730" w:hanging="420"/>
      </w:pPr>
    </w:lvl>
    <w:lvl w:ilvl="4">
      <w:start w:val="1"/>
      <w:numFmt w:val="lowerLetter"/>
      <w:lvlText w:val="%5)"/>
      <w:lvlJc w:val="left"/>
      <w:pPr>
        <w:tabs>
          <w:tab w:val="left" w:pos="3150"/>
        </w:tabs>
        <w:ind w:left="3150" w:hanging="420"/>
      </w:pPr>
    </w:lvl>
    <w:lvl w:ilvl="5">
      <w:start w:val="1"/>
      <w:numFmt w:val="lowerRoman"/>
      <w:lvlText w:val="%6."/>
      <w:lvlJc w:val="right"/>
      <w:pPr>
        <w:tabs>
          <w:tab w:val="left" w:pos="3570"/>
        </w:tabs>
        <w:ind w:left="3570" w:hanging="420"/>
      </w:pPr>
    </w:lvl>
    <w:lvl w:ilvl="6">
      <w:start w:val="1"/>
      <w:numFmt w:val="decimal"/>
      <w:lvlText w:val="%7."/>
      <w:lvlJc w:val="left"/>
      <w:pPr>
        <w:tabs>
          <w:tab w:val="left" w:pos="3990"/>
        </w:tabs>
        <w:ind w:left="3990" w:hanging="420"/>
      </w:pPr>
    </w:lvl>
    <w:lvl w:ilvl="7">
      <w:start w:val="1"/>
      <w:numFmt w:val="lowerLetter"/>
      <w:lvlText w:val="%8)"/>
      <w:lvlJc w:val="left"/>
      <w:pPr>
        <w:tabs>
          <w:tab w:val="left" w:pos="4410"/>
        </w:tabs>
        <w:ind w:left="4410" w:hanging="420"/>
      </w:pPr>
    </w:lvl>
    <w:lvl w:ilvl="8">
      <w:start w:val="1"/>
      <w:numFmt w:val="lowerRoman"/>
      <w:lvlText w:val="%9."/>
      <w:lvlJc w:val="right"/>
      <w:pPr>
        <w:tabs>
          <w:tab w:val="left" w:pos="4830"/>
        </w:tabs>
        <w:ind w:left="4830" w:hanging="420"/>
      </w:pPr>
    </w:lvl>
  </w:abstractNum>
  <w:abstractNum w:abstractNumId="4">
    <w:nsid w:val="045F4F13"/>
    <w:multiLevelType w:val="multilevel"/>
    <w:tmpl w:val="045F4F13"/>
    <w:lvl w:ilvl="0">
      <w:start w:val="4"/>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46F1835"/>
    <w:multiLevelType w:val="multilevel"/>
    <w:tmpl w:val="146F1835"/>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4A52197"/>
    <w:multiLevelType w:val="multilevel"/>
    <w:tmpl w:val="14A521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14BD7"/>
    <w:multiLevelType w:val="singleLevel"/>
    <w:tmpl w:val="15C14BD7"/>
    <w:lvl w:ilvl="0">
      <w:start w:val="1"/>
      <w:numFmt w:val="decimal"/>
      <w:lvlText w:val="%1）"/>
      <w:lvlJc w:val="left"/>
      <w:pPr>
        <w:tabs>
          <w:tab w:val="left" w:pos="315"/>
        </w:tabs>
        <w:ind w:left="315" w:hanging="315"/>
      </w:pPr>
      <w:rPr>
        <w:rFonts w:hint="eastAsia"/>
      </w:rPr>
    </w:lvl>
  </w:abstractNum>
  <w:abstractNum w:abstractNumId="8">
    <w:nsid w:val="250F6B71"/>
    <w:multiLevelType w:val="multilevel"/>
    <w:tmpl w:val="250F6B71"/>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E524E3E"/>
    <w:multiLevelType w:val="multilevel"/>
    <w:tmpl w:val="2E524E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693F00"/>
    <w:multiLevelType w:val="multilevel"/>
    <w:tmpl w:val="44693F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A0D18BB"/>
    <w:multiLevelType w:val="singleLevel"/>
    <w:tmpl w:val="4A0D18BB"/>
    <w:lvl w:ilvl="0">
      <w:start w:val="1"/>
      <w:numFmt w:val="decimal"/>
      <w:lvlText w:val="%1．"/>
      <w:lvlJc w:val="left"/>
      <w:pPr>
        <w:tabs>
          <w:tab w:val="left" w:pos="735"/>
        </w:tabs>
        <w:ind w:left="735" w:hanging="315"/>
      </w:pPr>
      <w:rPr>
        <w:rFonts w:hint="eastAsia"/>
      </w:rPr>
    </w:lvl>
  </w:abstractNum>
  <w:abstractNum w:abstractNumId="12">
    <w:nsid w:val="4D2A15B4"/>
    <w:multiLevelType w:val="multilevel"/>
    <w:tmpl w:val="4D2A15B4"/>
    <w:lvl w:ilvl="0">
      <w:start w:val="1"/>
      <w:numFmt w:val="decimal"/>
      <w:lvlText w:val="%1）"/>
      <w:lvlJc w:val="left"/>
      <w:pPr>
        <w:tabs>
          <w:tab w:val="left" w:pos="900"/>
        </w:tabs>
        <w:ind w:left="900" w:hanging="360"/>
      </w:pPr>
      <w:rPr>
        <w:rFonts w:hint="eastAsia"/>
      </w:rPr>
    </w:lvl>
    <w:lvl w:ilvl="1">
      <w:start w:val="1"/>
      <w:numFmt w:val="decimal"/>
      <w:lvlText w:val="%2)"/>
      <w:lvlJc w:val="left"/>
      <w:pPr>
        <w:tabs>
          <w:tab w:val="left" w:pos="900"/>
        </w:tabs>
        <w:ind w:left="900" w:hanging="360"/>
      </w:pPr>
      <w:rPr>
        <w:rFonts w:hint="default"/>
      </w:rPr>
    </w:lvl>
    <w:lvl w:ilvl="2">
      <w:start w:val="1"/>
      <w:numFmt w:val="decimal"/>
      <w:lvlText w:val="（%3）"/>
      <w:lvlJc w:val="left"/>
      <w:pPr>
        <w:tabs>
          <w:tab w:val="left" w:pos="2100"/>
        </w:tabs>
        <w:ind w:left="2100" w:hanging="720"/>
      </w:pPr>
      <w:rPr>
        <w:rFonts w:hint="default"/>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nsid w:val="4E1846A1"/>
    <w:multiLevelType w:val="multilevel"/>
    <w:tmpl w:val="4E1846A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1A727A7"/>
    <w:multiLevelType w:val="multilevel"/>
    <w:tmpl w:val="51A727A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5">
    <w:nsid w:val="64CF33C5"/>
    <w:multiLevelType w:val="multilevel"/>
    <w:tmpl w:val="64CF33C5"/>
    <w:lvl w:ilvl="0">
      <w:start w:val="1"/>
      <w:numFmt w:val="chineseCountingThousand"/>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6CF606D"/>
    <w:multiLevelType w:val="multilevel"/>
    <w:tmpl w:val="66CF606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CD13AB1"/>
    <w:multiLevelType w:val="multilevel"/>
    <w:tmpl w:val="7CD13AB1"/>
    <w:lvl w:ilvl="0">
      <w:start w:val="4"/>
      <w:numFmt w:val="japaneseCounting"/>
      <w:lvlText w:val="第%1章"/>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u w:val="none"/>
      </w:rPr>
    </w:lvl>
    <w:lvl w:ilvl="3">
      <w:start w:val="1"/>
      <w:numFmt w:val="decimalEnclosedCircle"/>
      <w:lvlText w:val="%4"/>
      <w:lvlJc w:val="left"/>
      <w:pPr>
        <w:tabs>
          <w:tab w:val="left" w:pos="1680"/>
        </w:tabs>
        <w:ind w:left="1680" w:hanging="420"/>
      </w:pPr>
      <w:rPr>
        <w:rFonts w:ascii="宋体" w:hAnsi="宋体" w:hint="eastAsia"/>
        <w:u w:val="no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15"/>
  </w:num>
  <w:num w:numId="3">
    <w:abstractNumId w:val="9"/>
  </w:num>
  <w:num w:numId="4">
    <w:abstractNumId w:val="13"/>
  </w:num>
  <w:num w:numId="5">
    <w:abstractNumId w:val="2"/>
  </w:num>
  <w:num w:numId="6">
    <w:abstractNumId w:val="0"/>
  </w:num>
  <w:num w:numId="7">
    <w:abstractNumId w:val="1"/>
  </w:num>
  <w:num w:numId="8">
    <w:abstractNumId w:val="10"/>
  </w:num>
  <w:num w:numId="9">
    <w:abstractNumId w:val="7"/>
  </w:num>
  <w:num w:numId="10">
    <w:abstractNumId w:val="17"/>
  </w:num>
  <w:num w:numId="11">
    <w:abstractNumId w:val="11"/>
  </w:num>
  <w:num w:numId="12">
    <w:abstractNumId w:val="12"/>
  </w:num>
  <w:num w:numId="13">
    <w:abstractNumId w:val="16"/>
  </w:num>
  <w:num w:numId="14">
    <w:abstractNumId w:val="8"/>
  </w:num>
  <w:num w:numId="15">
    <w:abstractNumId w:val="4"/>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A0"/>
    <w:rsid w:val="000039A9"/>
    <w:rsid w:val="00040E62"/>
    <w:rsid w:val="00052C74"/>
    <w:rsid w:val="00063DA0"/>
    <w:rsid w:val="00085609"/>
    <w:rsid w:val="00086284"/>
    <w:rsid w:val="000863D2"/>
    <w:rsid w:val="000937F3"/>
    <w:rsid w:val="000B16CF"/>
    <w:rsid w:val="000B6E59"/>
    <w:rsid w:val="000D04A8"/>
    <w:rsid w:val="000D4FB9"/>
    <w:rsid w:val="000E402E"/>
    <w:rsid w:val="000F2FBF"/>
    <w:rsid w:val="000F323E"/>
    <w:rsid w:val="00104964"/>
    <w:rsid w:val="00113EA6"/>
    <w:rsid w:val="001170BA"/>
    <w:rsid w:val="00120809"/>
    <w:rsid w:val="00141933"/>
    <w:rsid w:val="00173548"/>
    <w:rsid w:val="001809DC"/>
    <w:rsid w:val="00192102"/>
    <w:rsid w:val="001A16C5"/>
    <w:rsid w:val="001A3E0A"/>
    <w:rsid w:val="001A48CC"/>
    <w:rsid w:val="001B4836"/>
    <w:rsid w:val="001D5D9D"/>
    <w:rsid w:val="001E14B2"/>
    <w:rsid w:val="001E589F"/>
    <w:rsid w:val="001F496A"/>
    <w:rsid w:val="001F57B8"/>
    <w:rsid w:val="00201E84"/>
    <w:rsid w:val="00202739"/>
    <w:rsid w:val="00213FAF"/>
    <w:rsid w:val="002221A5"/>
    <w:rsid w:val="00223955"/>
    <w:rsid w:val="002248EF"/>
    <w:rsid w:val="00227229"/>
    <w:rsid w:val="00231015"/>
    <w:rsid w:val="002340D3"/>
    <w:rsid w:val="00240AD7"/>
    <w:rsid w:val="002413A6"/>
    <w:rsid w:val="0028043C"/>
    <w:rsid w:val="00283463"/>
    <w:rsid w:val="002A19D6"/>
    <w:rsid w:val="002A583E"/>
    <w:rsid w:val="002D044F"/>
    <w:rsid w:val="002D3DCC"/>
    <w:rsid w:val="002E1524"/>
    <w:rsid w:val="00302748"/>
    <w:rsid w:val="00304DA0"/>
    <w:rsid w:val="00316B5E"/>
    <w:rsid w:val="00316C24"/>
    <w:rsid w:val="0031710C"/>
    <w:rsid w:val="00322699"/>
    <w:rsid w:val="0034000D"/>
    <w:rsid w:val="00340AA2"/>
    <w:rsid w:val="0034128A"/>
    <w:rsid w:val="00351AFE"/>
    <w:rsid w:val="003615FB"/>
    <w:rsid w:val="003A0E54"/>
    <w:rsid w:val="003B3615"/>
    <w:rsid w:val="003C27B5"/>
    <w:rsid w:val="003D4E06"/>
    <w:rsid w:val="003E3E7B"/>
    <w:rsid w:val="003E60B1"/>
    <w:rsid w:val="003F5FF9"/>
    <w:rsid w:val="00405A8D"/>
    <w:rsid w:val="00405DF7"/>
    <w:rsid w:val="0041657D"/>
    <w:rsid w:val="00420DB3"/>
    <w:rsid w:val="00426776"/>
    <w:rsid w:val="00426D95"/>
    <w:rsid w:val="00427F4C"/>
    <w:rsid w:val="00442AD3"/>
    <w:rsid w:val="00460F35"/>
    <w:rsid w:val="00461D89"/>
    <w:rsid w:val="00466FC9"/>
    <w:rsid w:val="00474D30"/>
    <w:rsid w:val="00494F85"/>
    <w:rsid w:val="004B2DD9"/>
    <w:rsid w:val="004D40D0"/>
    <w:rsid w:val="004E0D00"/>
    <w:rsid w:val="004F3BBD"/>
    <w:rsid w:val="00502CC9"/>
    <w:rsid w:val="00503088"/>
    <w:rsid w:val="00504147"/>
    <w:rsid w:val="005058BC"/>
    <w:rsid w:val="00521249"/>
    <w:rsid w:val="005222E9"/>
    <w:rsid w:val="0055759E"/>
    <w:rsid w:val="005736FF"/>
    <w:rsid w:val="00573E15"/>
    <w:rsid w:val="0057641E"/>
    <w:rsid w:val="005B532F"/>
    <w:rsid w:val="005C218F"/>
    <w:rsid w:val="005C6EBD"/>
    <w:rsid w:val="005D02EE"/>
    <w:rsid w:val="005E3B6B"/>
    <w:rsid w:val="00601908"/>
    <w:rsid w:val="00601B73"/>
    <w:rsid w:val="0061139F"/>
    <w:rsid w:val="0061696B"/>
    <w:rsid w:val="00621A18"/>
    <w:rsid w:val="00622335"/>
    <w:rsid w:val="00622754"/>
    <w:rsid w:val="006244B5"/>
    <w:rsid w:val="006373FF"/>
    <w:rsid w:val="00654AE8"/>
    <w:rsid w:val="00655C1C"/>
    <w:rsid w:val="0067022D"/>
    <w:rsid w:val="006B1F78"/>
    <w:rsid w:val="006C725B"/>
    <w:rsid w:val="006D54E3"/>
    <w:rsid w:val="006E0204"/>
    <w:rsid w:val="006E770B"/>
    <w:rsid w:val="006F4A7C"/>
    <w:rsid w:val="00710ED5"/>
    <w:rsid w:val="00712D6A"/>
    <w:rsid w:val="0071471D"/>
    <w:rsid w:val="00717192"/>
    <w:rsid w:val="0072205C"/>
    <w:rsid w:val="0078170D"/>
    <w:rsid w:val="00794B51"/>
    <w:rsid w:val="007A0B06"/>
    <w:rsid w:val="007C1F69"/>
    <w:rsid w:val="007C2877"/>
    <w:rsid w:val="007D792C"/>
    <w:rsid w:val="007E1182"/>
    <w:rsid w:val="007E17B2"/>
    <w:rsid w:val="007E51B6"/>
    <w:rsid w:val="007F02A1"/>
    <w:rsid w:val="007F42E6"/>
    <w:rsid w:val="00800E3A"/>
    <w:rsid w:val="008309C5"/>
    <w:rsid w:val="00830FB6"/>
    <w:rsid w:val="00837592"/>
    <w:rsid w:val="0086605A"/>
    <w:rsid w:val="008765D4"/>
    <w:rsid w:val="008B2D64"/>
    <w:rsid w:val="008C759E"/>
    <w:rsid w:val="008D4D5E"/>
    <w:rsid w:val="008E31DC"/>
    <w:rsid w:val="008F2D2B"/>
    <w:rsid w:val="008F3633"/>
    <w:rsid w:val="00901CF2"/>
    <w:rsid w:val="00904E79"/>
    <w:rsid w:val="00913458"/>
    <w:rsid w:val="0091367B"/>
    <w:rsid w:val="009172CE"/>
    <w:rsid w:val="009277F8"/>
    <w:rsid w:val="009307EF"/>
    <w:rsid w:val="00930DC3"/>
    <w:rsid w:val="009336E9"/>
    <w:rsid w:val="009560BE"/>
    <w:rsid w:val="009612AB"/>
    <w:rsid w:val="00973B90"/>
    <w:rsid w:val="00983631"/>
    <w:rsid w:val="009A66FE"/>
    <w:rsid w:val="009B63CF"/>
    <w:rsid w:val="009C12AE"/>
    <w:rsid w:val="009C6CD6"/>
    <w:rsid w:val="009D4AA1"/>
    <w:rsid w:val="009F7F6A"/>
    <w:rsid w:val="00A02249"/>
    <w:rsid w:val="00A05164"/>
    <w:rsid w:val="00A17937"/>
    <w:rsid w:val="00A275DB"/>
    <w:rsid w:val="00A338B1"/>
    <w:rsid w:val="00A5524E"/>
    <w:rsid w:val="00A7228B"/>
    <w:rsid w:val="00A749F1"/>
    <w:rsid w:val="00A80010"/>
    <w:rsid w:val="00A9655B"/>
    <w:rsid w:val="00AC7692"/>
    <w:rsid w:val="00AD2D20"/>
    <w:rsid w:val="00AE6832"/>
    <w:rsid w:val="00AE7BC2"/>
    <w:rsid w:val="00AF1739"/>
    <w:rsid w:val="00B012ED"/>
    <w:rsid w:val="00B02238"/>
    <w:rsid w:val="00B03CD0"/>
    <w:rsid w:val="00B22631"/>
    <w:rsid w:val="00B32003"/>
    <w:rsid w:val="00B6499E"/>
    <w:rsid w:val="00B74D17"/>
    <w:rsid w:val="00B7563D"/>
    <w:rsid w:val="00B858E3"/>
    <w:rsid w:val="00B952E2"/>
    <w:rsid w:val="00BA266B"/>
    <w:rsid w:val="00BA6F32"/>
    <w:rsid w:val="00BB1728"/>
    <w:rsid w:val="00BC6E38"/>
    <w:rsid w:val="00BD4ABA"/>
    <w:rsid w:val="00BE44CE"/>
    <w:rsid w:val="00BE4F20"/>
    <w:rsid w:val="00BE73A4"/>
    <w:rsid w:val="00BE7EF9"/>
    <w:rsid w:val="00BF2F8D"/>
    <w:rsid w:val="00C1223A"/>
    <w:rsid w:val="00C14BA8"/>
    <w:rsid w:val="00C27BDB"/>
    <w:rsid w:val="00C33C11"/>
    <w:rsid w:val="00C34C2E"/>
    <w:rsid w:val="00C4205A"/>
    <w:rsid w:val="00C5432C"/>
    <w:rsid w:val="00C56CC7"/>
    <w:rsid w:val="00C60E46"/>
    <w:rsid w:val="00C65D60"/>
    <w:rsid w:val="00C778B1"/>
    <w:rsid w:val="00C81BC7"/>
    <w:rsid w:val="00C81D8C"/>
    <w:rsid w:val="00CA0FF8"/>
    <w:rsid w:val="00CB6F3A"/>
    <w:rsid w:val="00CC0CD9"/>
    <w:rsid w:val="00CC13D5"/>
    <w:rsid w:val="00CC3CDF"/>
    <w:rsid w:val="00CF05E9"/>
    <w:rsid w:val="00CF62EE"/>
    <w:rsid w:val="00D02342"/>
    <w:rsid w:val="00D12975"/>
    <w:rsid w:val="00D320C1"/>
    <w:rsid w:val="00D43960"/>
    <w:rsid w:val="00D470DA"/>
    <w:rsid w:val="00D54ABA"/>
    <w:rsid w:val="00D55B8D"/>
    <w:rsid w:val="00D55C9F"/>
    <w:rsid w:val="00D71A2E"/>
    <w:rsid w:val="00DA1CDA"/>
    <w:rsid w:val="00DC5B01"/>
    <w:rsid w:val="00DC685A"/>
    <w:rsid w:val="00DD7D6A"/>
    <w:rsid w:val="00E03889"/>
    <w:rsid w:val="00E1182E"/>
    <w:rsid w:val="00E21A52"/>
    <w:rsid w:val="00E31BD2"/>
    <w:rsid w:val="00E45936"/>
    <w:rsid w:val="00E533C9"/>
    <w:rsid w:val="00E62A29"/>
    <w:rsid w:val="00E718C5"/>
    <w:rsid w:val="00E8077A"/>
    <w:rsid w:val="00E82D02"/>
    <w:rsid w:val="00E9735D"/>
    <w:rsid w:val="00EA1300"/>
    <w:rsid w:val="00EE2DA2"/>
    <w:rsid w:val="00EE5C21"/>
    <w:rsid w:val="00EF00E9"/>
    <w:rsid w:val="00EF6214"/>
    <w:rsid w:val="00F0649C"/>
    <w:rsid w:val="00F17529"/>
    <w:rsid w:val="00F2036C"/>
    <w:rsid w:val="00F33BCA"/>
    <w:rsid w:val="00F4084E"/>
    <w:rsid w:val="00F4204F"/>
    <w:rsid w:val="00F42A08"/>
    <w:rsid w:val="00F44F18"/>
    <w:rsid w:val="00F46460"/>
    <w:rsid w:val="00F47B77"/>
    <w:rsid w:val="00F510F2"/>
    <w:rsid w:val="00F70AE3"/>
    <w:rsid w:val="00F76468"/>
    <w:rsid w:val="00F84A80"/>
    <w:rsid w:val="00F875A7"/>
    <w:rsid w:val="00F912E8"/>
    <w:rsid w:val="00F97C73"/>
    <w:rsid w:val="00FE08E5"/>
    <w:rsid w:val="34342866"/>
    <w:rsid w:val="667D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numPr>
        <w:numId w:val="1"/>
      </w:numPr>
      <w:spacing w:before="340" w:after="330" w:line="578" w:lineRule="auto"/>
      <w:jc w:val="left"/>
      <w:outlineLvl w:val="0"/>
    </w:pPr>
    <w:rPr>
      <w:b/>
      <w:kern w:val="44"/>
      <w:sz w:val="44"/>
      <w:szCs w:val="20"/>
      <w:lang w:val="zh-CN"/>
    </w:rPr>
  </w:style>
  <w:style w:type="paragraph" w:styleId="2">
    <w:name w:val="heading 2"/>
    <w:basedOn w:val="a"/>
    <w:next w:val="a0"/>
    <w:link w:val="2Char"/>
    <w:qFormat/>
    <w:pPr>
      <w:keepNext/>
      <w:widowControl/>
      <w:numPr>
        <w:ilvl w:val="1"/>
        <w:numId w:val="1"/>
      </w:numPr>
      <w:spacing w:before="120" w:after="60" w:line="360" w:lineRule="exact"/>
      <w:jc w:val="center"/>
      <w:outlineLvl w:val="1"/>
    </w:pPr>
    <w:rPr>
      <w:b/>
      <w:kern w:val="0"/>
      <w:sz w:val="32"/>
      <w:szCs w:val="20"/>
      <w:lang w:val="en-GB"/>
    </w:rPr>
  </w:style>
  <w:style w:type="paragraph" w:styleId="3">
    <w:name w:val="heading 3"/>
    <w:basedOn w:val="a"/>
    <w:next w:val="a0"/>
    <w:link w:val="3Char"/>
    <w:qFormat/>
    <w:pPr>
      <w:keepNext/>
      <w:keepLines/>
      <w:widowControl/>
      <w:numPr>
        <w:ilvl w:val="2"/>
        <w:numId w:val="1"/>
      </w:numPr>
      <w:spacing w:before="260" w:after="260" w:line="416" w:lineRule="auto"/>
      <w:jc w:val="left"/>
      <w:outlineLvl w:val="2"/>
    </w:pPr>
    <w:rPr>
      <w:b/>
      <w:kern w:val="0"/>
      <w:sz w:val="32"/>
      <w:szCs w:val="20"/>
      <w:lang w:val="zh-CN"/>
    </w:rPr>
  </w:style>
  <w:style w:type="paragraph" w:styleId="4">
    <w:name w:val="heading 4"/>
    <w:basedOn w:val="a"/>
    <w:next w:val="a0"/>
    <w:link w:val="4Char"/>
    <w:qFormat/>
    <w:pPr>
      <w:keepNext/>
      <w:keepLines/>
      <w:widowControl/>
      <w:numPr>
        <w:ilvl w:val="3"/>
        <w:numId w:val="1"/>
      </w:numPr>
      <w:spacing w:before="280" w:after="290" w:line="376" w:lineRule="auto"/>
      <w:jc w:val="left"/>
      <w:outlineLvl w:val="3"/>
    </w:pPr>
    <w:rPr>
      <w:rFonts w:ascii="Arial" w:eastAsia="黑体" w:hAnsi="Arial"/>
      <w:b/>
      <w:kern w:val="0"/>
      <w:sz w:val="28"/>
      <w:szCs w:val="20"/>
      <w:lang w:val="zh-CN"/>
    </w:rPr>
  </w:style>
  <w:style w:type="paragraph" w:styleId="5">
    <w:name w:val="heading 5"/>
    <w:basedOn w:val="a"/>
    <w:next w:val="a0"/>
    <w:link w:val="5Char"/>
    <w:qFormat/>
    <w:pPr>
      <w:keepNext/>
      <w:keepLines/>
      <w:widowControl/>
      <w:numPr>
        <w:ilvl w:val="4"/>
        <w:numId w:val="1"/>
      </w:numPr>
      <w:spacing w:before="280" w:after="290" w:line="376" w:lineRule="auto"/>
      <w:jc w:val="left"/>
      <w:outlineLvl w:val="4"/>
    </w:pPr>
    <w:rPr>
      <w:b/>
      <w:kern w:val="0"/>
      <w:sz w:val="28"/>
      <w:szCs w:val="20"/>
      <w:lang w:val="zh-CN"/>
    </w:rPr>
  </w:style>
  <w:style w:type="paragraph" w:styleId="6">
    <w:name w:val="heading 6"/>
    <w:basedOn w:val="a"/>
    <w:next w:val="a0"/>
    <w:link w:val="6Char"/>
    <w:qFormat/>
    <w:pPr>
      <w:keepNext/>
      <w:keepLines/>
      <w:widowControl/>
      <w:numPr>
        <w:ilvl w:val="5"/>
        <w:numId w:val="1"/>
      </w:numPr>
      <w:spacing w:before="240" w:after="64" w:line="320" w:lineRule="auto"/>
      <w:jc w:val="left"/>
      <w:outlineLvl w:val="5"/>
    </w:pPr>
    <w:rPr>
      <w:rFonts w:ascii="Arial" w:eastAsia="黑体" w:hAnsi="Arial"/>
      <w:b/>
      <w:kern w:val="0"/>
      <w:sz w:val="24"/>
      <w:szCs w:val="20"/>
      <w:lang w:val="zh-CN"/>
    </w:rPr>
  </w:style>
  <w:style w:type="paragraph" w:styleId="7">
    <w:name w:val="heading 7"/>
    <w:basedOn w:val="a"/>
    <w:next w:val="a0"/>
    <w:link w:val="7Char"/>
    <w:qFormat/>
    <w:pPr>
      <w:keepNext/>
      <w:keepLines/>
      <w:widowControl/>
      <w:numPr>
        <w:ilvl w:val="6"/>
        <w:numId w:val="1"/>
      </w:numPr>
      <w:spacing w:before="240" w:after="64" w:line="320" w:lineRule="auto"/>
      <w:jc w:val="left"/>
      <w:outlineLvl w:val="6"/>
    </w:pPr>
    <w:rPr>
      <w:b/>
      <w:kern w:val="0"/>
      <w:sz w:val="24"/>
      <w:szCs w:val="20"/>
      <w:lang w:val="zh-CN"/>
    </w:rPr>
  </w:style>
  <w:style w:type="paragraph" w:styleId="8">
    <w:name w:val="heading 8"/>
    <w:basedOn w:val="a"/>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0"/>
      <w:lang w:val="zh-CN"/>
    </w:rPr>
  </w:style>
  <w:style w:type="paragraph" w:styleId="9">
    <w:name w:val="heading 9"/>
    <w:basedOn w:val="a"/>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kern w:val="44"/>
      <w:sz w:val="44"/>
      <w:szCs w:val="20"/>
      <w:lang w:val="zh-CN" w:eastAsia="zh-CN"/>
    </w:rPr>
  </w:style>
  <w:style w:type="paragraph" w:styleId="a0">
    <w:name w:val="Normal Indent"/>
    <w:basedOn w:val="a"/>
    <w:qFormat/>
    <w:pPr>
      <w:ind w:firstLineChars="200" w:firstLine="420"/>
    </w:pPr>
  </w:style>
  <w:style w:type="character" w:customStyle="1" w:styleId="2Char">
    <w:name w:val="标题 2 Char"/>
    <w:basedOn w:val="a1"/>
    <w:link w:val="2"/>
    <w:rPr>
      <w:rFonts w:ascii="Times New Roman" w:eastAsia="宋体" w:hAnsi="Times New Roman" w:cs="Times New Roman"/>
      <w:b/>
      <w:kern w:val="0"/>
      <w:sz w:val="32"/>
      <w:szCs w:val="20"/>
      <w:lang w:val="en-GB" w:eastAsia="zh-CN"/>
    </w:rPr>
  </w:style>
  <w:style w:type="character" w:customStyle="1" w:styleId="3Char">
    <w:name w:val="标题 3 Char"/>
    <w:basedOn w:val="a1"/>
    <w:link w:val="3"/>
    <w:rPr>
      <w:rFonts w:ascii="Times New Roman" w:eastAsia="宋体" w:hAnsi="Times New Roman" w:cs="Times New Roman"/>
      <w:b/>
      <w:kern w:val="0"/>
      <w:sz w:val="32"/>
      <w:szCs w:val="20"/>
      <w:lang w:val="zh-CN" w:eastAsia="zh-CN"/>
    </w:rPr>
  </w:style>
  <w:style w:type="character" w:customStyle="1" w:styleId="4Char">
    <w:name w:val="标题 4 Char"/>
    <w:basedOn w:val="a1"/>
    <w:link w:val="4"/>
    <w:rPr>
      <w:rFonts w:ascii="Arial" w:eastAsia="黑体" w:hAnsi="Arial" w:cs="Times New Roman"/>
      <w:b/>
      <w:kern w:val="0"/>
      <w:sz w:val="28"/>
      <w:szCs w:val="20"/>
      <w:lang w:val="zh-CN" w:eastAsia="zh-CN"/>
    </w:rPr>
  </w:style>
  <w:style w:type="character" w:customStyle="1" w:styleId="5Char">
    <w:name w:val="标题 5 Char"/>
    <w:basedOn w:val="a1"/>
    <w:link w:val="5"/>
    <w:rPr>
      <w:rFonts w:ascii="Times New Roman" w:eastAsia="宋体" w:hAnsi="Times New Roman" w:cs="Times New Roman"/>
      <w:b/>
      <w:kern w:val="0"/>
      <w:sz w:val="28"/>
      <w:szCs w:val="20"/>
      <w:lang w:val="zh-CN" w:eastAsia="zh-CN"/>
    </w:rPr>
  </w:style>
  <w:style w:type="character" w:customStyle="1" w:styleId="6Char">
    <w:name w:val="标题 6 Char"/>
    <w:basedOn w:val="a1"/>
    <w:link w:val="6"/>
    <w:rPr>
      <w:rFonts w:ascii="Arial" w:eastAsia="黑体" w:hAnsi="Arial" w:cs="Times New Roman"/>
      <w:b/>
      <w:kern w:val="0"/>
      <w:sz w:val="24"/>
      <w:szCs w:val="20"/>
      <w:lang w:val="zh-CN" w:eastAsia="zh-CN"/>
    </w:rPr>
  </w:style>
  <w:style w:type="character" w:customStyle="1" w:styleId="7Char">
    <w:name w:val="标题 7 Char"/>
    <w:basedOn w:val="a1"/>
    <w:link w:val="7"/>
    <w:uiPriority w:val="99"/>
    <w:rPr>
      <w:rFonts w:ascii="Times New Roman" w:eastAsia="宋体" w:hAnsi="Times New Roman" w:cs="Times New Roman"/>
      <w:b/>
      <w:kern w:val="0"/>
      <w:sz w:val="24"/>
      <w:szCs w:val="20"/>
      <w:lang w:val="zh-CN" w:eastAsia="zh-CN"/>
    </w:rPr>
  </w:style>
  <w:style w:type="character" w:customStyle="1" w:styleId="8Char">
    <w:name w:val="标题 8 Char"/>
    <w:basedOn w:val="a1"/>
    <w:link w:val="8"/>
    <w:uiPriority w:val="99"/>
    <w:rPr>
      <w:rFonts w:ascii="Arial" w:eastAsia="黑体" w:hAnsi="Arial" w:cs="Times New Roman"/>
      <w:kern w:val="0"/>
      <w:sz w:val="24"/>
      <w:szCs w:val="20"/>
      <w:lang w:val="zh-CN" w:eastAsia="zh-CN"/>
    </w:rPr>
  </w:style>
  <w:style w:type="character" w:customStyle="1" w:styleId="9Char">
    <w:name w:val="标题 9 Char"/>
    <w:basedOn w:val="a1"/>
    <w:link w:val="9"/>
    <w:uiPriority w:val="99"/>
    <w:rPr>
      <w:rFonts w:ascii="Arial" w:eastAsia="黑体" w:hAnsi="Arial" w:cs="Times New Roman"/>
      <w:kern w:val="0"/>
      <w:szCs w:val="20"/>
      <w:lang w:val="zh-CN" w:eastAsia="zh-CN"/>
    </w:rPr>
  </w:style>
  <w:style w:type="paragraph" w:styleId="a4">
    <w:name w:val="annotation text"/>
    <w:basedOn w:val="a"/>
    <w:link w:val="Char"/>
    <w:qFormat/>
    <w:pPr>
      <w:jc w:val="left"/>
    </w:pPr>
  </w:style>
  <w:style w:type="character" w:customStyle="1" w:styleId="Char">
    <w:name w:val="批注文字 Char"/>
    <w:basedOn w:val="a1"/>
    <w:link w:val="a4"/>
    <w:qFormat/>
    <w:rPr>
      <w:rFonts w:ascii="Times New Roman" w:eastAsia="宋体" w:hAnsi="Times New Roman" w:cs="Times New Roman"/>
      <w:szCs w:val="24"/>
    </w:rPr>
  </w:style>
  <w:style w:type="paragraph" w:styleId="a5">
    <w:name w:val="Body Text"/>
    <w:basedOn w:val="a"/>
    <w:link w:val="Char0"/>
    <w:pPr>
      <w:widowControl/>
    </w:pPr>
    <w:rPr>
      <w:rFonts w:asciiTheme="minorHAnsi" w:eastAsiaTheme="minorEastAsia" w:hAnsiTheme="minorHAnsi" w:cstheme="minorBidi"/>
      <w:sz w:val="24"/>
      <w:szCs w:val="22"/>
    </w:rPr>
  </w:style>
  <w:style w:type="character" w:customStyle="1" w:styleId="Char0">
    <w:name w:val="正文文本 Char"/>
    <w:link w:val="a5"/>
    <w:rPr>
      <w:sz w:val="24"/>
    </w:rPr>
  </w:style>
  <w:style w:type="paragraph" w:styleId="a6">
    <w:name w:val="Body Text Indent"/>
    <w:basedOn w:val="a"/>
    <w:link w:val="Char1"/>
    <w:qFormat/>
    <w:pPr>
      <w:spacing w:line="400" w:lineRule="exact"/>
      <w:ind w:hanging="525"/>
    </w:pPr>
    <w:rPr>
      <w:rFonts w:ascii="宋体" w:hAnsiTheme="minorHAnsi" w:cstheme="minorBidi"/>
      <w:sz w:val="28"/>
    </w:rPr>
  </w:style>
  <w:style w:type="character" w:customStyle="1" w:styleId="Char1">
    <w:name w:val="正文文本缩进 Char"/>
    <w:link w:val="a6"/>
    <w:uiPriority w:val="99"/>
    <w:locked/>
    <w:rPr>
      <w:rFonts w:ascii="宋体" w:eastAsia="宋体"/>
      <w:sz w:val="28"/>
      <w:szCs w:val="24"/>
    </w:rPr>
  </w:style>
  <w:style w:type="paragraph" w:styleId="a7">
    <w:name w:val="Block Text"/>
    <w:basedOn w:val="a"/>
    <w:qFormat/>
    <w:pPr>
      <w:widowControl/>
      <w:ind w:left="720" w:right="-48" w:hanging="720"/>
    </w:pPr>
    <w:rPr>
      <w:kern w:val="0"/>
      <w:sz w:val="20"/>
      <w:szCs w:val="20"/>
    </w:rPr>
  </w:style>
  <w:style w:type="paragraph" w:styleId="a8">
    <w:name w:val="Plain Text"/>
    <w:basedOn w:val="a"/>
    <w:link w:val="Char2"/>
    <w:pPr>
      <w:adjustRightInd w:val="0"/>
      <w:textAlignment w:val="baseline"/>
    </w:pPr>
    <w:rPr>
      <w:rFonts w:ascii="宋体" w:eastAsiaTheme="minorEastAsia" w:hAnsi="Courier New" w:cstheme="minorBidi"/>
      <w:szCs w:val="22"/>
    </w:rPr>
  </w:style>
  <w:style w:type="character" w:customStyle="1" w:styleId="Char2">
    <w:name w:val="纯文本 Char"/>
    <w:link w:val="a8"/>
    <w:rPr>
      <w:rFonts w:ascii="宋体" w:hAnsi="Courier New"/>
    </w:rPr>
  </w:style>
  <w:style w:type="paragraph" w:styleId="a9">
    <w:name w:val="Date"/>
    <w:basedOn w:val="a"/>
    <w:next w:val="a"/>
    <w:link w:val="Char3"/>
    <w:rPr>
      <w:rFonts w:ascii="宋体" w:eastAsiaTheme="minorEastAsia" w:hAnsi="Courier New" w:cstheme="minorBidi"/>
      <w:sz w:val="24"/>
      <w:szCs w:val="22"/>
    </w:rPr>
  </w:style>
  <w:style w:type="character" w:customStyle="1" w:styleId="Char3">
    <w:name w:val="日期 Char"/>
    <w:link w:val="a9"/>
    <w:rPr>
      <w:rFonts w:ascii="宋体" w:hAnsi="Courier New"/>
      <w:sz w:val="24"/>
    </w:rPr>
  </w:style>
  <w:style w:type="paragraph" w:styleId="20">
    <w:name w:val="Body Text Indent 2"/>
    <w:basedOn w:val="a"/>
    <w:link w:val="2Char0"/>
    <w:pPr>
      <w:spacing w:after="120" w:line="480" w:lineRule="auto"/>
      <w:ind w:leftChars="200" w:left="420"/>
    </w:pPr>
    <w:rPr>
      <w:rFonts w:asciiTheme="minorHAnsi" w:eastAsiaTheme="minorEastAsia" w:hAnsiTheme="minorHAnsi" w:cstheme="minorBidi"/>
    </w:rPr>
  </w:style>
  <w:style w:type="character" w:customStyle="1" w:styleId="2Char0">
    <w:name w:val="正文文本缩进 2 Char"/>
    <w:link w:val="20"/>
    <w:rPr>
      <w:szCs w:val="24"/>
    </w:rPr>
  </w:style>
  <w:style w:type="paragraph" w:styleId="aa">
    <w:name w:val="Balloon Text"/>
    <w:basedOn w:val="a"/>
    <w:link w:val="Char10"/>
    <w:semiHidden/>
    <w:rPr>
      <w:rFonts w:asciiTheme="minorHAnsi" w:hAnsiTheme="minorHAnsi" w:cstheme="minorBidi"/>
      <w:sz w:val="18"/>
      <w:szCs w:val="18"/>
    </w:rPr>
  </w:style>
  <w:style w:type="character" w:customStyle="1" w:styleId="Char10">
    <w:name w:val="批注框文本 Char1"/>
    <w:link w:val="aa"/>
    <w:semiHidden/>
    <w:locked/>
    <w:rPr>
      <w:rFonts w:eastAsia="宋体"/>
      <w:sz w:val="18"/>
      <w:szCs w:val="18"/>
    </w:rPr>
  </w:style>
  <w:style w:type="paragraph" w:styleId="ab">
    <w:name w:val="footer"/>
    <w:basedOn w:val="a"/>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a1"/>
    <w:link w:val="ab"/>
    <w:uiPriority w:val="99"/>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Pr>
      <w:sz w:val="18"/>
      <w:szCs w:val="18"/>
    </w:rPr>
  </w:style>
  <w:style w:type="paragraph" w:styleId="10">
    <w:name w:val="toc 1"/>
    <w:basedOn w:val="a"/>
    <w:next w:val="a"/>
    <w:qFormat/>
    <w:pPr>
      <w:adjustRightInd w:val="0"/>
      <w:spacing w:before="120" w:after="120" w:line="312" w:lineRule="atLeast"/>
      <w:jc w:val="left"/>
      <w:textAlignment w:val="baseline"/>
    </w:pPr>
    <w:rPr>
      <w:b/>
      <w:caps/>
      <w:kern w:val="0"/>
      <w:szCs w:val="20"/>
    </w:rPr>
  </w:style>
  <w:style w:type="paragraph" w:styleId="ad">
    <w:name w:val="Subtitle"/>
    <w:basedOn w:val="a"/>
    <w:link w:val="Char6"/>
    <w:qFormat/>
    <w:rPr>
      <w:rFonts w:asciiTheme="minorHAnsi" w:eastAsiaTheme="minorEastAsia" w:hAnsiTheme="minorHAnsi" w:cstheme="minorBidi"/>
      <w:sz w:val="28"/>
      <w:szCs w:val="22"/>
    </w:rPr>
  </w:style>
  <w:style w:type="character" w:customStyle="1" w:styleId="Char6">
    <w:name w:val="副标题 Char"/>
    <w:link w:val="ad"/>
    <w:rPr>
      <w:sz w:val="28"/>
    </w:rPr>
  </w:style>
  <w:style w:type="paragraph" w:styleId="30">
    <w:name w:val="Body Text Indent 3"/>
    <w:basedOn w:val="a"/>
    <w:link w:val="3Char0"/>
    <w:pPr>
      <w:ind w:firstLine="420"/>
    </w:pPr>
    <w:rPr>
      <w:rFonts w:ascii="楷体_GB2312" w:eastAsia="楷体_GB2312" w:hAnsiTheme="minorHAnsi" w:cstheme="minorBidi"/>
      <w:sz w:val="24"/>
      <w:szCs w:val="22"/>
    </w:rPr>
  </w:style>
  <w:style w:type="character" w:customStyle="1" w:styleId="3Char0">
    <w:name w:val="正文文本缩进 3 Char"/>
    <w:link w:val="30"/>
    <w:rPr>
      <w:rFonts w:ascii="楷体_GB2312" w:eastAsia="楷体_GB2312"/>
      <w:sz w:val="24"/>
    </w:rPr>
  </w:style>
  <w:style w:type="paragraph" w:styleId="21">
    <w:name w:val="Body Text 2"/>
    <w:basedOn w:val="a"/>
    <w:link w:val="2Char1"/>
    <w:pPr>
      <w:adjustRightInd w:val="0"/>
      <w:spacing w:after="120" w:line="480" w:lineRule="auto"/>
      <w:textAlignment w:val="baseline"/>
    </w:pPr>
    <w:rPr>
      <w:kern w:val="0"/>
      <w:szCs w:val="20"/>
    </w:rPr>
  </w:style>
  <w:style w:type="character" w:customStyle="1" w:styleId="2Char1">
    <w:name w:val="正文文本 2 Char"/>
    <w:basedOn w:val="a1"/>
    <w:link w:val="21"/>
    <w:rPr>
      <w:rFonts w:ascii="Times New Roman" w:eastAsia="宋体" w:hAnsi="Times New Roman" w:cs="Times New Roman"/>
      <w:kern w:val="0"/>
      <w:szCs w:val="20"/>
    </w:rPr>
  </w:style>
  <w:style w:type="paragraph" w:styleId="ae">
    <w:name w:val="Normal (Web)"/>
    <w:basedOn w:val="a"/>
    <w:uiPriority w:val="99"/>
    <w:qFormat/>
    <w:rPr>
      <w:sz w:val="24"/>
    </w:rPr>
  </w:style>
  <w:style w:type="paragraph" w:styleId="af">
    <w:name w:val="Title"/>
    <w:basedOn w:val="a"/>
    <w:link w:val="Char7"/>
    <w:qFormat/>
    <w:pPr>
      <w:widowControl/>
      <w:jc w:val="center"/>
    </w:pPr>
    <w:rPr>
      <w:rFonts w:asciiTheme="minorHAnsi" w:eastAsiaTheme="minorEastAsia" w:hAnsiTheme="minorHAnsi" w:cstheme="minorBidi"/>
      <w:b/>
      <w:sz w:val="24"/>
      <w:szCs w:val="22"/>
    </w:rPr>
  </w:style>
  <w:style w:type="character" w:customStyle="1" w:styleId="Char7">
    <w:name w:val="标题 Char"/>
    <w:link w:val="af"/>
    <w:rPr>
      <w:b/>
      <w:sz w:val="24"/>
    </w:rPr>
  </w:style>
  <w:style w:type="paragraph" w:styleId="af0">
    <w:name w:val="annotation subject"/>
    <w:basedOn w:val="a4"/>
    <w:next w:val="a4"/>
    <w:link w:val="Char8"/>
    <w:qFormat/>
    <w:rPr>
      <w:b/>
      <w:bCs/>
    </w:rPr>
  </w:style>
  <w:style w:type="character" w:customStyle="1" w:styleId="Char8">
    <w:name w:val="批注主题 Char"/>
    <w:basedOn w:val="Char"/>
    <w:link w:val="af0"/>
    <w:qFormat/>
    <w:rPr>
      <w:rFonts w:ascii="Times New Roman" w:eastAsia="宋体" w:hAnsi="Times New Roman" w:cs="Times New Roman"/>
      <w:b/>
      <w:bCs/>
      <w:szCs w:val="24"/>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rPr>
      <w:color w:val="0000FF"/>
      <w:u w:val="single"/>
    </w:rPr>
  </w:style>
  <w:style w:type="character" w:styleId="af6">
    <w:name w:val="annotation reference"/>
    <w:rPr>
      <w:sz w:val="21"/>
      <w:szCs w:val="21"/>
    </w:rPr>
  </w:style>
  <w:style w:type="character" w:customStyle="1" w:styleId="HeaderChar1">
    <w:name w:val="Header Char1"/>
    <w:locked/>
    <w:rPr>
      <w:rFonts w:eastAsia="宋体"/>
      <w:sz w:val="24"/>
      <w:szCs w:val="24"/>
      <w:lang w:val="en-US" w:eastAsia="zh-CN" w:bidi="ar-SA"/>
    </w:rPr>
  </w:style>
  <w:style w:type="character" w:customStyle="1" w:styleId="ca-10">
    <w:name w:val="ca-10"/>
    <w:basedOn w:val="a1"/>
  </w:style>
  <w:style w:type="paragraph" w:customStyle="1" w:styleId="Style27">
    <w:name w:val="_Style 27"/>
    <w:uiPriority w:val="99"/>
    <w:pPr>
      <w:widowControl w:val="0"/>
      <w:jc w:val="both"/>
    </w:pPr>
    <w:rPr>
      <w:kern w:val="2"/>
      <w:sz w:val="21"/>
      <w:szCs w:val="24"/>
    </w:rPr>
  </w:style>
  <w:style w:type="character" w:customStyle="1" w:styleId="font11">
    <w:name w:val="font11"/>
    <w:qFormat/>
    <w:rPr>
      <w:rFonts w:ascii="微软雅黑" w:eastAsia="微软雅黑" w:hAnsi="微软雅黑" w:cs="微软雅黑" w:hint="eastAsia"/>
      <w:color w:val="000000"/>
      <w:sz w:val="22"/>
      <w:szCs w:val="22"/>
      <w:u w:val="none"/>
    </w:rPr>
  </w:style>
  <w:style w:type="character" w:customStyle="1" w:styleId="ca-0">
    <w:name w:val="ca-0"/>
    <w:basedOn w:val="a1"/>
  </w:style>
  <w:style w:type="character" w:customStyle="1" w:styleId="CharChar">
    <w:name w:val="Char Char"/>
    <w:rPr>
      <w:rFonts w:eastAsia="宋体"/>
      <w:kern w:val="2"/>
      <w:sz w:val="18"/>
      <w:szCs w:val="18"/>
      <w:lang w:val="en-US" w:eastAsia="zh-CN" w:bidi="ar-SA"/>
    </w:rPr>
  </w:style>
  <w:style w:type="character" w:customStyle="1" w:styleId="apple-converted-space">
    <w:name w:val="apple-converted-space"/>
    <w:basedOn w:val="a1"/>
  </w:style>
  <w:style w:type="character" w:customStyle="1" w:styleId="ec431051805-23112007">
    <w:name w:val="ec_431051805-23112007"/>
    <w:basedOn w:val="a1"/>
  </w:style>
  <w:style w:type="character" w:customStyle="1" w:styleId="Char9">
    <w:name w:val="批注框文本 Char"/>
    <w:uiPriority w:val="99"/>
    <w:rPr>
      <w:kern w:val="2"/>
      <w:sz w:val="18"/>
      <w:szCs w:val="18"/>
    </w:rPr>
  </w:style>
  <w:style w:type="character" w:customStyle="1" w:styleId="font21">
    <w:name w:val="font21"/>
    <w:qFormat/>
    <w:rPr>
      <w:rFonts w:ascii="微软雅黑" w:eastAsia="微软雅黑" w:hAnsi="微软雅黑" w:cs="微软雅黑" w:hint="eastAsia"/>
      <w:b/>
      <w:color w:val="000000"/>
      <w:sz w:val="22"/>
      <w:szCs w:val="22"/>
      <w:u w:val="none"/>
    </w:rPr>
  </w:style>
  <w:style w:type="character" w:customStyle="1" w:styleId="A30">
    <w:name w:val="A3"/>
    <w:uiPriority w:val="99"/>
    <w:rPr>
      <w:rFonts w:cs="GE Inspira"/>
      <w:color w:val="000000"/>
      <w:sz w:val="18"/>
      <w:szCs w:val="18"/>
    </w:rPr>
  </w:style>
  <w:style w:type="character" w:customStyle="1" w:styleId="font01">
    <w:name w:val="font01"/>
    <w:qFormat/>
    <w:rPr>
      <w:rFonts w:ascii="微软雅黑" w:eastAsia="微软雅黑" w:hAnsi="微软雅黑" w:cs="微软雅黑" w:hint="eastAsia"/>
      <w:b/>
      <w:color w:val="000000"/>
      <w:sz w:val="22"/>
      <w:szCs w:val="22"/>
      <w:u w:val="none"/>
      <w:vertAlign w:val="superscript"/>
    </w:rPr>
  </w:style>
  <w:style w:type="character" w:customStyle="1" w:styleId="apple-style-span">
    <w:name w:val="apple-style-span"/>
    <w:basedOn w:val="a1"/>
  </w:style>
  <w:style w:type="character" w:customStyle="1" w:styleId="A15">
    <w:name w:val="A15"/>
    <w:rPr>
      <w:color w:val="000000"/>
    </w:rPr>
  </w:style>
  <w:style w:type="character" w:customStyle="1" w:styleId="HeaderChar">
    <w:name w:val="Header Char"/>
    <w:locked/>
    <w:rPr>
      <w:rFonts w:eastAsia="宋体"/>
      <w:sz w:val="18"/>
      <w:szCs w:val="18"/>
      <w:lang w:val="en-US" w:eastAsia="zh-CN" w:bidi="ar-SA"/>
    </w:rPr>
  </w:style>
  <w:style w:type="character" w:customStyle="1" w:styleId="ca-1">
    <w:name w:val="ca-1"/>
    <w:basedOn w:val="a1"/>
  </w:style>
  <w:style w:type="character" w:customStyle="1" w:styleId="Anrede1IhrZeichen">
    <w:name w:val="Anrede1IhrZeichen"/>
    <w:rPr>
      <w:rFonts w:ascii="Arial" w:hAnsi="Arial"/>
      <w:sz w:val="20"/>
    </w:rPr>
  </w:style>
  <w:style w:type="character" w:customStyle="1" w:styleId="dybiaocontent1">
    <w:name w:val="dy_biao_content1"/>
    <w:rPr>
      <w:rFonts w:ascii="隶书" w:eastAsia="隶书" w:hint="eastAsia"/>
      <w:sz w:val="22"/>
      <w:szCs w:val="22"/>
    </w:rPr>
  </w:style>
  <w:style w:type="character" w:customStyle="1" w:styleId="CharChar1">
    <w:name w:val="Char Char1"/>
    <w:rPr>
      <w:rFonts w:eastAsia="宋体"/>
      <w:kern w:val="2"/>
      <w:sz w:val="18"/>
      <w:szCs w:val="18"/>
      <w:lang w:val="en-US" w:eastAsia="zh-CN" w:bidi="ar-SA"/>
    </w:rPr>
  </w:style>
  <w:style w:type="character" w:customStyle="1" w:styleId="grame">
    <w:name w:val="grame"/>
    <w:basedOn w:val="a1"/>
  </w:style>
  <w:style w:type="character" w:customStyle="1" w:styleId="1CharChar2">
    <w:name w:val="标题 1 Char Char2"/>
    <w:rPr>
      <w:rFonts w:ascii="宋体"/>
    </w:rPr>
  </w:style>
  <w:style w:type="paragraph" w:customStyle="1" w:styleId="11">
    <w:name w:val="列出段落1"/>
    <w:basedOn w:val="a"/>
    <w:qFormat/>
    <w:pPr>
      <w:widowControl/>
      <w:spacing w:after="200" w:line="276" w:lineRule="auto"/>
      <w:ind w:left="720"/>
      <w:contextualSpacing/>
      <w:jc w:val="left"/>
    </w:pPr>
    <w:rPr>
      <w:rFonts w:ascii="Calibri" w:hAnsi="Calibri"/>
      <w:kern w:val="0"/>
      <w:sz w:val="22"/>
      <w:szCs w:val="22"/>
    </w:rPr>
  </w:style>
  <w:style w:type="paragraph" w:customStyle="1" w:styleId="pa-1">
    <w:name w:val="pa-1"/>
    <w:basedOn w:val="a"/>
    <w:pPr>
      <w:widowControl/>
      <w:spacing w:before="187" w:after="187"/>
      <w:jc w:val="left"/>
    </w:pPr>
    <w:rPr>
      <w:rFonts w:ascii="宋体" w:hAnsi="宋体" w:cs="宋体"/>
      <w:kern w:val="0"/>
      <w:sz w:val="24"/>
    </w:rPr>
  </w:style>
  <w:style w:type="paragraph" w:customStyle="1" w:styleId="AbsatzTableFormat">
    <w:name w:val="AbsatzTableFormat"/>
    <w:basedOn w:val="a"/>
    <w:pPr>
      <w:widowControl/>
      <w:ind w:left="112" w:right="112"/>
      <w:jc w:val="left"/>
    </w:pPr>
    <w:rPr>
      <w:rFonts w:ascii="Arial" w:hAnsi="Univers" w:cs="Arial"/>
      <w:kern w:val="0"/>
      <w:sz w:val="24"/>
      <w:lang w:val="de-DE"/>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styleId="af7">
    <w:name w:val="List Paragraph"/>
    <w:basedOn w:val="a"/>
    <w:uiPriority w:val="34"/>
    <w:qFormat/>
    <w:pPr>
      <w:ind w:firstLineChars="200" w:firstLine="420"/>
    </w:pPr>
    <w:rPr>
      <w:szCs w:val="20"/>
    </w:rPr>
  </w:style>
  <w:style w:type="paragraph" w:customStyle="1" w:styleId="satechdata">
    <w:name w:val=".sa_tech data"/>
    <w:basedOn w:val="saBodyText"/>
    <w:qFormat/>
    <w:pPr>
      <w:tabs>
        <w:tab w:val="left" w:pos="3168"/>
      </w:tabs>
      <w:spacing w:after="120" w:line="240" w:lineRule="auto"/>
      <w:ind w:left="3168" w:hanging="2448"/>
    </w:pPr>
    <w:rPr>
      <w:rFonts w:eastAsia="宋体" w:cs="Arial"/>
    </w:rPr>
  </w:style>
  <w:style w:type="paragraph" w:customStyle="1" w:styleId="saBodyText">
    <w:name w:val=".sa_Body Text"/>
    <w:basedOn w:val="a"/>
    <w:qFormat/>
    <w:pPr>
      <w:spacing w:after="240" w:line="340" w:lineRule="exact"/>
      <w:ind w:left="720"/>
    </w:pPr>
    <w:rPr>
      <w:rFonts w:ascii="Arial" w:eastAsia="黑体" w:hAnsi="Arial"/>
      <w:szCs w:val="20"/>
      <w:lang w:eastAsia="en-US"/>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p0">
    <w:name w:val="p0"/>
    <w:basedOn w:val="a"/>
    <w:pPr>
      <w:widowControl/>
    </w:pPr>
    <w:rPr>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pPr>
      <w:widowControl w:val="0"/>
      <w:autoSpaceDE w:val="0"/>
      <w:autoSpaceDN w:val="0"/>
      <w:adjustRightInd w:val="0"/>
    </w:pPr>
    <w:rPr>
      <w:color w:val="00000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Indent">
    <w:name w:val="Indent"/>
    <w:basedOn w:val="a"/>
    <w:pPr>
      <w:widowControl/>
      <w:ind w:left="900"/>
      <w:jc w:val="left"/>
    </w:pPr>
    <w:rPr>
      <w:rFonts w:ascii="Arial" w:hAnsi="Arial" w:cs="Arial"/>
      <w:kern w:val="0"/>
      <w:sz w:val="24"/>
      <w:szCs w:val="20"/>
      <w:lang w:eastAsia="en-US"/>
    </w:rPr>
  </w:style>
  <w:style w:type="character" w:customStyle="1" w:styleId="Char11">
    <w:name w:val="日期 Char1"/>
    <w:basedOn w:val="a1"/>
    <w:uiPriority w:val="99"/>
    <w:semiHidden/>
    <w:rPr>
      <w:rFonts w:ascii="Times New Roman" w:eastAsia="宋体" w:hAnsi="Times New Roman" w:cs="Times New Roman"/>
      <w:szCs w:val="24"/>
    </w:rPr>
  </w:style>
  <w:style w:type="character" w:customStyle="1" w:styleId="Char12">
    <w:name w:val="正文文本 Char1"/>
    <w:basedOn w:val="a1"/>
    <w:uiPriority w:val="99"/>
    <w:semiHidden/>
    <w:rPr>
      <w:rFonts w:ascii="Times New Roman" w:eastAsia="宋体" w:hAnsi="Times New Roman" w:cs="Times New Roman"/>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8">
    <w:name w:val="文档正文"/>
    <w:basedOn w:val="a"/>
    <w:pPr>
      <w:adjustRightInd w:val="0"/>
      <w:spacing w:line="480" w:lineRule="atLeast"/>
      <w:ind w:firstLine="567"/>
      <w:textAlignment w:val="baseline"/>
    </w:pPr>
    <w:rPr>
      <w:rFonts w:ascii="仿宋_GB2312" w:eastAsia="仿宋_GB2312"/>
      <w:kern w:val="0"/>
      <w:sz w:val="28"/>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2">
    <w:name w:val="xl72"/>
    <w:basedOn w:val="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2"/>
      <w:szCs w:val="2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character" w:customStyle="1" w:styleId="Char20">
    <w:name w:val="批注框文本 Char2"/>
    <w:basedOn w:val="a1"/>
    <w:uiPriority w:val="99"/>
    <w:semiHidden/>
    <w:rPr>
      <w:rFonts w:ascii="Times New Roman" w:eastAsia="宋体" w:hAnsi="Times New Roman" w:cs="Times New Roman"/>
      <w:sz w:val="18"/>
      <w:szCs w:val="18"/>
    </w:rPr>
  </w:style>
  <w:style w:type="paragraph" w:customStyle="1" w:styleId="31">
    <w:name w:val="列出段落3"/>
    <w:basedOn w:val="a"/>
    <w:qFormat/>
    <w:pPr>
      <w:widowControl/>
      <w:ind w:left="720"/>
      <w:jc w:val="left"/>
    </w:pPr>
    <w:rPr>
      <w:rFonts w:ascii="Calibri" w:hAnsi="Calibri" w:cs="宋体"/>
      <w:kern w:val="0"/>
      <w:sz w:val="22"/>
      <w:szCs w:val="22"/>
    </w:rPr>
  </w:style>
  <w:style w:type="character" w:customStyle="1" w:styleId="Char13">
    <w:name w:val="标题 Char1"/>
    <w:basedOn w:val="a1"/>
    <w:uiPriority w:val="10"/>
    <w:rPr>
      <w:rFonts w:asciiTheme="majorHAnsi" w:eastAsia="宋体" w:hAnsiTheme="majorHAnsi" w:cstheme="majorBidi"/>
      <w:b/>
      <w:bCs/>
      <w:sz w:val="32"/>
      <w:szCs w:val="32"/>
    </w:rPr>
  </w:style>
  <w:style w:type="character" w:customStyle="1" w:styleId="2Char10">
    <w:name w:val="正文文本缩进 2 Char1"/>
    <w:basedOn w:val="a1"/>
    <w:uiPriority w:val="99"/>
    <w:semiHidden/>
    <w:rPr>
      <w:rFonts w:ascii="Times New Roman" w:eastAsia="宋体" w:hAnsi="Times New Roman" w:cs="Times New Roman"/>
      <w:szCs w:val="24"/>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xl67">
    <w:name w:val="xl67"/>
    <w:basedOn w:val="a"/>
    <w:pPr>
      <w:widowControl/>
      <w:spacing w:before="100" w:beforeAutospacing="1" w:after="100" w:afterAutospacing="1"/>
      <w:jc w:val="center"/>
    </w:pPr>
    <w:rPr>
      <w:rFonts w:ascii="宋体" w:hAnsi="宋体" w:cs="宋体"/>
      <w:b/>
      <w:bCs/>
      <w:color w:val="000000"/>
      <w:kern w:val="0"/>
      <w:sz w:val="22"/>
      <w:szCs w:val="22"/>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character" w:customStyle="1" w:styleId="Char14">
    <w:name w:val="纯文本 Char1"/>
    <w:basedOn w:val="a1"/>
    <w:uiPriority w:val="99"/>
    <w:semiHidden/>
    <w:qFormat/>
    <w:rPr>
      <w:rFonts w:ascii="宋体" w:eastAsia="宋体" w:hAnsi="Courier New" w:cs="Courier New"/>
      <w:szCs w:val="21"/>
    </w:rPr>
  </w:style>
  <w:style w:type="paragraph" w:customStyle="1" w:styleId="Style3">
    <w:name w:val="_Style 3"/>
    <w:basedOn w:val="a"/>
    <w:qFormat/>
    <w:pPr>
      <w:widowControl/>
      <w:spacing w:after="160" w:line="240" w:lineRule="exact"/>
      <w:jc w:val="left"/>
    </w:pPr>
  </w:style>
  <w:style w:type="paragraph" w:customStyle="1" w:styleId="pa-0">
    <w:name w:val="pa-0"/>
    <w:basedOn w:val="a"/>
    <w:qFormat/>
    <w:pPr>
      <w:widowControl/>
      <w:spacing w:before="187" w:after="187"/>
      <w:jc w:val="left"/>
    </w:pPr>
    <w:rPr>
      <w:rFonts w:ascii="宋体" w:hAnsi="宋体" w:cs="宋体"/>
      <w:kern w:val="0"/>
      <w:sz w:val="24"/>
    </w:rPr>
  </w:style>
  <w:style w:type="paragraph" w:customStyle="1" w:styleId="af9">
    <w:name w:val=".."/>
    <w:basedOn w:val="Default"/>
    <w:next w:val="Default"/>
    <w:qFormat/>
    <w:rPr>
      <w:rFonts w:ascii="Arial Unicode MS" w:eastAsia="Arial Unicode MS"/>
      <w:color w:val="auto"/>
    </w:rPr>
  </w:style>
  <w:style w:type="paragraph" w:customStyle="1" w:styleId="CharChar11">
    <w:name w:val="Char Char11"/>
    <w:basedOn w:val="a"/>
    <w:qFormat/>
    <w:pPr>
      <w:widowControl/>
      <w:spacing w:after="160" w:line="240" w:lineRule="exact"/>
      <w:jc w:val="left"/>
    </w:pPr>
    <w:rPr>
      <w:rFonts w:ascii="宋体" w:hAnsi="宋体"/>
      <w:kern w:val="0"/>
      <w:sz w:val="20"/>
      <w:szCs w:val="20"/>
      <w:lang w:eastAsia="en-US"/>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6">
    <w:name w:val="正文文本缩进 Char1"/>
    <w:basedOn w:val="a1"/>
    <w:uiPriority w:val="99"/>
    <w:semiHidden/>
    <w:rPr>
      <w:rFonts w:ascii="Times New Roman" w:eastAsia="宋体" w:hAnsi="Times New Roman" w:cs="Times New Roman"/>
      <w:szCs w:val="24"/>
    </w:rPr>
  </w:style>
  <w:style w:type="paragraph" w:customStyle="1" w:styleId="pa-2">
    <w:name w:val="pa-2"/>
    <w:basedOn w:val="a"/>
    <w:qFormat/>
    <w:pPr>
      <w:widowControl/>
      <w:spacing w:before="187" w:after="187"/>
      <w:jc w:val="left"/>
    </w:pPr>
    <w:rPr>
      <w:rFonts w:ascii="宋体" w:hAnsi="宋体" w:cs="宋体"/>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000000"/>
      <w:kern w:val="0"/>
      <w:sz w:val="22"/>
      <w:szCs w:val="22"/>
    </w:rPr>
  </w:style>
  <w:style w:type="paragraph" w:styleId="afa">
    <w:name w:val="No Spacing"/>
    <w:uiPriority w:val="1"/>
    <w:qFormat/>
    <w:pPr>
      <w:adjustRightInd w:val="0"/>
      <w:snapToGrid w:val="0"/>
      <w:spacing w:line="360" w:lineRule="auto"/>
      <w:ind w:firstLine="482"/>
    </w:pPr>
    <w:rPr>
      <w:rFonts w:ascii="Tahoma" w:eastAsia="微软雅黑" w:hAnsi="Tahoma"/>
      <w:sz w:val="22"/>
      <w:szCs w:val="22"/>
    </w:rPr>
  </w:style>
  <w:style w:type="paragraph" w:customStyle="1" w:styleId="xl70">
    <w:name w:val="xl7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Chara">
    <w:name w:val="Char"/>
    <w:basedOn w:val="a"/>
    <w:qFormat/>
    <w:pPr>
      <w:adjustRightInd w:val="0"/>
      <w:spacing w:line="360" w:lineRule="auto"/>
    </w:pPr>
    <w:rPr>
      <w:kern w:val="0"/>
      <w:sz w:val="24"/>
      <w:szCs w:val="20"/>
    </w:rPr>
  </w:style>
  <w:style w:type="paragraph" w:customStyle="1" w:styleId="Pa4">
    <w:name w:val="Pa4"/>
    <w:basedOn w:val="a"/>
    <w:next w:val="a"/>
    <w:uiPriority w:val="99"/>
    <w:qFormat/>
    <w:pPr>
      <w:widowControl/>
      <w:autoSpaceDE w:val="0"/>
      <w:autoSpaceDN w:val="0"/>
      <w:adjustRightInd w:val="0"/>
      <w:spacing w:line="201" w:lineRule="atLeast"/>
      <w:jc w:val="left"/>
    </w:pPr>
    <w:rPr>
      <w:rFonts w:ascii="GE Inspira" w:eastAsia="GE Inspira" w:hAnsi="Calibri"/>
      <w:kern w:val="0"/>
      <w:sz w:val="24"/>
    </w:rPr>
  </w:style>
  <w:style w:type="paragraph" w:customStyle="1" w:styleId="Style2">
    <w:name w:val="_Style 2"/>
    <w:basedOn w:val="a"/>
    <w:uiPriority w:val="34"/>
    <w:qFormat/>
    <w:pPr>
      <w:widowControl/>
      <w:ind w:left="720"/>
      <w:contextualSpacing/>
      <w:jc w:val="left"/>
    </w:pPr>
    <w:rPr>
      <w:rFonts w:eastAsia="Times New Roman"/>
      <w:kern w:val="0"/>
      <w:sz w:val="24"/>
    </w:rPr>
  </w:style>
  <w:style w:type="paragraph" w:customStyle="1" w:styleId="CharChar0">
    <w:name w:val="批注框文本 Char Char"/>
    <w:basedOn w:val="a"/>
    <w:qFormat/>
    <w:rPr>
      <w:sz w:val="18"/>
      <w:szCs w:val="20"/>
    </w:rPr>
  </w:style>
  <w:style w:type="paragraph" w:customStyle="1" w:styleId="ListParagraph1">
    <w:name w:val="List Paragraph1"/>
    <w:basedOn w:val="a"/>
    <w:qFormat/>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numPr>
        <w:numId w:val="1"/>
      </w:numPr>
      <w:spacing w:before="340" w:after="330" w:line="578" w:lineRule="auto"/>
      <w:jc w:val="left"/>
      <w:outlineLvl w:val="0"/>
    </w:pPr>
    <w:rPr>
      <w:b/>
      <w:kern w:val="44"/>
      <w:sz w:val="44"/>
      <w:szCs w:val="20"/>
      <w:lang w:val="zh-CN"/>
    </w:rPr>
  </w:style>
  <w:style w:type="paragraph" w:styleId="2">
    <w:name w:val="heading 2"/>
    <w:basedOn w:val="a"/>
    <w:next w:val="a0"/>
    <w:link w:val="2Char"/>
    <w:qFormat/>
    <w:pPr>
      <w:keepNext/>
      <w:widowControl/>
      <w:numPr>
        <w:ilvl w:val="1"/>
        <w:numId w:val="1"/>
      </w:numPr>
      <w:spacing w:before="120" w:after="60" w:line="360" w:lineRule="exact"/>
      <w:jc w:val="center"/>
      <w:outlineLvl w:val="1"/>
    </w:pPr>
    <w:rPr>
      <w:b/>
      <w:kern w:val="0"/>
      <w:sz w:val="32"/>
      <w:szCs w:val="20"/>
      <w:lang w:val="en-GB"/>
    </w:rPr>
  </w:style>
  <w:style w:type="paragraph" w:styleId="3">
    <w:name w:val="heading 3"/>
    <w:basedOn w:val="a"/>
    <w:next w:val="a0"/>
    <w:link w:val="3Char"/>
    <w:qFormat/>
    <w:pPr>
      <w:keepNext/>
      <w:keepLines/>
      <w:widowControl/>
      <w:numPr>
        <w:ilvl w:val="2"/>
        <w:numId w:val="1"/>
      </w:numPr>
      <w:spacing w:before="260" w:after="260" w:line="416" w:lineRule="auto"/>
      <w:jc w:val="left"/>
      <w:outlineLvl w:val="2"/>
    </w:pPr>
    <w:rPr>
      <w:b/>
      <w:kern w:val="0"/>
      <w:sz w:val="32"/>
      <w:szCs w:val="20"/>
      <w:lang w:val="zh-CN"/>
    </w:rPr>
  </w:style>
  <w:style w:type="paragraph" w:styleId="4">
    <w:name w:val="heading 4"/>
    <w:basedOn w:val="a"/>
    <w:next w:val="a0"/>
    <w:link w:val="4Char"/>
    <w:qFormat/>
    <w:pPr>
      <w:keepNext/>
      <w:keepLines/>
      <w:widowControl/>
      <w:numPr>
        <w:ilvl w:val="3"/>
        <w:numId w:val="1"/>
      </w:numPr>
      <w:spacing w:before="280" w:after="290" w:line="376" w:lineRule="auto"/>
      <w:jc w:val="left"/>
      <w:outlineLvl w:val="3"/>
    </w:pPr>
    <w:rPr>
      <w:rFonts w:ascii="Arial" w:eastAsia="黑体" w:hAnsi="Arial"/>
      <w:b/>
      <w:kern w:val="0"/>
      <w:sz w:val="28"/>
      <w:szCs w:val="20"/>
      <w:lang w:val="zh-CN"/>
    </w:rPr>
  </w:style>
  <w:style w:type="paragraph" w:styleId="5">
    <w:name w:val="heading 5"/>
    <w:basedOn w:val="a"/>
    <w:next w:val="a0"/>
    <w:link w:val="5Char"/>
    <w:qFormat/>
    <w:pPr>
      <w:keepNext/>
      <w:keepLines/>
      <w:widowControl/>
      <w:numPr>
        <w:ilvl w:val="4"/>
        <w:numId w:val="1"/>
      </w:numPr>
      <w:spacing w:before="280" w:after="290" w:line="376" w:lineRule="auto"/>
      <w:jc w:val="left"/>
      <w:outlineLvl w:val="4"/>
    </w:pPr>
    <w:rPr>
      <w:b/>
      <w:kern w:val="0"/>
      <w:sz w:val="28"/>
      <w:szCs w:val="20"/>
      <w:lang w:val="zh-CN"/>
    </w:rPr>
  </w:style>
  <w:style w:type="paragraph" w:styleId="6">
    <w:name w:val="heading 6"/>
    <w:basedOn w:val="a"/>
    <w:next w:val="a0"/>
    <w:link w:val="6Char"/>
    <w:qFormat/>
    <w:pPr>
      <w:keepNext/>
      <w:keepLines/>
      <w:widowControl/>
      <w:numPr>
        <w:ilvl w:val="5"/>
        <w:numId w:val="1"/>
      </w:numPr>
      <w:spacing w:before="240" w:after="64" w:line="320" w:lineRule="auto"/>
      <w:jc w:val="left"/>
      <w:outlineLvl w:val="5"/>
    </w:pPr>
    <w:rPr>
      <w:rFonts w:ascii="Arial" w:eastAsia="黑体" w:hAnsi="Arial"/>
      <w:b/>
      <w:kern w:val="0"/>
      <w:sz w:val="24"/>
      <w:szCs w:val="20"/>
      <w:lang w:val="zh-CN"/>
    </w:rPr>
  </w:style>
  <w:style w:type="paragraph" w:styleId="7">
    <w:name w:val="heading 7"/>
    <w:basedOn w:val="a"/>
    <w:next w:val="a0"/>
    <w:link w:val="7Char"/>
    <w:qFormat/>
    <w:pPr>
      <w:keepNext/>
      <w:keepLines/>
      <w:widowControl/>
      <w:numPr>
        <w:ilvl w:val="6"/>
        <w:numId w:val="1"/>
      </w:numPr>
      <w:spacing w:before="240" w:after="64" w:line="320" w:lineRule="auto"/>
      <w:jc w:val="left"/>
      <w:outlineLvl w:val="6"/>
    </w:pPr>
    <w:rPr>
      <w:b/>
      <w:kern w:val="0"/>
      <w:sz w:val="24"/>
      <w:szCs w:val="20"/>
      <w:lang w:val="zh-CN"/>
    </w:rPr>
  </w:style>
  <w:style w:type="paragraph" w:styleId="8">
    <w:name w:val="heading 8"/>
    <w:basedOn w:val="a"/>
    <w:next w:val="a0"/>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0"/>
      <w:lang w:val="zh-CN"/>
    </w:rPr>
  </w:style>
  <w:style w:type="paragraph" w:styleId="9">
    <w:name w:val="heading 9"/>
    <w:basedOn w:val="a"/>
    <w:next w:val="a0"/>
    <w:link w:val="9Char"/>
    <w:qFormat/>
    <w:pPr>
      <w:keepNext/>
      <w:keepLines/>
      <w:widowControl/>
      <w:numPr>
        <w:ilvl w:val="8"/>
        <w:numId w:val="1"/>
      </w:numPr>
      <w:spacing w:before="240" w:after="64" w:line="320" w:lineRule="auto"/>
      <w:jc w:val="left"/>
      <w:outlineLvl w:val="8"/>
    </w:pPr>
    <w:rPr>
      <w:rFonts w:ascii="Arial" w:eastAsia="黑体" w:hAnsi="Arial"/>
      <w:kern w:val="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Pr>
      <w:rFonts w:ascii="Times New Roman" w:eastAsia="宋体" w:hAnsi="Times New Roman" w:cs="Times New Roman"/>
      <w:b/>
      <w:kern w:val="44"/>
      <w:sz w:val="44"/>
      <w:szCs w:val="20"/>
      <w:lang w:val="zh-CN" w:eastAsia="zh-CN"/>
    </w:rPr>
  </w:style>
  <w:style w:type="paragraph" w:styleId="a0">
    <w:name w:val="Normal Indent"/>
    <w:basedOn w:val="a"/>
    <w:qFormat/>
    <w:pPr>
      <w:ind w:firstLineChars="200" w:firstLine="420"/>
    </w:pPr>
  </w:style>
  <w:style w:type="character" w:customStyle="1" w:styleId="2Char">
    <w:name w:val="标题 2 Char"/>
    <w:basedOn w:val="a1"/>
    <w:link w:val="2"/>
    <w:rPr>
      <w:rFonts w:ascii="Times New Roman" w:eastAsia="宋体" w:hAnsi="Times New Roman" w:cs="Times New Roman"/>
      <w:b/>
      <w:kern w:val="0"/>
      <w:sz w:val="32"/>
      <w:szCs w:val="20"/>
      <w:lang w:val="en-GB" w:eastAsia="zh-CN"/>
    </w:rPr>
  </w:style>
  <w:style w:type="character" w:customStyle="1" w:styleId="3Char">
    <w:name w:val="标题 3 Char"/>
    <w:basedOn w:val="a1"/>
    <w:link w:val="3"/>
    <w:rPr>
      <w:rFonts w:ascii="Times New Roman" w:eastAsia="宋体" w:hAnsi="Times New Roman" w:cs="Times New Roman"/>
      <w:b/>
      <w:kern w:val="0"/>
      <w:sz w:val="32"/>
      <w:szCs w:val="20"/>
      <w:lang w:val="zh-CN" w:eastAsia="zh-CN"/>
    </w:rPr>
  </w:style>
  <w:style w:type="character" w:customStyle="1" w:styleId="4Char">
    <w:name w:val="标题 4 Char"/>
    <w:basedOn w:val="a1"/>
    <w:link w:val="4"/>
    <w:rPr>
      <w:rFonts w:ascii="Arial" w:eastAsia="黑体" w:hAnsi="Arial" w:cs="Times New Roman"/>
      <w:b/>
      <w:kern w:val="0"/>
      <w:sz w:val="28"/>
      <w:szCs w:val="20"/>
      <w:lang w:val="zh-CN" w:eastAsia="zh-CN"/>
    </w:rPr>
  </w:style>
  <w:style w:type="character" w:customStyle="1" w:styleId="5Char">
    <w:name w:val="标题 5 Char"/>
    <w:basedOn w:val="a1"/>
    <w:link w:val="5"/>
    <w:rPr>
      <w:rFonts w:ascii="Times New Roman" w:eastAsia="宋体" w:hAnsi="Times New Roman" w:cs="Times New Roman"/>
      <w:b/>
      <w:kern w:val="0"/>
      <w:sz w:val="28"/>
      <w:szCs w:val="20"/>
      <w:lang w:val="zh-CN" w:eastAsia="zh-CN"/>
    </w:rPr>
  </w:style>
  <w:style w:type="character" w:customStyle="1" w:styleId="6Char">
    <w:name w:val="标题 6 Char"/>
    <w:basedOn w:val="a1"/>
    <w:link w:val="6"/>
    <w:rPr>
      <w:rFonts w:ascii="Arial" w:eastAsia="黑体" w:hAnsi="Arial" w:cs="Times New Roman"/>
      <w:b/>
      <w:kern w:val="0"/>
      <w:sz w:val="24"/>
      <w:szCs w:val="20"/>
      <w:lang w:val="zh-CN" w:eastAsia="zh-CN"/>
    </w:rPr>
  </w:style>
  <w:style w:type="character" w:customStyle="1" w:styleId="7Char">
    <w:name w:val="标题 7 Char"/>
    <w:basedOn w:val="a1"/>
    <w:link w:val="7"/>
    <w:uiPriority w:val="99"/>
    <w:rPr>
      <w:rFonts w:ascii="Times New Roman" w:eastAsia="宋体" w:hAnsi="Times New Roman" w:cs="Times New Roman"/>
      <w:b/>
      <w:kern w:val="0"/>
      <w:sz w:val="24"/>
      <w:szCs w:val="20"/>
      <w:lang w:val="zh-CN" w:eastAsia="zh-CN"/>
    </w:rPr>
  </w:style>
  <w:style w:type="character" w:customStyle="1" w:styleId="8Char">
    <w:name w:val="标题 8 Char"/>
    <w:basedOn w:val="a1"/>
    <w:link w:val="8"/>
    <w:uiPriority w:val="99"/>
    <w:rPr>
      <w:rFonts w:ascii="Arial" w:eastAsia="黑体" w:hAnsi="Arial" w:cs="Times New Roman"/>
      <w:kern w:val="0"/>
      <w:sz w:val="24"/>
      <w:szCs w:val="20"/>
      <w:lang w:val="zh-CN" w:eastAsia="zh-CN"/>
    </w:rPr>
  </w:style>
  <w:style w:type="character" w:customStyle="1" w:styleId="9Char">
    <w:name w:val="标题 9 Char"/>
    <w:basedOn w:val="a1"/>
    <w:link w:val="9"/>
    <w:uiPriority w:val="99"/>
    <w:rPr>
      <w:rFonts w:ascii="Arial" w:eastAsia="黑体" w:hAnsi="Arial" w:cs="Times New Roman"/>
      <w:kern w:val="0"/>
      <w:szCs w:val="20"/>
      <w:lang w:val="zh-CN" w:eastAsia="zh-CN"/>
    </w:rPr>
  </w:style>
  <w:style w:type="paragraph" w:styleId="a4">
    <w:name w:val="annotation text"/>
    <w:basedOn w:val="a"/>
    <w:link w:val="Char"/>
    <w:qFormat/>
    <w:pPr>
      <w:jc w:val="left"/>
    </w:pPr>
  </w:style>
  <w:style w:type="character" w:customStyle="1" w:styleId="Char">
    <w:name w:val="批注文字 Char"/>
    <w:basedOn w:val="a1"/>
    <w:link w:val="a4"/>
    <w:qFormat/>
    <w:rPr>
      <w:rFonts w:ascii="Times New Roman" w:eastAsia="宋体" w:hAnsi="Times New Roman" w:cs="Times New Roman"/>
      <w:szCs w:val="24"/>
    </w:rPr>
  </w:style>
  <w:style w:type="paragraph" w:styleId="a5">
    <w:name w:val="Body Text"/>
    <w:basedOn w:val="a"/>
    <w:link w:val="Char0"/>
    <w:pPr>
      <w:widowControl/>
    </w:pPr>
    <w:rPr>
      <w:rFonts w:asciiTheme="minorHAnsi" w:eastAsiaTheme="minorEastAsia" w:hAnsiTheme="minorHAnsi" w:cstheme="minorBidi"/>
      <w:sz w:val="24"/>
      <w:szCs w:val="22"/>
    </w:rPr>
  </w:style>
  <w:style w:type="character" w:customStyle="1" w:styleId="Char0">
    <w:name w:val="正文文本 Char"/>
    <w:link w:val="a5"/>
    <w:rPr>
      <w:sz w:val="24"/>
    </w:rPr>
  </w:style>
  <w:style w:type="paragraph" w:styleId="a6">
    <w:name w:val="Body Text Indent"/>
    <w:basedOn w:val="a"/>
    <w:link w:val="Char1"/>
    <w:qFormat/>
    <w:pPr>
      <w:spacing w:line="400" w:lineRule="exact"/>
      <w:ind w:hanging="525"/>
    </w:pPr>
    <w:rPr>
      <w:rFonts w:ascii="宋体" w:hAnsiTheme="minorHAnsi" w:cstheme="minorBidi"/>
      <w:sz w:val="28"/>
    </w:rPr>
  </w:style>
  <w:style w:type="character" w:customStyle="1" w:styleId="Char1">
    <w:name w:val="正文文本缩进 Char"/>
    <w:link w:val="a6"/>
    <w:uiPriority w:val="99"/>
    <w:locked/>
    <w:rPr>
      <w:rFonts w:ascii="宋体" w:eastAsia="宋体"/>
      <w:sz w:val="28"/>
      <w:szCs w:val="24"/>
    </w:rPr>
  </w:style>
  <w:style w:type="paragraph" w:styleId="a7">
    <w:name w:val="Block Text"/>
    <w:basedOn w:val="a"/>
    <w:qFormat/>
    <w:pPr>
      <w:widowControl/>
      <w:ind w:left="720" w:right="-48" w:hanging="720"/>
    </w:pPr>
    <w:rPr>
      <w:kern w:val="0"/>
      <w:sz w:val="20"/>
      <w:szCs w:val="20"/>
    </w:rPr>
  </w:style>
  <w:style w:type="paragraph" w:styleId="a8">
    <w:name w:val="Plain Text"/>
    <w:basedOn w:val="a"/>
    <w:link w:val="Char2"/>
    <w:pPr>
      <w:adjustRightInd w:val="0"/>
      <w:textAlignment w:val="baseline"/>
    </w:pPr>
    <w:rPr>
      <w:rFonts w:ascii="宋体" w:eastAsiaTheme="minorEastAsia" w:hAnsi="Courier New" w:cstheme="minorBidi"/>
      <w:szCs w:val="22"/>
    </w:rPr>
  </w:style>
  <w:style w:type="character" w:customStyle="1" w:styleId="Char2">
    <w:name w:val="纯文本 Char"/>
    <w:link w:val="a8"/>
    <w:rPr>
      <w:rFonts w:ascii="宋体" w:hAnsi="Courier New"/>
    </w:rPr>
  </w:style>
  <w:style w:type="paragraph" w:styleId="a9">
    <w:name w:val="Date"/>
    <w:basedOn w:val="a"/>
    <w:next w:val="a"/>
    <w:link w:val="Char3"/>
    <w:rPr>
      <w:rFonts w:ascii="宋体" w:eastAsiaTheme="minorEastAsia" w:hAnsi="Courier New" w:cstheme="minorBidi"/>
      <w:sz w:val="24"/>
      <w:szCs w:val="22"/>
    </w:rPr>
  </w:style>
  <w:style w:type="character" w:customStyle="1" w:styleId="Char3">
    <w:name w:val="日期 Char"/>
    <w:link w:val="a9"/>
    <w:rPr>
      <w:rFonts w:ascii="宋体" w:hAnsi="Courier New"/>
      <w:sz w:val="24"/>
    </w:rPr>
  </w:style>
  <w:style w:type="paragraph" w:styleId="20">
    <w:name w:val="Body Text Indent 2"/>
    <w:basedOn w:val="a"/>
    <w:link w:val="2Char0"/>
    <w:pPr>
      <w:spacing w:after="120" w:line="480" w:lineRule="auto"/>
      <w:ind w:leftChars="200" w:left="420"/>
    </w:pPr>
    <w:rPr>
      <w:rFonts w:asciiTheme="minorHAnsi" w:eastAsiaTheme="minorEastAsia" w:hAnsiTheme="minorHAnsi" w:cstheme="minorBidi"/>
    </w:rPr>
  </w:style>
  <w:style w:type="character" w:customStyle="1" w:styleId="2Char0">
    <w:name w:val="正文文本缩进 2 Char"/>
    <w:link w:val="20"/>
    <w:rPr>
      <w:szCs w:val="24"/>
    </w:rPr>
  </w:style>
  <w:style w:type="paragraph" w:styleId="aa">
    <w:name w:val="Balloon Text"/>
    <w:basedOn w:val="a"/>
    <w:link w:val="Char10"/>
    <w:semiHidden/>
    <w:rPr>
      <w:rFonts w:asciiTheme="minorHAnsi" w:hAnsiTheme="minorHAnsi" w:cstheme="minorBidi"/>
      <w:sz w:val="18"/>
      <w:szCs w:val="18"/>
    </w:rPr>
  </w:style>
  <w:style w:type="character" w:customStyle="1" w:styleId="Char10">
    <w:name w:val="批注框文本 Char1"/>
    <w:link w:val="aa"/>
    <w:semiHidden/>
    <w:locked/>
    <w:rPr>
      <w:rFonts w:eastAsia="宋体"/>
      <w:sz w:val="18"/>
      <w:szCs w:val="18"/>
    </w:rPr>
  </w:style>
  <w:style w:type="paragraph" w:styleId="ab">
    <w:name w:val="footer"/>
    <w:basedOn w:val="a"/>
    <w:link w:val="Char4"/>
    <w:uiPriority w:val="99"/>
    <w:unhideWhenUsed/>
    <w:pPr>
      <w:tabs>
        <w:tab w:val="center" w:pos="4153"/>
        <w:tab w:val="right" w:pos="8306"/>
      </w:tabs>
      <w:snapToGrid w:val="0"/>
      <w:jc w:val="left"/>
    </w:pPr>
    <w:rPr>
      <w:sz w:val="18"/>
      <w:szCs w:val="18"/>
    </w:rPr>
  </w:style>
  <w:style w:type="character" w:customStyle="1" w:styleId="Char4">
    <w:name w:val="页脚 Char"/>
    <w:basedOn w:val="a1"/>
    <w:link w:val="ab"/>
    <w:uiPriority w:val="99"/>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Pr>
      <w:sz w:val="18"/>
      <w:szCs w:val="18"/>
    </w:rPr>
  </w:style>
  <w:style w:type="paragraph" w:styleId="10">
    <w:name w:val="toc 1"/>
    <w:basedOn w:val="a"/>
    <w:next w:val="a"/>
    <w:qFormat/>
    <w:pPr>
      <w:adjustRightInd w:val="0"/>
      <w:spacing w:before="120" w:after="120" w:line="312" w:lineRule="atLeast"/>
      <w:jc w:val="left"/>
      <w:textAlignment w:val="baseline"/>
    </w:pPr>
    <w:rPr>
      <w:b/>
      <w:caps/>
      <w:kern w:val="0"/>
      <w:szCs w:val="20"/>
    </w:rPr>
  </w:style>
  <w:style w:type="paragraph" w:styleId="ad">
    <w:name w:val="Subtitle"/>
    <w:basedOn w:val="a"/>
    <w:link w:val="Char6"/>
    <w:qFormat/>
    <w:rPr>
      <w:rFonts w:asciiTheme="minorHAnsi" w:eastAsiaTheme="minorEastAsia" w:hAnsiTheme="minorHAnsi" w:cstheme="minorBidi"/>
      <w:sz w:val="28"/>
      <w:szCs w:val="22"/>
    </w:rPr>
  </w:style>
  <w:style w:type="character" w:customStyle="1" w:styleId="Char6">
    <w:name w:val="副标题 Char"/>
    <w:link w:val="ad"/>
    <w:rPr>
      <w:sz w:val="28"/>
    </w:rPr>
  </w:style>
  <w:style w:type="paragraph" w:styleId="30">
    <w:name w:val="Body Text Indent 3"/>
    <w:basedOn w:val="a"/>
    <w:link w:val="3Char0"/>
    <w:pPr>
      <w:ind w:firstLine="420"/>
    </w:pPr>
    <w:rPr>
      <w:rFonts w:ascii="楷体_GB2312" w:eastAsia="楷体_GB2312" w:hAnsiTheme="minorHAnsi" w:cstheme="minorBidi"/>
      <w:sz w:val="24"/>
      <w:szCs w:val="22"/>
    </w:rPr>
  </w:style>
  <w:style w:type="character" w:customStyle="1" w:styleId="3Char0">
    <w:name w:val="正文文本缩进 3 Char"/>
    <w:link w:val="30"/>
    <w:rPr>
      <w:rFonts w:ascii="楷体_GB2312" w:eastAsia="楷体_GB2312"/>
      <w:sz w:val="24"/>
    </w:rPr>
  </w:style>
  <w:style w:type="paragraph" w:styleId="21">
    <w:name w:val="Body Text 2"/>
    <w:basedOn w:val="a"/>
    <w:link w:val="2Char1"/>
    <w:pPr>
      <w:adjustRightInd w:val="0"/>
      <w:spacing w:after="120" w:line="480" w:lineRule="auto"/>
      <w:textAlignment w:val="baseline"/>
    </w:pPr>
    <w:rPr>
      <w:kern w:val="0"/>
      <w:szCs w:val="20"/>
    </w:rPr>
  </w:style>
  <w:style w:type="character" w:customStyle="1" w:styleId="2Char1">
    <w:name w:val="正文文本 2 Char"/>
    <w:basedOn w:val="a1"/>
    <w:link w:val="21"/>
    <w:rPr>
      <w:rFonts w:ascii="Times New Roman" w:eastAsia="宋体" w:hAnsi="Times New Roman" w:cs="Times New Roman"/>
      <w:kern w:val="0"/>
      <w:szCs w:val="20"/>
    </w:rPr>
  </w:style>
  <w:style w:type="paragraph" w:styleId="ae">
    <w:name w:val="Normal (Web)"/>
    <w:basedOn w:val="a"/>
    <w:uiPriority w:val="99"/>
    <w:qFormat/>
    <w:rPr>
      <w:sz w:val="24"/>
    </w:rPr>
  </w:style>
  <w:style w:type="paragraph" w:styleId="af">
    <w:name w:val="Title"/>
    <w:basedOn w:val="a"/>
    <w:link w:val="Char7"/>
    <w:qFormat/>
    <w:pPr>
      <w:widowControl/>
      <w:jc w:val="center"/>
    </w:pPr>
    <w:rPr>
      <w:rFonts w:asciiTheme="minorHAnsi" w:eastAsiaTheme="minorEastAsia" w:hAnsiTheme="minorHAnsi" w:cstheme="minorBidi"/>
      <w:b/>
      <w:sz w:val="24"/>
      <w:szCs w:val="22"/>
    </w:rPr>
  </w:style>
  <w:style w:type="character" w:customStyle="1" w:styleId="Char7">
    <w:name w:val="标题 Char"/>
    <w:link w:val="af"/>
    <w:rPr>
      <w:b/>
      <w:sz w:val="24"/>
    </w:rPr>
  </w:style>
  <w:style w:type="paragraph" w:styleId="af0">
    <w:name w:val="annotation subject"/>
    <w:basedOn w:val="a4"/>
    <w:next w:val="a4"/>
    <w:link w:val="Char8"/>
    <w:qFormat/>
    <w:rPr>
      <w:b/>
      <w:bCs/>
    </w:rPr>
  </w:style>
  <w:style w:type="character" w:customStyle="1" w:styleId="Char8">
    <w:name w:val="批注主题 Char"/>
    <w:basedOn w:val="Char"/>
    <w:link w:val="af0"/>
    <w:qFormat/>
    <w:rPr>
      <w:rFonts w:ascii="Times New Roman" w:eastAsia="宋体" w:hAnsi="Times New Roman" w:cs="Times New Roman"/>
      <w:b/>
      <w:bCs/>
      <w:szCs w:val="24"/>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rPr>
      <w:color w:val="0000FF"/>
      <w:u w:val="single"/>
    </w:rPr>
  </w:style>
  <w:style w:type="character" w:styleId="af6">
    <w:name w:val="annotation reference"/>
    <w:rPr>
      <w:sz w:val="21"/>
      <w:szCs w:val="21"/>
    </w:rPr>
  </w:style>
  <w:style w:type="character" w:customStyle="1" w:styleId="HeaderChar1">
    <w:name w:val="Header Char1"/>
    <w:locked/>
    <w:rPr>
      <w:rFonts w:eastAsia="宋体"/>
      <w:sz w:val="24"/>
      <w:szCs w:val="24"/>
      <w:lang w:val="en-US" w:eastAsia="zh-CN" w:bidi="ar-SA"/>
    </w:rPr>
  </w:style>
  <w:style w:type="character" w:customStyle="1" w:styleId="ca-10">
    <w:name w:val="ca-10"/>
    <w:basedOn w:val="a1"/>
  </w:style>
  <w:style w:type="paragraph" w:customStyle="1" w:styleId="Style27">
    <w:name w:val="_Style 27"/>
    <w:uiPriority w:val="99"/>
    <w:pPr>
      <w:widowControl w:val="0"/>
      <w:jc w:val="both"/>
    </w:pPr>
    <w:rPr>
      <w:kern w:val="2"/>
      <w:sz w:val="21"/>
      <w:szCs w:val="24"/>
    </w:rPr>
  </w:style>
  <w:style w:type="character" w:customStyle="1" w:styleId="font11">
    <w:name w:val="font11"/>
    <w:qFormat/>
    <w:rPr>
      <w:rFonts w:ascii="微软雅黑" w:eastAsia="微软雅黑" w:hAnsi="微软雅黑" w:cs="微软雅黑" w:hint="eastAsia"/>
      <w:color w:val="000000"/>
      <w:sz w:val="22"/>
      <w:szCs w:val="22"/>
      <w:u w:val="none"/>
    </w:rPr>
  </w:style>
  <w:style w:type="character" w:customStyle="1" w:styleId="ca-0">
    <w:name w:val="ca-0"/>
    <w:basedOn w:val="a1"/>
  </w:style>
  <w:style w:type="character" w:customStyle="1" w:styleId="CharChar">
    <w:name w:val="Char Char"/>
    <w:rPr>
      <w:rFonts w:eastAsia="宋体"/>
      <w:kern w:val="2"/>
      <w:sz w:val="18"/>
      <w:szCs w:val="18"/>
      <w:lang w:val="en-US" w:eastAsia="zh-CN" w:bidi="ar-SA"/>
    </w:rPr>
  </w:style>
  <w:style w:type="character" w:customStyle="1" w:styleId="apple-converted-space">
    <w:name w:val="apple-converted-space"/>
    <w:basedOn w:val="a1"/>
  </w:style>
  <w:style w:type="character" w:customStyle="1" w:styleId="ec431051805-23112007">
    <w:name w:val="ec_431051805-23112007"/>
    <w:basedOn w:val="a1"/>
  </w:style>
  <w:style w:type="character" w:customStyle="1" w:styleId="Char9">
    <w:name w:val="批注框文本 Char"/>
    <w:uiPriority w:val="99"/>
    <w:rPr>
      <w:kern w:val="2"/>
      <w:sz w:val="18"/>
      <w:szCs w:val="18"/>
    </w:rPr>
  </w:style>
  <w:style w:type="character" w:customStyle="1" w:styleId="font21">
    <w:name w:val="font21"/>
    <w:qFormat/>
    <w:rPr>
      <w:rFonts w:ascii="微软雅黑" w:eastAsia="微软雅黑" w:hAnsi="微软雅黑" w:cs="微软雅黑" w:hint="eastAsia"/>
      <w:b/>
      <w:color w:val="000000"/>
      <w:sz w:val="22"/>
      <w:szCs w:val="22"/>
      <w:u w:val="none"/>
    </w:rPr>
  </w:style>
  <w:style w:type="character" w:customStyle="1" w:styleId="A30">
    <w:name w:val="A3"/>
    <w:uiPriority w:val="99"/>
    <w:rPr>
      <w:rFonts w:cs="GE Inspira"/>
      <w:color w:val="000000"/>
      <w:sz w:val="18"/>
      <w:szCs w:val="18"/>
    </w:rPr>
  </w:style>
  <w:style w:type="character" w:customStyle="1" w:styleId="font01">
    <w:name w:val="font01"/>
    <w:qFormat/>
    <w:rPr>
      <w:rFonts w:ascii="微软雅黑" w:eastAsia="微软雅黑" w:hAnsi="微软雅黑" w:cs="微软雅黑" w:hint="eastAsia"/>
      <w:b/>
      <w:color w:val="000000"/>
      <w:sz w:val="22"/>
      <w:szCs w:val="22"/>
      <w:u w:val="none"/>
      <w:vertAlign w:val="superscript"/>
    </w:rPr>
  </w:style>
  <w:style w:type="character" w:customStyle="1" w:styleId="apple-style-span">
    <w:name w:val="apple-style-span"/>
    <w:basedOn w:val="a1"/>
  </w:style>
  <w:style w:type="character" w:customStyle="1" w:styleId="A15">
    <w:name w:val="A15"/>
    <w:rPr>
      <w:color w:val="000000"/>
    </w:rPr>
  </w:style>
  <w:style w:type="character" w:customStyle="1" w:styleId="HeaderChar">
    <w:name w:val="Header Char"/>
    <w:locked/>
    <w:rPr>
      <w:rFonts w:eastAsia="宋体"/>
      <w:sz w:val="18"/>
      <w:szCs w:val="18"/>
      <w:lang w:val="en-US" w:eastAsia="zh-CN" w:bidi="ar-SA"/>
    </w:rPr>
  </w:style>
  <w:style w:type="character" w:customStyle="1" w:styleId="ca-1">
    <w:name w:val="ca-1"/>
    <w:basedOn w:val="a1"/>
  </w:style>
  <w:style w:type="character" w:customStyle="1" w:styleId="Anrede1IhrZeichen">
    <w:name w:val="Anrede1IhrZeichen"/>
    <w:rPr>
      <w:rFonts w:ascii="Arial" w:hAnsi="Arial"/>
      <w:sz w:val="20"/>
    </w:rPr>
  </w:style>
  <w:style w:type="character" w:customStyle="1" w:styleId="dybiaocontent1">
    <w:name w:val="dy_biao_content1"/>
    <w:rPr>
      <w:rFonts w:ascii="隶书" w:eastAsia="隶书" w:hint="eastAsia"/>
      <w:sz w:val="22"/>
      <w:szCs w:val="22"/>
    </w:rPr>
  </w:style>
  <w:style w:type="character" w:customStyle="1" w:styleId="CharChar1">
    <w:name w:val="Char Char1"/>
    <w:rPr>
      <w:rFonts w:eastAsia="宋体"/>
      <w:kern w:val="2"/>
      <w:sz w:val="18"/>
      <w:szCs w:val="18"/>
      <w:lang w:val="en-US" w:eastAsia="zh-CN" w:bidi="ar-SA"/>
    </w:rPr>
  </w:style>
  <w:style w:type="character" w:customStyle="1" w:styleId="grame">
    <w:name w:val="grame"/>
    <w:basedOn w:val="a1"/>
  </w:style>
  <w:style w:type="character" w:customStyle="1" w:styleId="1CharChar2">
    <w:name w:val="标题 1 Char Char2"/>
    <w:rPr>
      <w:rFonts w:ascii="宋体"/>
    </w:rPr>
  </w:style>
  <w:style w:type="paragraph" w:customStyle="1" w:styleId="11">
    <w:name w:val="列出段落1"/>
    <w:basedOn w:val="a"/>
    <w:qFormat/>
    <w:pPr>
      <w:widowControl/>
      <w:spacing w:after="200" w:line="276" w:lineRule="auto"/>
      <w:ind w:left="720"/>
      <w:contextualSpacing/>
      <w:jc w:val="left"/>
    </w:pPr>
    <w:rPr>
      <w:rFonts w:ascii="Calibri" w:hAnsi="Calibri"/>
      <w:kern w:val="0"/>
      <w:sz w:val="22"/>
      <w:szCs w:val="22"/>
    </w:rPr>
  </w:style>
  <w:style w:type="paragraph" w:customStyle="1" w:styleId="pa-1">
    <w:name w:val="pa-1"/>
    <w:basedOn w:val="a"/>
    <w:pPr>
      <w:widowControl/>
      <w:spacing w:before="187" w:after="187"/>
      <w:jc w:val="left"/>
    </w:pPr>
    <w:rPr>
      <w:rFonts w:ascii="宋体" w:hAnsi="宋体" w:cs="宋体"/>
      <w:kern w:val="0"/>
      <w:sz w:val="24"/>
    </w:rPr>
  </w:style>
  <w:style w:type="paragraph" w:customStyle="1" w:styleId="AbsatzTableFormat">
    <w:name w:val="AbsatzTableFormat"/>
    <w:basedOn w:val="a"/>
    <w:pPr>
      <w:widowControl/>
      <w:ind w:left="112" w:right="112"/>
      <w:jc w:val="left"/>
    </w:pPr>
    <w:rPr>
      <w:rFonts w:ascii="Arial" w:hAnsi="Univers" w:cs="Arial"/>
      <w:kern w:val="0"/>
      <w:sz w:val="24"/>
      <w:lang w:val="de-DE"/>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styleId="af7">
    <w:name w:val="List Paragraph"/>
    <w:basedOn w:val="a"/>
    <w:uiPriority w:val="34"/>
    <w:qFormat/>
    <w:pPr>
      <w:ind w:firstLineChars="200" w:firstLine="420"/>
    </w:pPr>
    <w:rPr>
      <w:szCs w:val="20"/>
    </w:rPr>
  </w:style>
  <w:style w:type="paragraph" w:customStyle="1" w:styleId="satechdata">
    <w:name w:val=".sa_tech data"/>
    <w:basedOn w:val="saBodyText"/>
    <w:qFormat/>
    <w:pPr>
      <w:tabs>
        <w:tab w:val="left" w:pos="3168"/>
      </w:tabs>
      <w:spacing w:after="120" w:line="240" w:lineRule="auto"/>
      <w:ind w:left="3168" w:hanging="2448"/>
    </w:pPr>
    <w:rPr>
      <w:rFonts w:eastAsia="宋体" w:cs="Arial"/>
    </w:rPr>
  </w:style>
  <w:style w:type="paragraph" w:customStyle="1" w:styleId="saBodyText">
    <w:name w:val=".sa_Body Text"/>
    <w:basedOn w:val="a"/>
    <w:qFormat/>
    <w:pPr>
      <w:spacing w:after="240" w:line="340" w:lineRule="exact"/>
      <w:ind w:left="720"/>
    </w:pPr>
    <w:rPr>
      <w:rFonts w:ascii="Arial" w:eastAsia="黑体" w:hAnsi="Arial"/>
      <w:szCs w:val="20"/>
      <w:lang w:eastAsia="en-US"/>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p0">
    <w:name w:val="p0"/>
    <w:basedOn w:val="a"/>
    <w:pPr>
      <w:widowControl/>
    </w:pPr>
    <w:rPr>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Default">
    <w:name w:val="Default"/>
    <w:pPr>
      <w:widowControl w:val="0"/>
      <w:autoSpaceDE w:val="0"/>
      <w:autoSpaceDN w:val="0"/>
      <w:adjustRightInd w:val="0"/>
    </w:pPr>
    <w:rPr>
      <w:color w:val="000000"/>
      <w:sz w:val="24"/>
      <w:szCs w:val="24"/>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Indent">
    <w:name w:val="Indent"/>
    <w:basedOn w:val="a"/>
    <w:pPr>
      <w:widowControl/>
      <w:ind w:left="900"/>
      <w:jc w:val="left"/>
    </w:pPr>
    <w:rPr>
      <w:rFonts w:ascii="Arial" w:hAnsi="Arial" w:cs="Arial"/>
      <w:kern w:val="0"/>
      <w:sz w:val="24"/>
      <w:szCs w:val="20"/>
      <w:lang w:eastAsia="en-US"/>
    </w:rPr>
  </w:style>
  <w:style w:type="character" w:customStyle="1" w:styleId="Char11">
    <w:name w:val="日期 Char1"/>
    <w:basedOn w:val="a1"/>
    <w:uiPriority w:val="99"/>
    <w:semiHidden/>
    <w:rPr>
      <w:rFonts w:ascii="Times New Roman" w:eastAsia="宋体" w:hAnsi="Times New Roman" w:cs="Times New Roman"/>
      <w:szCs w:val="24"/>
    </w:rPr>
  </w:style>
  <w:style w:type="character" w:customStyle="1" w:styleId="Char12">
    <w:name w:val="正文文本 Char1"/>
    <w:basedOn w:val="a1"/>
    <w:uiPriority w:val="99"/>
    <w:semiHidden/>
    <w:rPr>
      <w:rFonts w:ascii="Times New Roman" w:eastAsia="宋体" w:hAnsi="Times New Roman" w:cs="Times New Roman"/>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af8">
    <w:name w:val="文档正文"/>
    <w:basedOn w:val="a"/>
    <w:pPr>
      <w:adjustRightInd w:val="0"/>
      <w:spacing w:line="480" w:lineRule="atLeast"/>
      <w:ind w:firstLine="567"/>
      <w:textAlignment w:val="baseline"/>
    </w:pPr>
    <w:rPr>
      <w:rFonts w:ascii="仿宋_GB2312" w:eastAsia="仿宋_GB2312"/>
      <w:kern w:val="0"/>
      <w:sz w:val="28"/>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2">
    <w:name w:val="xl72"/>
    <w:basedOn w:val="a"/>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2"/>
      <w:szCs w:val="2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character" w:customStyle="1" w:styleId="Char20">
    <w:name w:val="批注框文本 Char2"/>
    <w:basedOn w:val="a1"/>
    <w:uiPriority w:val="99"/>
    <w:semiHidden/>
    <w:rPr>
      <w:rFonts w:ascii="Times New Roman" w:eastAsia="宋体" w:hAnsi="Times New Roman" w:cs="Times New Roman"/>
      <w:sz w:val="18"/>
      <w:szCs w:val="18"/>
    </w:rPr>
  </w:style>
  <w:style w:type="paragraph" w:customStyle="1" w:styleId="31">
    <w:name w:val="列出段落3"/>
    <w:basedOn w:val="a"/>
    <w:qFormat/>
    <w:pPr>
      <w:widowControl/>
      <w:ind w:left="720"/>
      <w:jc w:val="left"/>
    </w:pPr>
    <w:rPr>
      <w:rFonts w:ascii="Calibri" w:hAnsi="Calibri" w:cs="宋体"/>
      <w:kern w:val="0"/>
      <w:sz w:val="22"/>
      <w:szCs w:val="22"/>
    </w:rPr>
  </w:style>
  <w:style w:type="character" w:customStyle="1" w:styleId="Char13">
    <w:name w:val="标题 Char1"/>
    <w:basedOn w:val="a1"/>
    <w:uiPriority w:val="10"/>
    <w:rPr>
      <w:rFonts w:asciiTheme="majorHAnsi" w:eastAsia="宋体" w:hAnsiTheme="majorHAnsi" w:cstheme="majorBidi"/>
      <w:b/>
      <w:bCs/>
      <w:sz w:val="32"/>
      <w:szCs w:val="32"/>
    </w:rPr>
  </w:style>
  <w:style w:type="character" w:customStyle="1" w:styleId="2Char10">
    <w:name w:val="正文文本缩进 2 Char1"/>
    <w:basedOn w:val="a1"/>
    <w:uiPriority w:val="99"/>
    <w:semiHidden/>
    <w:rPr>
      <w:rFonts w:ascii="Times New Roman" w:eastAsia="宋体" w:hAnsi="Times New Roman" w:cs="Times New Roman"/>
      <w:szCs w:val="24"/>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xl67">
    <w:name w:val="xl67"/>
    <w:basedOn w:val="a"/>
    <w:pPr>
      <w:widowControl/>
      <w:spacing w:before="100" w:beforeAutospacing="1" w:after="100" w:afterAutospacing="1"/>
      <w:jc w:val="center"/>
    </w:pPr>
    <w:rPr>
      <w:rFonts w:ascii="宋体" w:hAnsi="宋体" w:cs="宋体"/>
      <w:b/>
      <w:bCs/>
      <w:color w:val="000000"/>
      <w:kern w:val="0"/>
      <w:sz w:val="22"/>
      <w:szCs w:val="22"/>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character" w:customStyle="1" w:styleId="Char14">
    <w:name w:val="纯文本 Char1"/>
    <w:basedOn w:val="a1"/>
    <w:uiPriority w:val="99"/>
    <w:semiHidden/>
    <w:qFormat/>
    <w:rPr>
      <w:rFonts w:ascii="宋体" w:eastAsia="宋体" w:hAnsi="Courier New" w:cs="Courier New"/>
      <w:szCs w:val="21"/>
    </w:rPr>
  </w:style>
  <w:style w:type="paragraph" w:customStyle="1" w:styleId="Style3">
    <w:name w:val="_Style 3"/>
    <w:basedOn w:val="a"/>
    <w:qFormat/>
    <w:pPr>
      <w:widowControl/>
      <w:spacing w:after="160" w:line="240" w:lineRule="exact"/>
      <w:jc w:val="left"/>
    </w:pPr>
  </w:style>
  <w:style w:type="paragraph" w:customStyle="1" w:styleId="pa-0">
    <w:name w:val="pa-0"/>
    <w:basedOn w:val="a"/>
    <w:qFormat/>
    <w:pPr>
      <w:widowControl/>
      <w:spacing w:before="187" w:after="187"/>
      <w:jc w:val="left"/>
    </w:pPr>
    <w:rPr>
      <w:rFonts w:ascii="宋体" w:hAnsi="宋体" w:cs="宋体"/>
      <w:kern w:val="0"/>
      <w:sz w:val="24"/>
    </w:rPr>
  </w:style>
  <w:style w:type="paragraph" w:customStyle="1" w:styleId="af9">
    <w:name w:val=".."/>
    <w:basedOn w:val="Default"/>
    <w:next w:val="Default"/>
    <w:qFormat/>
    <w:rPr>
      <w:rFonts w:ascii="Arial Unicode MS" w:eastAsia="Arial Unicode MS"/>
      <w:color w:val="auto"/>
    </w:rPr>
  </w:style>
  <w:style w:type="paragraph" w:customStyle="1" w:styleId="CharChar11">
    <w:name w:val="Char Char11"/>
    <w:basedOn w:val="a"/>
    <w:qFormat/>
    <w:pPr>
      <w:widowControl/>
      <w:spacing w:after="160" w:line="240" w:lineRule="exact"/>
      <w:jc w:val="left"/>
    </w:pPr>
    <w:rPr>
      <w:rFonts w:ascii="宋体" w:hAnsi="宋体"/>
      <w:kern w:val="0"/>
      <w:sz w:val="20"/>
      <w:szCs w:val="20"/>
      <w:lang w:eastAsia="en-US"/>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6">
    <w:name w:val="正文文本缩进 Char1"/>
    <w:basedOn w:val="a1"/>
    <w:uiPriority w:val="99"/>
    <w:semiHidden/>
    <w:rPr>
      <w:rFonts w:ascii="Times New Roman" w:eastAsia="宋体" w:hAnsi="Times New Roman" w:cs="Times New Roman"/>
      <w:szCs w:val="24"/>
    </w:rPr>
  </w:style>
  <w:style w:type="paragraph" w:customStyle="1" w:styleId="pa-2">
    <w:name w:val="pa-2"/>
    <w:basedOn w:val="a"/>
    <w:qFormat/>
    <w:pPr>
      <w:widowControl/>
      <w:spacing w:before="187" w:after="187"/>
      <w:jc w:val="left"/>
    </w:pPr>
    <w:rPr>
      <w:rFonts w:ascii="宋体" w:hAnsi="宋体" w:cs="宋体"/>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color w:val="000000"/>
      <w:kern w:val="0"/>
      <w:sz w:val="22"/>
      <w:szCs w:val="22"/>
    </w:rPr>
  </w:style>
  <w:style w:type="paragraph" w:styleId="afa">
    <w:name w:val="No Spacing"/>
    <w:uiPriority w:val="1"/>
    <w:qFormat/>
    <w:pPr>
      <w:adjustRightInd w:val="0"/>
      <w:snapToGrid w:val="0"/>
      <w:spacing w:line="360" w:lineRule="auto"/>
      <w:ind w:firstLine="482"/>
    </w:pPr>
    <w:rPr>
      <w:rFonts w:ascii="Tahoma" w:eastAsia="微软雅黑" w:hAnsi="Tahoma"/>
      <w:sz w:val="22"/>
      <w:szCs w:val="22"/>
    </w:rPr>
  </w:style>
  <w:style w:type="paragraph" w:customStyle="1" w:styleId="xl70">
    <w:name w:val="xl7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Chara">
    <w:name w:val="Char"/>
    <w:basedOn w:val="a"/>
    <w:qFormat/>
    <w:pPr>
      <w:adjustRightInd w:val="0"/>
      <w:spacing w:line="360" w:lineRule="auto"/>
    </w:pPr>
    <w:rPr>
      <w:kern w:val="0"/>
      <w:sz w:val="24"/>
      <w:szCs w:val="20"/>
    </w:rPr>
  </w:style>
  <w:style w:type="paragraph" w:customStyle="1" w:styleId="Pa4">
    <w:name w:val="Pa4"/>
    <w:basedOn w:val="a"/>
    <w:next w:val="a"/>
    <w:uiPriority w:val="99"/>
    <w:qFormat/>
    <w:pPr>
      <w:widowControl/>
      <w:autoSpaceDE w:val="0"/>
      <w:autoSpaceDN w:val="0"/>
      <w:adjustRightInd w:val="0"/>
      <w:spacing w:line="201" w:lineRule="atLeast"/>
      <w:jc w:val="left"/>
    </w:pPr>
    <w:rPr>
      <w:rFonts w:ascii="GE Inspira" w:eastAsia="GE Inspira" w:hAnsi="Calibri"/>
      <w:kern w:val="0"/>
      <w:sz w:val="24"/>
    </w:rPr>
  </w:style>
  <w:style w:type="paragraph" w:customStyle="1" w:styleId="Style2">
    <w:name w:val="_Style 2"/>
    <w:basedOn w:val="a"/>
    <w:uiPriority w:val="34"/>
    <w:qFormat/>
    <w:pPr>
      <w:widowControl/>
      <w:ind w:left="720"/>
      <w:contextualSpacing/>
      <w:jc w:val="left"/>
    </w:pPr>
    <w:rPr>
      <w:rFonts w:eastAsia="Times New Roman"/>
      <w:kern w:val="0"/>
      <w:sz w:val="24"/>
    </w:rPr>
  </w:style>
  <w:style w:type="paragraph" w:customStyle="1" w:styleId="CharChar0">
    <w:name w:val="批注框文本 Char Char"/>
    <w:basedOn w:val="a"/>
    <w:qFormat/>
    <w:rPr>
      <w:sz w:val="18"/>
      <w:szCs w:val="20"/>
    </w:rPr>
  </w:style>
  <w:style w:type="paragraph" w:customStyle="1" w:styleId="ListParagraph1">
    <w:name w:val="List Paragraph1"/>
    <w:basedOn w:val="a"/>
    <w:qFormat/>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858">
      <w:bodyDiv w:val="1"/>
      <w:marLeft w:val="0"/>
      <w:marRight w:val="0"/>
      <w:marTop w:val="0"/>
      <w:marBottom w:val="0"/>
      <w:divBdr>
        <w:top w:val="none" w:sz="0" w:space="0" w:color="auto"/>
        <w:left w:val="none" w:sz="0" w:space="0" w:color="auto"/>
        <w:bottom w:val="none" w:sz="0" w:space="0" w:color="auto"/>
        <w:right w:val="none" w:sz="0" w:space="0" w:color="auto"/>
      </w:divBdr>
    </w:div>
    <w:div w:id="1158304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chinabiddin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new.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chinabidding.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ebnew.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49</Pages>
  <Words>4710</Words>
  <Characters>26848</Characters>
  <Application>Microsoft Office Word</Application>
  <DocSecurity>0</DocSecurity>
  <Lines>223</Lines>
  <Paragraphs>62</Paragraphs>
  <ScaleCrop>false</ScaleCrop>
  <Company>china</Company>
  <LinksUpToDate>false</LinksUpToDate>
  <CharactersWithSpaces>31496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雷鹏</dc:creator>
  <cp:lastModifiedBy>雷鹏</cp:lastModifiedBy>
  <cp:revision>205</cp:revision>
  <dcterms:created xsi:type="dcterms:W3CDTF">2018-08-07T09:19:00Z</dcterms:created>
  <dcterms:modified xsi:type="dcterms:W3CDTF">2022-04-28T08:53:00Z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