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ind w:left="0" w:leftChars="0" w:firstLine="0" w:firstLineChars="0"/>
        <w:jc w:val="both"/>
        <w:rPr>
          <w:rFonts w:hint="eastAsia" w:ascii="仿宋" w:hAnsi="仿宋" w:eastAsia="仿宋" w:cs="仿宋"/>
          <w:b/>
          <w:bCs/>
          <w:sz w:val="40"/>
          <w:szCs w:val="28"/>
          <w:lang w:eastAsia="zh-CN"/>
        </w:rPr>
      </w:pPr>
    </w:p>
    <w:p>
      <w:pPr>
        <w:snapToGrid w:val="0"/>
        <w:spacing w:line="240" w:lineRule="auto"/>
        <w:jc w:val="center"/>
        <w:rPr>
          <w:rFonts w:hint="eastAsia" w:ascii="仿宋" w:hAnsi="仿宋" w:eastAsia="仿宋" w:cs="仿宋"/>
          <w:bCs/>
          <w:sz w:val="72"/>
          <w:szCs w:val="48"/>
          <w:lang w:val="en-US"/>
        </w:rPr>
      </w:pPr>
      <w:r>
        <w:rPr>
          <w:rFonts w:hint="eastAsia" w:ascii="仿宋" w:hAnsi="仿宋" w:eastAsia="仿宋" w:cs="仿宋"/>
          <w:b/>
          <w:bCs/>
          <w:sz w:val="56"/>
          <w:szCs w:val="44"/>
          <w:lang w:val="en-US" w:eastAsia="zh-CN"/>
        </w:rPr>
        <w:t>关于楼道楼梯地面墙裙装饰提升工程</w:t>
      </w:r>
    </w:p>
    <w:p>
      <w:pPr>
        <w:snapToGrid w:val="0"/>
        <w:spacing w:line="240" w:lineRule="auto"/>
        <w:jc w:val="center"/>
        <w:rPr>
          <w:rFonts w:hint="eastAsia" w:ascii="仿宋" w:hAnsi="仿宋" w:eastAsia="仿宋" w:cs="仿宋"/>
          <w:bCs/>
          <w:sz w:val="72"/>
          <w:szCs w:val="48"/>
        </w:rPr>
      </w:pPr>
    </w:p>
    <w:p>
      <w:pPr>
        <w:snapToGrid w:val="0"/>
        <w:spacing w:line="240" w:lineRule="auto"/>
        <w:jc w:val="center"/>
        <w:rPr>
          <w:rFonts w:hint="eastAsia" w:ascii="仿宋" w:hAnsi="仿宋" w:eastAsia="仿宋" w:cs="仿宋"/>
          <w:bCs/>
          <w:sz w:val="72"/>
          <w:szCs w:val="48"/>
        </w:rPr>
      </w:pPr>
    </w:p>
    <w:p>
      <w:pPr>
        <w:pStyle w:val="2"/>
        <w:spacing w:line="360" w:lineRule="auto"/>
        <w:rPr>
          <w:rFonts w:hint="eastAsia" w:ascii="仿宋" w:hAnsi="仿宋" w:eastAsia="仿宋" w:cs="仿宋"/>
          <w:bCs/>
          <w:sz w:val="72"/>
          <w:szCs w:val="48"/>
        </w:rPr>
      </w:pPr>
    </w:p>
    <w:p>
      <w:pPr>
        <w:rPr>
          <w:rFonts w:hint="eastAsia" w:ascii="仿宋" w:hAnsi="仿宋" w:eastAsia="仿宋" w:cs="仿宋"/>
        </w:rPr>
      </w:pPr>
    </w:p>
    <w:p>
      <w:pPr>
        <w:snapToGrid w:val="0"/>
        <w:spacing w:line="240" w:lineRule="auto"/>
        <w:jc w:val="center"/>
        <w:rPr>
          <w:rFonts w:hint="eastAsia" w:ascii="仿宋" w:hAnsi="仿宋" w:eastAsia="仿宋" w:cs="仿宋"/>
          <w:bCs/>
          <w:sz w:val="72"/>
          <w:szCs w:val="48"/>
        </w:rPr>
      </w:pPr>
      <w:r>
        <w:rPr>
          <w:rFonts w:hint="eastAsia" w:ascii="仿宋" w:hAnsi="仿宋" w:eastAsia="仿宋" w:cs="仿宋"/>
          <w:bCs/>
          <w:sz w:val="72"/>
          <w:szCs w:val="48"/>
        </w:rPr>
        <w:t>竞争性谈判文件</w:t>
      </w:r>
    </w:p>
    <w:p>
      <w:pPr>
        <w:pStyle w:val="2"/>
        <w:spacing w:line="240" w:lineRule="auto"/>
        <w:jc w:val="center"/>
        <w:rPr>
          <w:rFonts w:hint="eastAsia" w:ascii="仿宋" w:hAnsi="仿宋" w:eastAsia="仿宋" w:cs="仿宋"/>
          <w:b/>
          <w:bCs/>
          <w:kern w:val="0"/>
          <w:sz w:val="32"/>
          <w:szCs w:val="32"/>
          <w:lang w:val="en-US" w:eastAsia="zh-CN"/>
        </w:rPr>
      </w:pPr>
      <w:r>
        <w:rPr>
          <w:rFonts w:hint="eastAsia" w:ascii="仿宋" w:hAnsi="仿宋" w:eastAsia="仿宋" w:cs="仿宋"/>
          <w:b/>
          <w:bCs/>
          <w:kern w:val="0"/>
          <w:sz w:val="32"/>
          <w:szCs w:val="32"/>
        </w:rPr>
        <w:t>项目编</w:t>
      </w:r>
      <w:bookmarkStart w:id="17" w:name="_GoBack"/>
      <w:bookmarkEnd w:id="17"/>
      <w:r>
        <w:rPr>
          <w:rFonts w:hint="eastAsia" w:ascii="仿宋" w:hAnsi="仿宋" w:eastAsia="仿宋" w:cs="仿宋"/>
          <w:b/>
          <w:bCs/>
          <w:kern w:val="0"/>
          <w:sz w:val="32"/>
          <w:szCs w:val="32"/>
        </w:rPr>
        <w:t>号：</w:t>
      </w:r>
      <w:r>
        <w:rPr>
          <w:rFonts w:hint="eastAsia" w:ascii="仿宋" w:hAnsi="仿宋" w:eastAsia="仿宋" w:cs="仿宋"/>
          <w:b/>
          <w:bCs/>
          <w:kern w:val="0"/>
          <w:sz w:val="32"/>
          <w:szCs w:val="32"/>
          <w:lang w:val="en-US" w:eastAsia="zh-CN"/>
        </w:rPr>
        <w:t>ZZZC-2022009</w:t>
      </w:r>
    </w:p>
    <w:p>
      <w:pPr>
        <w:pStyle w:val="2"/>
        <w:rPr>
          <w:rFonts w:hint="eastAsia" w:ascii="仿宋" w:hAnsi="仿宋" w:eastAsia="仿宋" w:cs="仿宋"/>
        </w:rPr>
      </w:pPr>
    </w:p>
    <w:p>
      <w:pPr>
        <w:pStyle w:val="2"/>
        <w:ind w:left="0" w:leftChars="0" w:firstLine="0" w:firstLineChars="0"/>
        <w:rPr>
          <w:rFonts w:hint="eastAsia" w:ascii="仿宋" w:hAnsi="仿宋" w:eastAsia="仿宋" w:cs="仿宋"/>
        </w:rPr>
      </w:pPr>
    </w:p>
    <w:p>
      <w:pPr>
        <w:pStyle w:val="2"/>
        <w:ind w:left="0" w:leftChars="0" w:firstLine="0" w:firstLineChars="0"/>
        <w:rPr>
          <w:rFonts w:hint="eastAsia" w:ascii="仿宋" w:hAnsi="仿宋" w:eastAsia="仿宋" w:cs="仿宋"/>
        </w:rPr>
      </w:pPr>
    </w:p>
    <w:p>
      <w:pPr>
        <w:rPr>
          <w:rFonts w:hint="eastAsia" w:ascii="仿宋" w:hAnsi="仿宋" w:eastAsia="仿宋" w:cs="仿宋"/>
        </w:rPr>
      </w:pPr>
    </w:p>
    <w:p>
      <w:pPr>
        <w:snapToGrid w:val="0"/>
        <w:spacing w:line="500" w:lineRule="exact"/>
        <w:rPr>
          <w:rFonts w:hint="eastAsia" w:ascii="仿宋" w:hAnsi="仿宋" w:eastAsia="仿宋" w:cs="仿宋"/>
          <w:b/>
          <w:sz w:val="30"/>
        </w:rPr>
      </w:pPr>
    </w:p>
    <w:p>
      <w:pPr>
        <w:spacing w:line="480" w:lineRule="auto"/>
        <w:rPr>
          <w:rFonts w:hint="eastAsia" w:ascii="仿宋" w:hAnsi="仿宋" w:eastAsia="仿宋" w:cs="仿宋"/>
          <w:b/>
          <w:bCs/>
          <w:sz w:val="36"/>
          <w:szCs w:val="44"/>
          <w:lang w:val="en-US" w:eastAsia="zh-CN"/>
        </w:rPr>
      </w:pPr>
      <w:r>
        <w:rPr>
          <w:rFonts w:hint="eastAsia" w:ascii="仿宋" w:hAnsi="仿宋" w:eastAsia="仿宋" w:cs="仿宋"/>
          <w:b/>
          <w:bCs/>
          <w:sz w:val="36"/>
          <w:szCs w:val="44"/>
        </w:rPr>
        <w:t>采购人：</w:t>
      </w:r>
      <w:r>
        <w:rPr>
          <w:rFonts w:hint="eastAsia" w:ascii="仿宋" w:hAnsi="仿宋" w:eastAsia="仿宋" w:cs="仿宋"/>
          <w:b/>
          <w:bCs/>
          <w:sz w:val="36"/>
          <w:szCs w:val="44"/>
          <w:lang w:val="en-US" w:eastAsia="zh-CN"/>
        </w:rPr>
        <w:t>延安保小</w:t>
      </w:r>
    </w:p>
    <w:p>
      <w:pPr>
        <w:snapToGrid w:val="0"/>
        <w:spacing w:line="480" w:lineRule="auto"/>
        <w:rPr>
          <w:rFonts w:hint="eastAsia" w:ascii="仿宋" w:hAnsi="仿宋" w:eastAsia="仿宋" w:cs="仿宋"/>
          <w:b/>
          <w:sz w:val="32"/>
          <w:szCs w:val="32"/>
          <w:lang w:eastAsia="zh-CN"/>
        </w:rPr>
      </w:pPr>
      <w:r>
        <w:rPr>
          <w:rFonts w:hint="eastAsia" w:ascii="仿宋" w:hAnsi="仿宋" w:eastAsia="仿宋" w:cs="仿宋"/>
          <w:b/>
          <w:bCs/>
          <w:sz w:val="36"/>
          <w:szCs w:val="44"/>
        </w:rPr>
        <w:t>采购代理机构：</w:t>
      </w:r>
      <w:r>
        <w:rPr>
          <w:rFonts w:hint="eastAsia" w:ascii="仿宋" w:hAnsi="仿宋" w:eastAsia="仿宋" w:cs="仿宋"/>
          <w:b/>
          <w:bCs/>
          <w:sz w:val="36"/>
          <w:szCs w:val="44"/>
          <w:lang w:val="en-US" w:eastAsia="zh-CN"/>
        </w:rPr>
        <w:t>陕西中振项目咨询有限公司</w:t>
      </w:r>
    </w:p>
    <w:p>
      <w:pPr>
        <w:snapToGrid w:val="0"/>
        <w:spacing w:line="500" w:lineRule="exact"/>
        <w:jc w:val="center"/>
        <w:rPr>
          <w:rFonts w:hint="eastAsia" w:ascii="仿宋" w:hAnsi="仿宋" w:eastAsia="仿宋" w:cs="仿宋"/>
          <w:b/>
          <w:sz w:val="32"/>
          <w:szCs w:val="32"/>
        </w:rPr>
      </w:pPr>
      <w:r>
        <w:rPr>
          <w:rFonts w:hint="eastAsia" w:ascii="仿宋" w:hAnsi="仿宋" w:eastAsia="仿宋" w:cs="仿宋"/>
          <w:b/>
          <w:sz w:val="32"/>
          <w:szCs w:val="32"/>
        </w:rPr>
        <w:t>二〇二</w:t>
      </w:r>
      <w:r>
        <w:rPr>
          <w:rFonts w:hint="eastAsia" w:ascii="仿宋" w:hAnsi="仿宋" w:eastAsia="仿宋" w:cs="仿宋"/>
          <w:b/>
          <w:sz w:val="32"/>
          <w:szCs w:val="32"/>
          <w:lang w:val="en-US" w:eastAsia="zh-CN"/>
        </w:rPr>
        <w:t>二</w:t>
      </w:r>
      <w:r>
        <w:rPr>
          <w:rFonts w:hint="eastAsia" w:ascii="仿宋" w:hAnsi="仿宋" w:eastAsia="仿宋" w:cs="仿宋"/>
          <w:b/>
          <w:sz w:val="32"/>
          <w:szCs w:val="32"/>
        </w:rPr>
        <w:t>年</w:t>
      </w:r>
      <w:r>
        <w:rPr>
          <w:rFonts w:hint="eastAsia" w:ascii="仿宋" w:hAnsi="仿宋" w:eastAsia="仿宋" w:cs="仿宋"/>
          <w:b/>
          <w:sz w:val="32"/>
          <w:szCs w:val="32"/>
          <w:lang w:val="en-US" w:eastAsia="zh-CN"/>
        </w:rPr>
        <w:t>八</w:t>
      </w:r>
      <w:r>
        <w:rPr>
          <w:rFonts w:hint="eastAsia" w:ascii="仿宋" w:hAnsi="仿宋" w:eastAsia="仿宋" w:cs="仿宋"/>
          <w:b/>
          <w:sz w:val="32"/>
          <w:szCs w:val="32"/>
        </w:rPr>
        <w:t>月</w:t>
      </w:r>
    </w:p>
    <w:p>
      <w:pPr>
        <w:pStyle w:val="3"/>
        <w:snapToGrid w:val="0"/>
        <w:spacing w:line="500" w:lineRule="exact"/>
        <w:rPr>
          <w:rFonts w:hint="eastAsia" w:ascii="仿宋" w:hAnsi="仿宋" w:eastAsia="仿宋" w:cs="仿宋"/>
          <w:sz w:val="32"/>
          <w:szCs w:val="32"/>
        </w:rPr>
        <w:sectPr>
          <w:headerReference r:id="rId4" w:type="first"/>
          <w:footerReference r:id="rId6" w:type="first"/>
          <w:headerReference r:id="rId3" w:type="default"/>
          <w:footerReference r:id="rId5" w:type="even"/>
          <w:pgSz w:w="11906" w:h="16838"/>
          <w:pgMar w:top="-1712" w:right="1417" w:bottom="1712" w:left="1587" w:header="992" w:footer="850" w:gutter="0"/>
          <w:pgNumType w:start="0"/>
          <w:cols w:space="720" w:num="1"/>
          <w:docGrid w:linePitch="326" w:charSpace="0"/>
        </w:sectPr>
      </w:pPr>
    </w:p>
    <w:p>
      <w:pPr>
        <w:rPr>
          <w:rFonts w:hint="eastAsia" w:ascii="仿宋" w:hAnsi="仿宋" w:eastAsia="仿宋" w:cs="仿宋"/>
        </w:rPr>
      </w:pPr>
    </w:p>
    <w:p>
      <w:pPr>
        <w:pStyle w:val="3"/>
        <w:snapToGrid w:val="0"/>
        <w:spacing w:line="500" w:lineRule="exact"/>
        <w:rPr>
          <w:rFonts w:hint="eastAsia" w:ascii="仿宋" w:hAnsi="仿宋" w:eastAsia="仿宋" w:cs="仿宋"/>
          <w:sz w:val="44"/>
          <w:szCs w:val="44"/>
        </w:rPr>
      </w:pPr>
      <w:r>
        <w:rPr>
          <w:rFonts w:hint="eastAsia" w:ascii="仿宋" w:hAnsi="仿宋" w:eastAsia="仿宋" w:cs="仿宋"/>
          <w:sz w:val="44"/>
          <w:szCs w:val="44"/>
        </w:rPr>
        <w:t>目  录</w:t>
      </w:r>
    </w:p>
    <w:p>
      <w:pPr>
        <w:snapToGrid w:val="0"/>
        <w:spacing w:line="500" w:lineRule="exact"/>
        <w:ind w:firstLine="420"/>
        <w:rPr>
          <w:rFonts w:hint="eastAsia" w:ascii="仿宋" w:hAnsi="仿宋" w:eastAsia="仿宋" w:cs="仿宋"/>
        </w:rPr>
      </w:pPr>
    </w:p>
    <w:p>
      <w:pPr>
        <w:numPr>
          <w:ilvl w:val="0"/>
          <w:numId w:val="1"/>
        </w:numPr>
        <w:snapToGrid w:val="0"/>
        <w:spacing w:line="720" w:lineRule="auto"/>
        <w:jc w:val="left"/>
        <w:rPr>
          <w:rFonts w:hint="eastAsia" w:ascii="仿宋" w:hAnsi="仿宋" w:eastAsia="仿宋" w:cs="仿宋"/>
          <w:b/>
          <w:sz w:val="32"/>
          <w:szCs w:val="32"/>
        </w:rPr>
      </w:pPr>
      <w:r>
        <w:rPr>
          <w:rFonts w:hint="eastAsia" w:ascii="仿宋" w:hAnsi="仿宋" w:eastAsia="仿宋" w:cs="仿宋"/>
          <w:b/>
          <w:sz w:val="30"/>
          <w:szCs w:val="30"/>
        </w:rPr>
        <w:t xml:space="preserve"> 竞争性谈判公告</w:t>
      </w:r>
    </w:p>
    <w:p>
      <w:pPr>
        <w:snapToGrid w:val="0"/>
        <w:spacing w:line="720" w:lineRule="auto"/>
        <w:jc w:val="left"/>
        <w:rPr>
          <w:rFonts w:hint="eastAsia" w:ascii="仿宋" w:hAnsi="仿宋" w:eastAsia="仿宋" w:cs="仿宋"/>
          <w:b/>
          <w:color w:val="FF0000"/>
          <w:sz w:val="30"/>
          <w:szCs w:val="30"/>
        </w:rPr>
      </w:pPr>
      <w:r>
        <w:rPr>
          <w:rFonts w:hint="eastAsia" w:ascii="仿宋" w:hAnsi="仿宋" w:eastAsia="仿宋" w:cs="仿宋"/>
          <w:b/>
          <w:sz w:val="30"/>
          <w:szCs w:val="30"/>
        </w:rPr>
        <w:t>第二部分  谈判供应商须知</w:t>
      </w:r>
    </w:p>
    <w:p>
      <w:pPr>
        <w:snapToGrid w:val="0"/>
        <w:spacing w:line="720" w:lineRule="auto"/>
        <w:jc w:val="left"/>
        <w:rPr>
          <w:rFonts w:hint="eastAsia" w:ascii="仿宋" w:hAnsi="仿宋" w:eastAsia="仿宋" w:cs="仿宋"/>
          <w:b/>
          <w:color w:val="FF0000"/>
          <w:sz w:val="30"/>
          <w:szCs w:val="30"/>
        </w:rPr>
      </w:pPr>
      <w:r>
        <w:rPr>
          <w:rFonts w:hint="eastAsia" w:ascii="仿宋" w:hAnsi="仿宋" w:eastAsia="仿宋" w:cs="仿宋"/>
          <w:b/>
          <w:sz w:val="30"/>
          <w:szCs w:val="30"/>
        </w:rPr>
        <w:t>第三部分  谈判内容及要求</w:t>
      </w:r>
    </w:p>
    <w:p>
      <w:pPr>
        <w:snapToGrid w:val="0"/>
        <w:spacing w:line="720" w:lineRule="auto"/>
        <w:jc w:val="left"/>
        <w:rPr>
          <w:rFonts w:hint="eastAsia" w:ascii="仿宋" w:hAnsi="仿宋" w:eastAsia="仿宋" w:cs="仿宋"/>
          <w:b/>
          <w:sz w:val="30"/>
          <w:szCs w:val="30"/>
        </w:rPr>
      </w:pPr>
      <w:r>
        <w:rPr>
          <w:rFonts w:hint="eastAsia" w:ascii="仿宋" w:hAnsi="仿宋" w:eastAsia="仿宋" w:cs="仿宋"/>
          <w:b/>
          <w:sz w:val="30"/>
          <w:szCs w:val="30"/>
        </w:rPr>
        <w:t>第四部分  商务及合同主要条款</w:t>
      </w:r>
    </w:p>
    <w:p>
      <w:pPr>
        <w:snapToGrid w:val="0"/>
        <w:spacing w:line="720" w:lineRule="auto"/>
        <w:jc w:val="left"/>
        <w:rPr>
          <w:rFonts w:hint="eastAsia" w:ascii="仿宋" w:hAnsi="仿宋" w:eastAsia="仿宋" w:cs="仿宋"/>
          <w:b/>
          <w:sz w:val="30"/>
          <w:szCs w:val="30"/>
        </w:rPr>
      </w:pPr>
      <w:r>
        <w:rPr>
          <w:rFonts w:hint="eastAsia" w:ascii="仿宋" w:hAnsi="仿宋" w:eastAsia="仿宋" w:cs="仿宋"/>
          <w:b/>
          <w:sz w:val="30"/>
          <w:szCs w:val="30"/>
        </w:rPr>
        <w:t>第五部分  谈判响应文件格式</w:t>
      </w:r>
    </w:p>
    <w:p>
      <w:pPr>
        <w:snapToGrid w:val="0"/>
        <w:spacing w:line="720" w:lineRule="auto"/>
        <w:ind w:firstLine="602" w:firstLineChars="200"/>
        <w:rPr>
          <w:rFonts w:hint="eastAsia" w:ascii="仿宋" w:hAnsi="仿宋" w:eastAsia="仿宋" w:cs="仿宋"/>
          <w:b/>
          <w:sz w:val="30"/>
          <w:szCs w:val="30"/>
        </w:rPr>
      </w:pPr>
    </w:p>
    <w:p>
      <w:pPr>
        <w:snapToGrid w:val="0"/>
        <w:spacing w:line="500" w:lineRule="exact"/>
        <w:ind w:firstLine="562" w:firstLineChars="200"/>
        <w:rPr>
          <w:rFonts w:hint="eastAsia" w:ascii="仿宋" w:hAnsi="仿宋" w:eastAsia="仿宋" w:cs="仿宋"/>
          <w:b/>
          <w:sz w:val="28"/>
          <w:szCs w:val="28"/>
        </w:rPr>
        <w:sectPr>
          <w:headerReference r:id="rId7" w:type="default"/>
          <w:footerReference r:id="rId8" w:type="default"/>
          <w:pgSz w:w="11906" w:h="16838"/>
          <w:pgMar w:top="-1712" w:right="1417" w:bottom="1712" w:left="1587" w:header="992" w:footer="850" w:gutter="0"/>
          <w:pgNumType w:fmt="decimal" w:start="1"/>
          <w:cols w:space="720" w:num="1"/>
          <w:docGrid w:linePitch="326" w:charSpace="0"/>
        </w:sectPr>
      </w:pPr>
    </w:p>
    <w:p>
      <w:pPr>
        <w:pStyle w:val="8"/>
        <w:spacing w:beforeAutospacing="0" w:afterAutospacing="0" w:line="360" w:lineRule="auto"/>
        <w:ind w:firstLine="420"/>
        <w:jc w:val="center"/>
        <w:rPr>
          <w:rFonts w:hint="eastAsia" w:ascii="仿宋" w:hAnsi="仿宋" w:eastAsia="仿宋" w:cs="仿宋"/>
          <w:b/>
          <w:bCs/>
          <w:kern w:val="2"/>
          <w:sz w:val="32"/>
          <w:szCs w:val="32"/>
        </w:rPr>
      </w:pPr>
      <w:r>
        <w:rPr>
          <w:rFonts w:hint="eastAsia" w:ascii="仿宋" w:hAnsi="仿宋" w:eastAsia="仿宋" w:cs="仿宋"/>
          <w:b/>
          <w:bCs/>
          <w:kern w:val="2"/>
          <w:sz w:val="32"/>
          <w:szCs w:val="32"/>
        </w:rPr>
        <w:t xml:space="preserve">第一部分  </w:t>
      </w:r>
      <w:r>
        <w:rPr>
          <w:rFonts w:hint="eastAsia" w:ascii="仿宋" w:hAnsi="仿宋" w:eastAsia="仿宋" w:cs="仿宋"/>
          <w:b/>
          <w:bCs/>
          <w:kern w:val="2"/>
          <w:sz w:val="32"/>
          <w:szCs w:val="32"/>
          <w:lang w:val="en-US" w:eastAsia="zh-CN"/>
        </w:rPr>
        <w:t>竞争性谈判公告</w:t>
      </w:r>
    </w:p>
    <w:p>
      <w:pPr>
        <w:spacing w:line="480" w:lineRule="auto"/>
        <w:ind w:firstLine="480" w:firstLineChars="200"/>
        <w:rPr>
          <w:rFonts w:hint="eastAsia" w:ascii="仿宋" w:hAnsi="仿宋" w:eastAsia="仿宋" w:cs="仿宋"/>
          <w:sz w:val="24"/>
        </w:rPr>
      </w:pPr>
      <w:r>
        <w:rPr>
          <w:rFonts w:hint="eastAsia" w:ascii="仿宋" w:hAnsi="仿宋" w:eastAsia="仿宋" w:cs="仿宋"/>
          <w:kern w:val="2"/>
          <w:sz w:val="24"/>
          <w:szCs w:val="24"/>
          <w:lang w:val="en-US" w:eastAsia="zh-CN" w:bidi="ar-SA"/>
        </w:rPr>
        <w:t>陕西中振项目咨询有限公司</w:t>
      </w:r>
      <w:r>
        <w:rPr>
          <w:rFonts w:hint="eastAsia" w:ascii="仿宋" w:hAnsi="仿宋" w:eastAsia="仿宋" w:cs="仿宋"/>
          <w:sz w:val="24"/>
        </w:rPr>
        <w:t>受</w:t>
      </w:r>
      <w:r>
        <w:rPr>
          <w:rFonts w:hint="eastAsia" w:ascii="仿宋" w:hAnsi="仿宋" w:eastAsia="仿宋" w:cs="仿宋"/>
          <w:sz w:val="24"/>
          <w:lang w:eastAsia="zh-CN"/>
        </w:rPr>
        <w:t>延安保小</w:t>
      </w:r>
      <w:r>
        <w:rPr>
          <w:rFonts w:hint="eastAsia" w:ascii="仿宋" w:hAnsi="仿宋" w:eastAsia="仿宋" w:cs="仿宋"/>
          <w:sz w:val="24"/>
        </w:rPr>
        <w:t>委托，按照政府采购程序，对</w:t>
      </w:r>
      <w:r>
        <w:rPr>
          <w:rFonts w:hint="eastAsia" w:ascii="仿宋" w:hAnsi="仿宋" w:eastAsia="仿宋" w:cs="仿宋"/>
          <w:sz w:val="24"/>
          <w:lang w:val="en-US" w:eastAsia="zh-CN"/>
        </w:rPr>
        <w:t>关于楼道楼梯地面墙裙装饰提升工程</w:t>
      </w:r>
      <w:r>
        <w:rPr>
          <w:rFonts w:hint="eastAsia" w:ascii="仿宋" w:hAnsi="仿宋" w:eastAsia="仿宋" w:cs="仿宋"/>
          <w:sz w:val="24"/>
        </w:rPr>
        <w:t>进行竞争性</w:t>
      </w:r>
      <w:r>
        <w:rPr>
          <w:rFonts w:hint="eastAsia" w:ascii="仿宋" w:hAnsi="仿宋" w:eastAsia="仿宋" w:cs="仿宋"/>
          <w:sz w:val="24"/>
          <w:lang w:eastAsia="zh-CN"/>
        </w:rPr>
        <w:t>谈判</w:t>
      </w:r>
      <w:r>
        <w:rPr>
          <w:rFonts w:hint="eastAsia" w:ascii="仿宋" w:hAnsi="仿宋" w:eastAsia="仿宋" w:cs="仿宋"/>
          <w:sz w:val="24"/>
        </w:rPr>
        <w:t>，欢迎符合资格条件的、有能力提供本项目所需服务的供应商参加</w:t>
      </w:r>
      <w:r>
        <w:rPr>
          <w:rFonts w:hint="eastAsia" w:ascii="仿宋" w:hAnsi="仿宋" w:eastAsia="仿宋" w:cs="仿宋"/>
          <w:sz w:val="24"/>
          <w:lang w:eastAsia="zh-CN"/>
        </w:rPr>
        <w:t>谈判</w:t>
      </w:r>
      <w:r>
        <w:rPr>
          <w:rFonts w:hint="eastAsia" w:ascii="仿宋" w:hAnsi="仿宋" w:eastAsia="仿宋" w:cs="仿宋"/>
          <w:sz w:val="24"/>
        </w:rPr>
        <w:t xml:space="preserve">。 </w:t>
      </w:r>
    </w:p>
    <w:p>
      <w:pPr>
        <w:numPr>
          <w:ilvl w:val="0"/>
          <w:numId w:val="2"/>
        </w:numPr>
        <w:spacing w:line="480" w:lineRule="auto"/>
        <w:rPr>
          <w:rFonts w:hint="eastAsia" w:ascii="仿宋" w:hAnsi="仿宋" w:eastAsia="仿宋" w:cs="仿宋"/>
          <w:sz w:val="24"/>
        </w:rPr>
      </w:pPr>
      <w:r>
        <w:rPr>
          <w:rFonts w:hint="eastAsia" w:ascii="仿宋" w:hAnsi="仿宋" w:eastAsia="仿宋" w:cs="仿宋"/>
          <w:sz w:val="24"/>
        </w:rPr>
        <w:t>采购项目名称:</w:t>
      </w:r>
      <w:r>
        <w:rPr>
          <w:rFonts w:hint="eastAsia" w:ascii="仿宋" w:hAnsi="仿宋" w:eastAsia="仿宋" w:cs="仿宋"/>
          <w:sz w:val="24"/>
          <w:lang w:eastAsia="zh-CN"/>
        </w:rPr>
        <w:t>关于楼道楼梯地面墙裙装饰提升工程</w:t>
      </w:r>
    </w:p>
    <w:p>
      <w:pPr>
        <w:numPr>
          <w:ilvl w:val="0"/>
          <w:numId w:val="0"/>
        </w:numPr>
        <w:spacing w:line="480" w:lineRule="auto"/>
        <w:rPr>
          <w:rFonts w:hint="eastAsia" w:ascii="仿宋" w:hAnsi="仿宋" w:eastAsia="仿宋" w:cs="仿宋"/>
          <w:sz w:val="24"/>
          <w:lang w:val="en-US"/>
        </w:rPr>
      </w:pPr>
      <w:r>
        <w:rPr>
          <w:rFonts w:hint="eastAsia" w:ascii="仿宋" w:hAnsi="仿宋" w:eastAsia="仿宋" w:cs="仿宋"/>
          <w:sz w:val="24"/>
          <w:lang w:val="en-US" w:eastAsia="zh-CN"/>
        </w:rPr>
        <w:t>二、</w:t>
      </w:r>
      <w:r>
        <w:rPr>
          <w:rFonts w:hint="eastAsia" w:ascii="仿宋" w:hAnsi="仿宋" w:eastAsia="仿宋" w:cs="仿宋"/>
          <w:sz w:val="24"/>
        </w:rPr>
        <w:t>项目编号:</w:t>
      </w:r>
      <w:r>
        <w:rPr>
          <w:rFonts w:hint="eastAsia" w:ascii="仿宋" w:hAnsi="仿宋" w:eastAsia="仿宋" w:cs="仿宋"/>
          <w:sz w:val="24"/>
          <w:lang w:val="en-US" w:eastAsia="zh-CN"/>
        </w:rPr>
        <w:t>ZZZC-2022009</w:t>
      </w:r>
    </w:p>
    <w:p>
      <w:pPr>
        <w:numPr>
          <w:ilvl w:val="0"/>
          <w:numId w:val="2"/>
        </w:numPr>
        <w:spacing w:line="48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lang w:eastAsia="zh-CN"/>
        </w:rPr>
        <w:t>延安保小</w:t>
      </w:r>
    </w:p>
    <w:p>
      <w:pPr>
        <w:spacing w:line="480" w:lineRule="auto"/>
        <w:rPr>
          <w:rFonts w:hint="eastAsia" w:ascii="仿宋" w:hAnsi="仿宋" w:eastAsia="仿宋" w:cs="仿宋"/>
          <w:sz w:val="24"/>
          <w:lang w:eastAsia="zh-CN"/>
        </w:rPr>
      </w:pPr>
      <w:r>
        <w:rPr>
          <w:rFonts w:hint="eastAsia" w:ascii="仿宋" w:hAnsi="仿宋" w:eastAsia="仿宋" w:cs="仿宋"/>
          <w:sz w:val="24"/>
        </w:rPr>
        <w:t>   地址：安塞区</w:t>
      </w:r>
    </w:p>
    <w:p>
      <w:pPr>
        <w:spacing w:line="480" w:lineRule="auto"/>
        <w:ind w:firstLine="480" w:firstLineChars="200"/>
        <w:rPr>
          <w:rFonts w:hint="eastAsia" w:ascii="仿宋" w:hAnsi="仿宋" w:eastAsia="仿宋" w:cs="仿宋"/>
          <w:sz w:val="24"/>
          <w:lang w:val="en-US" w:eastAsia="zh-CN"/>
        </w:rPr>
      </w:pPr>
      <w:r>
        <w:rPr>
          <w:rFonts w:hint="eastAsia" w:ascii="仿宋" w:hAnsi="仿宋" w:eastAsia="仿宋" w:cs="仿宋"/>
          <w:sz w:val="24"/>
        </w:rPr>
        <w:t>联系人及联系方式：</w:t>
      </w:r>
      <w:r>
        <w:rPr>
          <w:rFonts w:hint="eastAsia" w:ascii="仿宋" w:hAnsi="仿宋" w:eastAsia="仿宋" w:cs="仿宋"/>
          <w:sz w:val="24"/>
          <w:lang w:val="en-US" w:eastAsia="zh-CN"/>
        </w:rPr>
        <w:t>王老师</w:t>
      </w:r>
      <w:r>
        <w:rPr>
          <w:rFonts w:hint="eastAsia" w:ascii="仿宋" w:hAnsi="仿宋" w:eastAsia="仿宋" w:cs="仿宋"/>
          <w:sz w:val="24"/>
        </w:rPr>
        <w:t xml:space="preserve">  </w:t>
      </w:r>
      <w:r>
        <w:rPr>
          <w:rFonts w:hint="eastAsia" w:ascii="仿宋" w:hAnsi="仿宋" w:eastAsia="仿宋" w:cs="仿宋"/>
          <w:sz w:val="24"/>
          <w:lang w:val="en-US" w:eastAsia="zh-CN"/>
        </w:rPr>
        <w:t>13325314108</w:t>
      </w:r>
    </w:p>
    <w:p>
      <w:pPr>
        <w:spacing w:line="480" w:lineRule="auto"/>
        <w:rPr>
          <w:rFonts w:hint="eastAsia" w:ascii="仿宋" w:hAnsi="仿宋" w:eastAsia="仿宋" w:cs="仿宋"/>
          <w:sz w:val="24"/>
        </w:rPr>
      </w:pPr>
      <w:r>
        <w:rPr>
          <w:rFonts w:hint="eastAsia" w:ascii="仿宋" w:hAnsi="仿宋" w:eastAsia="仿宋" w:cs="仿宋"/>
          <w:sz w:val="24"/>
        </w:rPr>
        <w:t>四、采购代理机构名称：</w:t>
      </w:r>
      <w:r>
        <w:rPr>
          <w:rFonts w:hint="eastAsia" w:ascii="仿宋" w:hAnsi="仿宋" w:eastAsia="仿宋" w:cs="仿宋"/>
          <w:kern w:val="2"/>
          <w:sz w:val="24"/>
          <w:szCs w:val="24"/>
          <w:lang w:val="en-US" w:eastAsia="zh-CN" w:bidi="ar-SA"/>
        </w:rPr>
        <w:t>陕西中振项目咨询有限公司</w:t>
      </w:r>
      <w:r>
        <w:rPr>
          <w:rFonts w:hint="eastAsia" w:ascii="仿宋" w:hAnsi="仿宋" w:eastAsia="仿宋" w:cs="仿宋"/>
          <w:sz w:val="24"/>
        </w:rPr>
        <w:t xml:space="preserve">  </w:t>
      </w:r>
    </w:p>
    <w:p>
      <w:pPr>
        <w:spacing w:line="480" w:lineRule="auto"/>
        <w:ind w:firstLine="480" w:firstLineChars="200"/>
        <w:rPr>
          <w:rFonts w:hint="eastAsia" w:ascii="仿宋" w:hAnsi="仿宋" w:eastAsia="仿宋" w:cs="仿宋"/>
          <w:sz w:val="24"/>
          <w:lang w:val="en-US"/>
        </w:rPr>
      </w:pPr>
      <w:r>
        <w:rPr>
          <w:rFonts w:hint="eastAsia" w:ascii="仿宋" w:hAnsi="仿宋" w:eastAsia="仿宋" w:cs="仿宋"/>
          <w:sz w:val="24"/>
        </w:rPr>
        <w:t>地址：</w:t>
      </w:r>
      <w:r>
        <w:rPr>
          <w:rFonts w:hint="eastAsia" w:ascii="仿宋" w:hAnsi="仿宋" w:eastAsia="仿宋" w:cs="仿宋"/>
          <w:i w:val="0"/>
          <w:caps w:val="0"/>
          <w:color w:val="333333"/>
          <w:spacing w:val="0"/>
          <w:sz w:val="24"/>
          <w:szCs w:val="24"/>
          <w:shd w:val="clear" w:color="auto" w:fill="FFFFFF"/>
          <w:lang w:eastAsia="zh-CN"/>
        </w:rPr>
        <w:t>延安市新区创业小镇G区3F</w:t>
      </w:r>
    </w:p>
    <w:p>
      <w:pPr>
        <w:spacing w:line="480" w:lineRule="auto"/>
        <w:ind w:firstLine="480" w:firstLineChars="200"/>
        <w:rPr>
          <w:rFonts w:hint="eastAsia" w:ascii="仿宋" w:hAnsi="仿宋" w:eastAsia="仿宋" w:cs="仿宋"/>
          <w:sz w:val="24"/>
          <w:lang w:val="en-US" w:eastAsia="zh-CN"/>
        </w:rPr>
      </w:pPr>
      <w:r>
        <w:rPr>
          <w:rFonts w:hint="eastAsia" w:ascii="仿宋" w:hAnsi="仿宋" w:eastAsia="仿宋" w:cs="仿宋"/>
          <w:sz w:val="24"/>
        </w:rPr>
        <w:t>联系方式：</w:t>
      </w:r>
      <w:r>
        <w:rPr>
          <w:rFonts w:hint="eastAsia" w:ascii="仿宋" w:hAnsi="仿宋" w:eastAsia="仿宋" w:cs="仿宋"/>
          <w:sz w:val="24"/>
          <w:lang w:val="en-US" w:eastAsia="zh-CN"/>
        </w:rPr>
        <w:t>徐工</w:t>
      </w:r>
      <w:r>
        <w:rPr>
          <w:rFonts w:hint="eastAsia" w:ascii="仿宋" w:hAnsi="仿宋" w:eastAsia="仿宋" w:cs="仿宋"/>
          <w:sz w:val="24"/>
        </w:rPr>
        <w:t xml:space="preserve">  </w:t>
      </w:r>
      <w:r>
        <w:rPr>
          <w:rFonts w:hint="eastAsia" w:ascii="仿宋" w:hAnsi="仿宋" w:eastAsia="仿宋" w:cs="仿宋"/>
          <w:i w:val="0"/>
          <w:caps w:val="0"/>
          <w:color w:val="333333"/>
          <w:spacing w:val="0"/>
          <w:sz w:val="24"/>
          <w:szCs w:val="24"/>
          <w:shd w:val="clear" w:color="auto" w:fill="FFFFFF"/>
          <w:lang w:eastAsia="zh-CN"/>
        </w:rPr>
        <w:t>0911-2293528</w:t>
      </w:r>
    </w:p>
    <w:p>
      <w:pPr>
        <w:spacing w:line="480" w:lineRule="auto"/>
        <w:rPr>
          <w:rFonts w:hint="eastAsia" w:ascii="仿宋" w:hAnsi="仿宋" w:eastAsia="仿宋" w:cs="仿宋"/>
          <w:color w:val="000000"/>
          <w:sz w:val="24"/>
        </w:rPr>
      </w:pPr>
      <w:r>
        <w:rPr>
          <w:rFonts w:hint="eastAsia" w:ascii="仿宋" w:hAnsi="仿宋" w:eastAsia="仿宋" w:cs="仿宋"/>
          <w:color w:val="000000"/>
          <w:sz w:val="24"/>
        </w:rPr>
        <w:t>五、采购内容和要求 </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color w:val="000000"/>
          <w:sz w:val="24"/>
        </w:rPr>
        <w:t>内容：楼道楼梯地面墙裙装饰提升工程</w:t>
      </w:r>
      <w:r>
        <w:rPr>
          <w:rFonts w:hint="eastAsia" w:ascii="仿宋" w:hAnsi="仿宋" w:eastAsia="仿宋" w:cs="仿宋"/>
          <w:sz w:val="24"/>
          <w:lang w:eastAsia="zh-CN"/>
        </w:rPr>
        <w:t>（</w:t>
      </w:r>
      <w:r>
        <w:rPr>
          <w:rFonts w:hint="eastAsia" w:ascii="仿宋" w:hAnsi="仿宋" w:eastAsia="仿宋" w:cs="仿宋"/>
          <w:sz w:val="24"/>
          <w:lang w:val="en-US" w:eastAsia="zh-CN"/>
        </w:rPr>
        <w:t>详见竞争性谈判文件采购内容</w:t>
      </w:r>
      <w:r>
        <w:rPr>
          <w:rFonts w:hint="eastAsia" w:ascii="仿宋" w:hAnsi="仿宋" w:eastAsia="仿宋" w:cs="仿宋"/>
          <w:sz w:val="24"/>
          <w:lang w:eastAsia="zh-CN"/>
        </w:rPr>
        <w:t>）</w:t>
      </w:r>
    </w:p>
    <w:p>
      <w:pPr>
        <w:spacing w:line="480" w:lineRule="auto"/>
        <w:ind w:firstLine="480" w:firstLineChars="200"/>
        <w:rPr>
          <w:rFonts w:hint="eastAsia" w:ascii="仿宋" w:hAnsi="仿宋" w:eastAsia="仿宋" w:cs="仿宋"/>
          <w:sz w:val="24"/>
        </w:rPr>
      </w:pPr>
      <w:r>
        <w:rPr>
          <w:rFonts w:hint="eastAsia" w:ascii="仿宋" w:hAnsi="仿宋" w:eastAsia="仿宋" w:cs="仿宋"/>
          <w:sz w:val="24"/>
        </w:rPr>
        <w:t>采购预算：933459.60元</w:t>
      </w:r>
    </w:p>
    <w:p>
      <w:pPr>
        <w:spacing w:line="480" w:lineRule="auto"/>
        <w:ind w:firstLine="480" w:firstLineChars="200"/>
        <w:rPr>
          <w:rFonts w:hint="eastAsia" w:ascii="仿宋" w:hAnsi="仿宋" w:eastAsia="仿宋" w:cs="仿宋"/>
          <w:sz w:val="24"/>
        </w:rPr>
      </w:pPr>
      <w:r>
        <w:rPr>
          <w:rFonts w:hint="eastAsia" w:ascii="仿宋" w:hAnsi="仿宋" w:eastAsia="仿宋" w:cs="仿宋"/>
          <w:sz w:val="24"/>
        </w:rPr>
        <w:t>六、供应商资格要求：符合《中华人民共和国政府采购法》第二十二条规定的所有条款，并具备以下条件；</w:t>
      </w:r>
    </w:p>
    <w:p>
      <w:pPr>
        <w:pStyle w:val="8"/>
        <w:spacing w:beforeAutospacing="0" w:afterAutospacing="0" w:line="480" w:lineRule="auto"/>
        <w:ind w:firstLine="480" w:firstLineChars="200"/>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 xml:space="preserve">1 、具有独立承担民事责任能力的法人或其他组织，提供合法有效的统一社会信用代码的营业执照（附年度报告书）或事业单位法人证书等国家规定的相关证明，自然人参与的提供其身份证明; </w:t>
      </w:r>
    </w:p>
    <w:p>
      <w:pPr>
        <w:pStyle w:val="8"/>
        <w:spacing w:beforeAutospacing="0" w:afterAutospacing="0" w:line="480" w:lineRule="auto"/>
        <w:ind w:firstLine="480" w:firstLineChars="200"/>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 xml:space="preserve">2 、供应商法定代表人授权委托书（附法定代表人身份证复印件）及被授权人身份证（法定代表人直接参加，只须提交其身份证）； </w:t>
      </w:r>
    </w:p>
    <w:p>
      <w:pPr>
        <w:pStyle w:val="8"/>
        <w:numPr>
          <w:ilvl w:val="0"/>
          <w:numId w:val="0"/>
        </w:numPr>
        <w:spacing w:beforeAutospacing="0" w:afterAutospacing="0" w:line="480" w:lineRule="auto"/>
        <w:ind w:firstLine="480" w:firstLineChars="200"/>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 xml:space="preserve">3、供应商企业需具备建筑工程施工总承包三级及以上资质和企业安全生产许可证；项目经理需具备建筑工程专业二级建造师及以上执业资格和有效的安全生产考核合格证书,且未担任其他在建工程的项目经理； </w:t>
      </w:r>
    </w:p>
    <w:p>
      <w:pPr>
        <w:pStyle w:val="8"/>
        <w:numPr>
          <w:ilvl w:val="0"/>
          <w:numId w:val="0"/>
        </w:numPr>
        <w:spacing w:beforeAutospacing="0" w:afterAutospacing="0" w:line="480" w:lineRule="auto"/>
        <w:ind w:firstLine="480" w:firstLineChars="200"/>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 xml:space="preserve">4、税收缴纳证明：提供已缴纳的本年度或上年度任意一个月的缴税凭证，依法免税的供应商应提供相关文件证明； </w:t>
      </w:r>
    </w:p>
    <w:p>
      <w:pPr>
        <w:pStyle w:val="8"/>
        <w:numPr>
          <w:ilvl w:val="0"/>
          <w:numId w:val="0"/>
        </w:numPr>
        <w:spacing w:beforeAutospacing="0" w:afterAutospacing="0" w:line="480" w:lineRule="auto"/>
        <w:ind w:firstLine="480" w:firstLineChars="200"/>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5、</w:t>
      </w:r>
      <w:r>
        <w:rPr>
          <w:rFonts w:hint="eastAsia" w:ascii="仿宋" w:hAnsi="仿宋" w:eastAsia="仿宋" w:cs="仿宋"/>
          <w:sz w:val="24"/>
          <w:szCs w:val="24"/>
          <w:lang w:val="en-US" w:eastAsia="zh-CN"/>
        </w:rPr>
        <w:t>社会保障资金缴纳证明：供应商提供本年度</w:t>
      </w:r>
      <w:r>
        <w:rPr>
          <w:rFonts w:hint="eastAsia" w:ascii="仿宋" w:hAnsi="仿宋" w:eastAsia="仿宋" w:cs="仿宋"/>
          <w:kern w:val="0"/>
          <w:sz w:val="24"/>
          <w:highlight w:val="none"/>
          <w:lang w:val="en-US" w:eastAsia="zh-CN"/>
        </w:rPr>
        <w:t>或上年度</w:t>
      </w:r>
      <w:r>
        <w:rPr>
          <w:rFonts w:hint="eastAsia" w:ascii="仿宋" w:hAnsi="仿宋" w:eastAsia="仿宋" w:cs="仿宋"/>
          <w:sz w:val="24"/>
          <w:szCs w:val="24"/>
          <w:lang w:val="en-US" w:eastAsia="zh-CN"/>
        </w:rPr>
        <w:t>已缴存的任意一个月的社会保障资金缴存证明或社保机构开具的社会保险参保缴费情况证明；依法不需要缴纳社会保障资金的应提供相关文件证明；</w:t>
      </w:r>
    </w:p>
    <w:p>
      <w:pPr>
        <w:pStyle w:val="8"/>
        <w:numPr>
          <w:ilvl w:val="0"/>
          <w:numId w:val="0"/>
        </w:numPr>
        <w:spacing w:beforeAutospacing="0" w:afterAutospacing="0" w:line="480" w:lineRule="auto"/>
        <w:ind w:firstLine="480" w:firstLineChars="200"/>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 xml:space="preserve">6、财务状况报告：提供2020年度或2021年度的财务审计报告(成立时间至提交响应文件截止时间不足一年的可提供成立后任意时段的资产负债表),或其基本存款账户开户银行出具的资信证明及基本存款账户开户信息； </w:t>
      </w:r>
    </w:p>
    <w:p>
      <w:pPr>
        <w:pStyle w:val="8"/>
        <w:numPr>
          <w:ilvl w:val="0"/>
          <w:numId w:val="0"/>
        </w:numPr>
        <w:spacing w:beforeAutospacing="0" w:afterAutospacing="0" w:line="480" w:lineRule="auto"/>
        <w:ind w:firstLine="480" w:firstLineChars="200"/>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7、供应商不得为“信用中国”列入</w:t>
      </w:r>
      <w:r>
        <w:rPr>
          <w:rFonts w:hint="eastAsia" w:ascii="仿宋" w:hAnsi="仿宋" w:eastAsia="仿宋" w:cs="仿宋"/>
          <w:color w:val="auto"/>
          <w:kern w:val="0"/>
          <w:sz w:val="24"/>
          <w:szCs w:val="24"/>
          <w:lang w:val="en-US" w:eastAsia="zh-CN" w:bidi="ar-SA"/>
        </w:rPr>
        <w:t>失信被执行人、重大税收违法失信主体</w:t>
      </w:r>
      <w:r>
        <w:rPr>
          <w:rFonts w:hint="eastAsia" w:ascii="仿宋" w:hAnsi="仿宋" w:eastAsia="仿宋" w:cs="仿宋"/>
          <w:kern w:val="0"/>
          <w:sz w:val="24"/>
          <w:highlight w:val="none"/>
          <w:lang w:val="en-US" w:eastAsia="zh-CN"/>
        </w:rPr>
        <w:t xml:space="preserve">；不得为“中国政府采购网”政府采购严重违法失信行为记录名单中被财政部门禁止参加政府采购活动的供应商（提供网站截图并加盖供应商公章）；同时供应商应出具参加政府采购活动前3年内在经营活动中没有重大违法记录的书面声明； </w:t>
      </w:r>
    </w:p>
    <w:p>
      <w:pPr>
        <w:pStyle w:val="8"/>
        <w:numPr>
          <w:ilvl w:val="0"/>
          <w:numId w:val="0"/>
        </w:numPr>
        <w:spacing w:beforeAutospacing="0" w:afterAutospacing="0" w:line="480" w:lineRule="auto"/>
        <w:ind w:firstLine="480" w:firstLineChars="200"/>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8、本项目不接受联合体谈判。</w:t>
      </w:r>
    </w:p>
    <w:p>
      <w:pPr>
        <w:pStyle w:val="8"/>
        <w:spacing w:beforeAutospacing="0" w:afterAutospacing="0" w:line="480" w:lineRule="auto"/>
        <w:ind w:firstLine="480" w:firstLineChars="200"/>
        <w:rPr>
          <w:rFonts w:hint="eastAsia" w:ascii="仿宋" w:hAnsi="仿宋" w:eastAsia="仿宋" w:cs="仿宋"/>
          <w:color w:val="000000"/>
          <w:sz w:val="24"/>
        </w:rPr>
      </w:pPr>
      <w:r>
        <w:rPr>
          <w:rFonts w:hint="eastAsia" w:ascii="仿宋" w:hAnsi="仿宋" w:eastAsia="仿宋" w:cs="仿宋"/>
          <w:kern w:val="0"/>
          <w:sz w:val="24"/>
          <w:highlight w:val="none"/>
          <w:lang w:val="en-US" w:eastAsia="zh-CN"/>
        </w:rPr>
        <w:t>七、采购项目需要落实的政府采购政策：依据《中华人民共和国政府采购法》和《中华人民共和国政府采购实施条例》的有关规定，</w:t>
      </w:r>
      <w:r>
        <w:rPr>
          <w:rFonts w:hint="eastAsia" w:ascii="仿宋" w:hAnsi="仿宋" w:eastAsia="仿宋" w:cs="仿宋"/>
          <w:color w:val="000000"/>
          <w:sz w:val="24"/>
        </w:rPr>
        <w:t>落实政府采购政策。</w:t>
      </w:r>
    </w:p>
    <w:p>
      <w:pPr>
        <w:keepNext w:val="0"/>
        <w:keepLines w:val="0"/>
        <w:pageBreakBefore w:val="0"/>
        <w:kinsoku/>
        <w:wordWrap/>
        <w:overflowPunct/>
        <w:topLinePunct w:val="0"/>
        <w:autoSpaceDE/>
        <w:autoSpaceDN/>
        <w:bidi w:val="0"/>
        <w:adjustRightInd w:val="0"/>
        <w:snapToGrid w:val="0"/>
        <w:spacing w:line="480" w:lineRule="auto"/>
        <w:textAlignment w:val="auto"/>
        <w:rPr>
          <w:rFonts w:hint="eastAsia" w:ascii="仿宋" w:hAnsi="仿宋" w:eastAsia="仿宋" w:cs="仿宋"/>
          <w:color w:val="000000"/>
          <w:sz w:val="24"/>
        </w:rPr>
      </w:pPr>
      <w:r>
        <w:rPr>
          <w:rFonts w:hint="eastAsia" w:ascii="仿宋" w:hAnsi="仿宋" w:eastAsia="仿宋" w:cs="仿宋"/>
          <w:color w:val="000000"/>
          <w:sz w:val="24"/>
        </w:rPr>
        <w:t>1、《财政部 工业和信息化部关于印发〈政府采购促进中小企业发展管理办法〉的通知》（财库〔2020〕46号）； </w:t>
      </w:r>
    </w:p>
    <w:p>
      <w:pPr>
        <w:keepNext w:val="0"/>
        <w:keepLines w:val="0"/>
        <w:pageBreakBefore w:val="0"/>
        <w:kinsoku/>
        <w:wordWrap/>
        <w:overflowPunct/>
        <w:topLinePunct w:val="0"/>
        <w:autoSpaceDE/>
        <w:autoSpaceDN/>
        <w:bidi w:val="0"/>
        <w:adjustRightInd w:val="0"/>
        <w:snapToGrid w:val="0"/>
        <w:spacing w:line="480" w:lineRule="auto"/>
        <w:textAlignment w:val="auto"/>
        <w:rPr>
          <w:rFonts w:hint="eastAsia" w:ascii="仿宋" w:hAnsi="仿宋" w:eastAsia="仿宋" w:cs="仿宋"/>
          <w:color w:val="000000"/>
          <w:sz w:val="24"/>
        </w:rPr>
      </w:pPr>
      <w:r>
        <w:rPr>
          <w:rFonts w:hint="eastAsia" w:ascii="仿宋" w:hAnsi="仿宋" w:eastAsia="仿宋" w:cs="仿宋"/>
          <w:color w:val="000000"/>
          <w:sz w:val="24"/>
        </w:rPr>
        <w:t>2、《财政部司法部关于政府采购支持监狱企业发展有关问题的通知》（财库〔2014〕68号）； </w:t>
      </w:r>
    </w:p>
    <w:p>
      <w:pPr>
        <w:keepNext w:val="0"/>
        <w:keepLines w:val="0"/>
        <w:pageBreakBefore w:val="0"/>
        <w:kinsoku/>
        <w:wordWrap/>
        <w:overflowPunct/>
        <w:topLinePunct w:val="0"/>
        <w:autoSpaceDE/>
        <w:autoSpaceDN/>
        <w:bidi w:val="0"/>
        <w:adjustRightInd w:val="0"/>
        <w:snapToGrid w:val="0"/>
        <w:spacing w:line="480" w:lineRule="auto"/>
        <w:textAlignment w:val="auto"/>
        <w:rPr>
          <w:rFonts w:hint="eastAsia" w:ascii="仿宋" w:hAnsi="仿宋" w:eastAsia="仿宋" w:cs="仿宋"/>
          <w:color w:val="000000"/>
          <w:sz w:val="24"/>
        </w:rPr>
      </w:pPr>
      <w:r>
        <w:rPr>
          <w:rFonts w:hint="eastAsia" w:ascii="仿宋" w:hAnsi="仿宋" w:eastAsia="仿宋" w:cs="仿宋"/>
          <w:color w:val="000000"/>
          <w:sz w:val="24"/>
        </w:rPr>
        <w:t>3、《国务院办公厅关于建立政府强制采购节能产品制度的通知》（国办发〔2007〕51号）； </w:t>
      </w:r>
    </w:p>
    <w:p>
      <w:pPr>
        <w:keepNext w:val="0"/>
        <w:keepLines w:val="0"/>
        <w:pageBreakBefore w:val="0"/>
        <w:kinsoku/>
        <w:wordWrap/>
        <w:overflowPunct/>
        <w:topLinePunct w:val="0"/>
        <w:autoSpaceDE/>
        <w:autoSpaceDN/>
        <w:bidi w:val="0"/>
        <w:adjustRightInd w:val="0"/>
        <w:snapToGrid w:val="0"/>
        <w:spacing w:line="480" w:lineRule="auto"/>
        <w:textAlignment w:val="auto"/>
        <w:rPr>
          <w:rFonts w:hint="eastAsia" w:ascii="仿宋" w:hAnsi="仿宋" w:eastAsia="仿宋" w:cs="仿宋"/>
          <w:color w:val="000000"/>
          <w:sz w:val="24"/>
        </w:rPr>
      </w:pPr>
      <w:r>
        <w:rPr>
          <w:rFonts w:hint="eastAsia" w:ascii="仿宋" w:hAnsi="仿宋" w:eastAsia="仿宋" w:cs="仿宋"/>
          <w:color w:val="000000"/>
          <w:sz w:val="24"/>
        </w:rPr>
        <w:t>4、《节能产品政府采购实施意见》（财库[2004]185号）；</w:t>
      </w:r>
    </w:p>
    <w:p>
      <w:pPr>
        <w:keepNext w:val="0"/>
        <w:keepLines w:val="0"/>
        <w:pageBreakBefore w:val="0"/>
        <w:kinsoku/>
        <w:wordWrap/>
        <w:overflowPunct/>
        <w:topLinePunct w:val="0"/>
        <w:autoSpaceDE/>
        <w:autoSpaceDN/>
        <w:bidi w:val="0"/>
        <w:adjustRightInd w:val="0"/>
        <w:snapToGrid w:val="0"/>
        <w:spacing w:line="480" w:lineRule="auto"/>
        <w:textAlignment w:val="auto"/>
        <w:rPr>
          <w:rFonts w:hint="eastAsia" w:ascii="仿宋" w:hAnsi="仿宋" w:eastAsia="仿宋" w:cs="仿宋"/>
          <w:color w:val="000000"/>
          <w:sz w:val="24"/>
        </w:rPr>
      </w:pPr>
      <w:r>
        <w:rPr>
          <w:rFonts w:hint="eastAsia" w:ascii="仿宋" w:hAnsi="仿宋" w:eastAsia="仿宋" w:cs="仿宋"/>
          <w:color w:val="000000"/>
          <w:sz w:val="24"/>
        </w:rPr>
        <w:t>5、《环境标志产品政府采购实施的意见》（财库[2006]90号）；</w:t>
      </w:r>
    </w:p>
    <w:p>
      <w:pPr>
        <w:keepNext w:val="0"/>
        <w:keepLines w:val="0"/>
        <w:pageBreakBefore w:val="0"/>
        <w:kinsoku/>
        <w:wordWrap/>
        <w:overflowPunct/>
        <w:topLinePunct w:val="0"/>
        <w:autoSpaceDE/>
        <w:autoSpaceDN/>
        <w:bidi w:val="0"/>
        <w:adjustRightInd w:val="0"/>
        <w:snapToGrid w:val="0"/>
        <w:spacing w:line="480" w:lineRule="auto"/>
        <w:textAlignment w:val="auto"/>
        <w:rPr>
          <w:rFonts w:hint="eastAsia" w:ascii="仿宋" w:hAnsi="仿宋" w:eastAsia="仿宋" w:cs="仿宋"/>
          <w:color w:val="000000"/>
          <w:sz w:val="24"/>
        </w:rPr>
      </w:pPr>
      <w:r>
        <w:rPr>
          <w:rFonts w:hint="eastAsia" w:ascii="仿宋" w:hAnsi="仿宋" w:eastAsia="仿宋" w:cs="仿宋"/>
          <w:color w:val="000000"/>
          <w:sz w:val="24"/>
        </w:rPr>
        <w:t>6、《三部门联合发布关于促进残疾人就业政府采购政策的通知》（财库〔2017〕141号）。</w:t>
      </w:r>
    </w:p>
    <w:p>
      <w:pPr>
        <w:keepNext w:val="0"/>
        <w:keepLines w:val="0"/>
        <w:pageBreakBefore w:val="0"/>
        <w:kinsoku/>
        <w:wordWrap/>
        <w:overflowPunct/>
        <w:topLinePunct w:val="0"/>
        <w:autoSpaceDE/>
        <w:autoSpaceDN/>
        <w:bidi w:val="0"/>
        <w:adjustRightInd w:val="0"/>
        <w:snapToGrid w:val="0"/>
        <w:spacing w:line="480" w:lineRule="auto"/>
        <w:textAlignment w:val="auto"/>
        <w:rPr>
          <w:rFonts w:hint="eastAsia" w:ascii="仿宋" w:hAnsi="仿宋" w:eastAsia="仿宋" w:cs="仿宋"/>
          <w:color w:val="000000"/>
          <w:sz w:val="24"/>
        </w:rPr>
      </w:pPr>
      <w:r>
        <w:rPr>
          <w:rFonts w:hint="eastAsia" w:ascii="仿宋" w:hAnsi="仿宋" w:eastAsia="仿宋" w:cs="仿宋"/>
          <w:color w:val="000000"/>
          <w:sz w:val="24"/>
        </w:rPr>
        <w:t>7、《财政部 工业和信息化部关于印发〈政府采购促进中小企业发展管理办法〉的通知》（财库〔2021〕46号）。</w:t>
      </w:r>
    </w:p>
    <w:p>
      <w:pPr>
        <w:keepNext w:val="0"/>
        <w:keepLines w:val="0"/>
        <w:pageBreakBefore w:val="0"/>
        <w:kinsoku/>
        <w:wordWrap/>
        <w:overflowPunct/>
        <w:topLinePunct w:val="0"/>
        <w:autoSpaceDE/>
        <w:autoSpaceDN/>
        <w:bidi w:val="0"/>
        <w:adjustRightInd w:val="0"/>
        <w:snapToGrid w:val="0"/>
        <w:spacing w:line="480" w:lineRule="auto"/>
        <w:textAlignment w:val="auto"/>
        <w:rPr>
          <w:rFonts w:hint="eastAsia" w:ascii="仿宋" w:hAnsi="仿宋" w:eastAsia="仿宋" w:cs="仿宋"/>
          <w:color w:val="000000"/>
          <w:sz w:val="24"/>
        </w:rPr>
      </w:pPr>
      <w:r>
        <w:rPr>
          <w:rFonts w:hint="eastAsia" w:ascii="仿宋" w:hAnsi="仿宋" w:eastAsia="仿宋" w:cs="仿宋"/>
          <w:color w:val="000000"/>
          <w:sz w:val="24"/>
        </w:rPr>
        <w:t>8、陕西省财政厅关于印发《陕西省中小企业政府采购信用融资办法》（陕财办采〔2018〕23号）；</w:t>
      </w:r>
    </w:p>
    <w:p>
      <w:pPr>
        <w:keepNext w:val="0"/>
        <w:keepLines w:val="0"/>
        <w:pageBreakBefore w:val="0"/>
        <w:kinsoku/>
        <w:wordWrap/>
        <w:overflowPunct/>
        <w:topLinePunct w:val="0"/>
        <w:autoSpaceDE/>
        <w:autoSpaceDN/>
        <w:bidi w:val="0"/>
        <w:adjustRightInd w:val="0"/>
        <w:snapToGrid w:val="0"/>
        <w:spacing w:line="480" w:lineRule="auto"/>
        <w:textAlignment w:val="auto"/>
        <w:rPr>
          <w:rFonts w:hint="eastAsia" w:ascii="仿宋" w:hAnsi="仿宋" w:eastAsia="仿宋" w:cs="仿宋"/>
          <w:color w:val="000000"/>
          <w:sz w:val="24"/>
        </w:rPr>
      </w:pPr>
      <w:r>
        <w:rPr>
          <w:rFonts w:hint="eastAsia" w:ascii="仿宋" w:hAnsi="仿宋" w:eastAsia="仿宋" w:cs="仿宋"/>
          <w:color w:val="000000"/>
          <w:sz w:val="24"/>
        </w:rPr>
        <w:t>9、其他需要落实的政府采购政策。</w:t>
      </w:r>
    </w:p>
    <w:p>
      <w:pPr>
        <w:keepNext w:val="0"/>
        <w:keepLines w:val="0"/>
        <w:pageBreakBefore w:val="0"/>
        <w:kinsoku/>
        <w:wordWrap/>
        <w:overflowPunct/>
        <w:topLinePunct w:val="0"/>
        <w:autoSpaceDE/>
        <w:autoSpaceDN/>
        <w:bidi w:val="0"/>
        <w:adjustRightInd w:val="0"/>
        <w:snapToGrid w:val="0"/>
        <w:spacing w:line="480" w:lineRule="auto"/>
        <w:ind w:firstLine="480"/>
        <w:textAlignment w:val="auto"/>
        <w:rPr>
          <w:rFonts w:hint="eastAsia" w:ascii="仿宋" w:hAnsi="仿宋" w:eastAsia="仿宋" w:cs="仿宋"/>
          <w:color w:val="000000"/>
          <w:sz w:val="24"/>
        </w:rPr>
      </w:pPr>
      <w:r>
        <w:rPr>
          <w:rFonts w:hint="eastAsia" w:ascii="仿宋" w:hAnsi="仿宋" w:eastAsia="仿宋" w:cs="仿宋"/>
          <w:color w:val="000000"/>
          <w:sz w:val="24"/>
        </w:rPr>
        <w:t>八、发售竞争性</w:t>
      </w:r>
      <w:r>
        <w:rPr>
          <w:rFonts w:hint="eastAsia" w:ascii="仿宋" w:hAnsi="仿宋" w:eastAsia="仿宋" w:cs="仿宋"/>
          <w:color w:val="000000"/>
          <w:sz w:val="24"/>
          <w:lang w:eastAsia="zh-CN"/>
        </w:rPr>
        <w:t>谈判</w:t>
      </w:r>
      <w:r>
        <w:rPr>
          <w:rFonts w:hint="eastAsia" w:ascii="仿宋" w:hAnsi="仿宋" w:eastAsia="仿宋" w:cs="仿宋"/>
          <w:color w:val="000000"/>
          <w:sz w:val="24"/>
        </w:rPr>
        <w:t xml:space="preserve">文件时间地点: </w:t>
      </w:r>
    </w:p>
    <w:p>
      <w:pPr>
        <w:keepNext w:val="0"/>
        <w:keepLines w:val="0"/>
        <w:pageBreakBefore w:val="0"/>
        <w:kinsoku/>
        <w:wordWrap/>
        <w:overflowPunct/>
        <w:topLinePunct w:val="0"/>
        <w:autoSpaceDE/>
        <w:autoSpaceDN/>
        <w:bidi w:val="0"/>
        <w:adjustRightInd w:val="0"/>
        <w:snapToGrid w:val="0"/>
        <w:spacing w:line="480" w:lineRule="auto"/>
        <w:ind w:left="1078" w:leftChars="172" w:hanging="717" w:hangingChars="299"/>
        <w:textAlignment w:val="auto"/>
        <w:rPr>
          <w:rFonts w:hint="eastAsia" w:ascii="仿宋" w:hAnsi="仿宋" w:eastAsia="仿宋" w:cs="仿宋"/>
          <w:color w:val="000000"/>
          <w:sz w:val="24"/>
        </w:rPr>
      </w:pPr>
      <w:r>
        <w:rPr>
          <w:rFonts w:hint="eastAsia" w:ascii="仿宋" w:hAnsi="仿宋" w:eastAsia="仿宋" w:cs="仿宋"/>
          <w:color w:val="000000"/>
          <w:sz w:val="24"/>
        </w:rPr>
        <w:t>1、发售时间:20</w:t>
      </w:r>
      <w:r>
        <w:rPr>
          <w:rFonts w:hint="eastAsia" w:ascii="仿宋" w:hAnsi="仿宋" w:eastAsia="仿宋" w:cs="仿宋"/>
          <w:color w:val="000000"/>
          <w:sz w:val="24"/>
          <w:lang w:val="en-US" w:eastAsia="zh-CN"/>
        </w:rPr>
        <w:t>22</w:t>
      </w:r>
      <w:r>
        <w:rPr>
          <w:rFonts w:hint="eastAsia" w:ascii="仿宋" w:hAnsi="仿宋" w:eastAsia="仿宋" w:cs="仿宋"/>
          <w:color w:val="000000"/>
          <w:sz w:val="24"/>
        </w:rPr>
        <w:t>年</w:t>
      </w:r>
      <w:r>
        <w:rPr>
          <w:rFonts w:hint="eastAsia" w:ascii="仿宋" w:hAnsi="仿宋" w:eastAsia="仿宋" w:cs="仿宋"/>
          <w:color w:val="000000"/>
          <w:sz w:val="24"/>
          <w:lang w:val="en-US" w:eastAsia="zh-CN"/>
        </w:rPr>
        <w:t>08月08</w:t>
      </w:r>
      <w:r>
        <w:rPr>
          <w:rFonts w:hint="eastAsia" w:ascii="仿宋" w:hAnsi="仿宋" w:eastAsia="仿宋" w:cs="仿宋"/>
          <w:color w:val="000000"/>
          <w:sz w:val="24"/>
        </w:rPr>
        <w:t>日至20</w:t>
      </w:r>
      <w:r>
        <w:rPr>
          <w:rFonts w:hint="eastAsia" w:ascii="仿宋" w:hAnsi="仿宋" w:eastAsia="仿宋" w:cs="仿宋"/>
          <w:color w:val="000000"/>
          <w:sz w:val="24"/>
          <w:lang w:val="en-US" w:eastAsia="zh-CN"/>
        </w:rPr>
        <w:t>22</w:t>
      </w:r>
      <w:r>
        <w:rPr>
          <w:rFonts w:hint="eastAsia" w:ascii="仿宋" w:hAnsi="仿宋" w:eastAsia="仿宋" w:cs="仿宋"/>
          <w:color w:val="000000"/>
          <w:sz w:val="24"/>
        </w:rPr>
        <w:t>年</w:t>
      </w:r>
      <w:r>
        <w:rPr>
          <w:rFonts w:hint="eastAsia" w:ascii="仿宋" w:hAnsi="仿宋" w:eastAsia="仿宋" w:cs="仿宋"/>
          <w:color w:val="000000"/>
          <w:sz w:val="24"/>
          <w:lang w:val="en-US" w:eastAsia="zh-CN"/>
        </w:rPr>
        <w:t>08</w:t>
      </w:r>
      <w:r>
        <w:rPr>
          <w:rFonts w:hint="eastAsia" w:ascii="仿宋" w:hAnsi="仿宋" w:eastAsia="仿宋" w:cs="仿宋"/>
          <w:color w:val="000000"/>
          <w:sz w:val="24"/>
        </w:rPr>
        <w:t>月</w:t>
      </w:r>
      <w:r>
        <w:rPr>
          <w:rFonts w:hint="eastAsia" w:ascii="仿宋" w:hAnsi="仿宋" w:eastAsia="仿宋" w:cs="仿宋"/>
          <w:color w:val="000000"/>
          <w:sz w:val="24"/>
          <w:lang w:val="en-US" w:eastAsia="zh-CN"/>
        </w:rPr>
        <w:t>10</w:t>
      </w:r>
      <w:r>
        <w:rPr>
          <w:rFonts w:hint="eastAsia" w:ascii="仿宋" w:hAnsi="仿宋" w:eastAsia="仿宋" w:cs="仿宋"/>
          <w:color w:val="000000"/>
          <w:sz w:val="24"/>
        </w:rPr>
        <w:t xml:space="preserve">日(9：00-12:00,14:00-17:00时止)，节假日休息; </w:t>
      </w:r>
    </w:p>
    <w:p>
      <w:pPr>
        <w:keepNext w:val="0"/>
        <w:keepLines w:val="0"/>
        <w:pageBreakBefore w:val="0"/>
        <w:kinsoku/>
        <w:wordWrap/>
        <w:overflowPunct/>
        <w:topLinePunct w:val="0"/>
        <w:autoSpaceDE/>
        <w:autoSpaceDN/>
        <w:bidi w:val="0"/>
        <w:adjustRightInd w:val="0"/>
        <w:snapToGrid w:val="0"/>
        <w:spacing w:line="480" w:lineRule="auto"/>
        <w:ind w:left="1078" w:leftChars="172" w:hanging="717" w:hangingChars="299"/>
        <w:textAlignment w:val="auto"/>
        <w:rPr>
          <w:rFonts w:hint="eastAsia" w:ascii="仿宋" w:hAnsi="仿宋" w:eastAsia="仿宋" w:cs="仿宋"/>
          <w:color w:val="000000"/>
          <w:sz w:val="24"/>
          <w:lang w:eastAsia="zh-CN"/>
        </w:rPr>
      </w:pPr>
      <w:r>
        <w:rPr>
          <w:rFonts w:hint="eastAsia" w:ascii="仿宋" w:hAnsi="仿宋" w:eastAsia="仿宋" w:cs="仿宋"/>
          <w:color w:val="000000"/>
          <w:sz w:val="24"/>
        </w:rPr>
        <w:t xml:space="preserve">2、发售地点: </w:t>
      </w:r>
      <w:r>
        <w:rPr>
          <w:rFonts w:hint="eastAsia" w:ascii="仿宋" w:hAnsi="仿宋" w:eastAsia="仿宋" w:cs="仿宋"/>
          <w:color w:val="000000"/>
          <w:sz w:val="24"/>
          <w:lang w:eastAsia="zh-CN"/>
        </w:rPr>
        <w:t>延安市新区创业小镇G区3F</w:t>
      </w:r>
    </w:p>
    <w:p>
      <w:pPr>
        <w:keepNext w:val="0"/>
        <w:keepLines w:val="0"/>
        <w:pageBreakBefore w:val="0"/>
        <w:kinsoku/>
        <w:wordWrap/>
        <w:overflowPunct/>
        <w:topLinePunct w:val="0"/>
        <w:autoSpaceDE/>
        <w:autoSpaceDN/>
        <w:bidi w:val="0"/>
        <w:adjustRightInd w:val="0"/>
        <w:snapToGrid w:val="0"/>
        <w:spacing w:line="480" w:lineRule="auto"/>
        <w:ind w:left="1078" w:leftChars="172" w:hanging="717" w:hangingChars="299"/>
        <w:textAlignment w:val="auto"/>
        <w:rPr>
          <w:rFonts w:hint="eastAsia" w:ascii="仿宋" w:hAnsi="仿宋" w:eastAsia="仿宋" w:cs="仿宋"/>
          <w:color w:val="000000"/>
          <w:sz w:val="24"/>
        </w:rPr>
      </w:pPr>
      <w:r>
        <w:rPr>
          <w:rFonts w:hint="eastAsia" w:ascii="仿宋" w:hAnsi="仿宋" w:eastAsia="仿宋" w:cs="仿宋"/>
          <w:color w:val="000000"/>
          <w:sz w:val="24"/>
        </w:rPr>
        <w:t>3、文件售价: 竞争性</w:t>
      </w:r>
      <w:r>
        <w:rPr>
          <w:rFonts w:hint="eastAsia" w:ascii="仿宋" w:hAnsi="仿宋" w:eastAsia="仿宋" w:cs="仿宋"/>
          <w:color w:val="000000"/>
          <w:sz w:val="24"/>
          <w:lang w:eastAsia="zh-CN"/>
        </w:rPr>
        <w:t>谈判</w:t>
      </w:r>
      <w:r>
        <w:rPr>
          <w:rFonts w:hint="eastAsia" w:ascii="仿宋" w:hAnsi="仿宋" w:eastAsia="仿宋" w:cs="仿宋"/>
          <w:color w:val="000000"/>
          <w:sz w:val="24"/>
        </w:rPr>
        <w:t>文件每套售价500元,售后不退。</w:t>
      </w:r>
    </w:p>
    <w:p>
      <w:pPr>
        <w:keepNext w:val="0"/>
        <w:keepLines w:val="0"/>
        <w:pageBreakBefore w:val="0"/>
        <w:kinsoku/>
        <w:wordWrap/>
        <w:overflowPunct/>
        <w:topLinePunct w:val="0"/>
        <w:autoSpaceDE/>
        <w:autoSpaceDN/>
        <w:bidi w:val="0"/>
        <w:adjustRightInd w:val="0"/>
        <w:snapToGrid w:val="0"/>
        <w:spacing w:line="480" w:lineRule="auto"/>
        <w:ind w:left="1078" w:leftChars="172" w:hanging="717" w:hangingChars="299"/>
        <w:textAlignment w:val="auto"/>
        <w:rPr>
          <w:rFonts w:hint="eastAsia" w:ascii="仿宋" w:hAnsi="仿宋" w:eastAsia="仿宋" w:cs="仿宋"/>
          <w:color w:val="000000"/>
          <w:sz w:val="24"/>
        </w:rPr>
      </w:pPr>
      <w:r>
        <w:rPr>
          <w:rFonts w:hint="eastAsia" w:ascii="仿宋" w:hAnsi="仿宋" w:eastAsia="仿宋" w:cs="仿宋"/>
          <w:color w:val="000000"/>
          <w:sz w:val="24"/>
        </w:rPr>
        <w:t>4、购买竞争性</w:t>
      </w:r>
      <w:r>
        <w:rPr>
          <w:rFonts w:hint="eastAsia" w:ascii="仿宋" w:hAnsi="仿宋" w:eastAsia="仿宋" w:cs="仿宋"/>
          <w:color w:val="000000"/>
          <w:sz w:val="24"/>
          <w:lang w:eastAsia="zh-CN"/>
        </w:rPr>
        <w:t>谈判</w:t>
      </w:r>
      <w:r>
        <w:rPr>
          <w:rFonts w:hint="eastAsia" w:ascii="仿宋" w:hAnsi="仿宋" w:eastAsia="仿宋" w:cs="仿宋"/>
          <w:color w:val="000000"/>
          <w:sz w:val="24"/>
        </w:rPr>
        <w:t>文件时，</w:t>
      </w:r>
      <w:r>
        <w:rPr>
          <w:rFonts w:hint="eastAsia" w:ascii="仿宋" w:hAnsi="仿宋" w:eastAsia="仿宋" w:cs="仿宋"/>
          <w:color w:val="000000"/>
          <w:sz w:val="24"/>
          <w:lang w:eastAsia="zh-CN"/>
        </w:rPr>
        <w:t>请携带单位</w:t>
      </w:r>
      <w:r>
        <w:rPr>
          <w:rFonts w:hint="eastAsia" w:ascii="仿宋" w:hAnsi="仿宋" w:eastAsia="仿宋" w:cs="仿宋"/>
          <w:color w:val="000000"/>
          <w:sz w:val="24"/>
        </w:rPr>
        <w:t>介绍信</w:t>
      </w:r>
      <w:r>
        <w:rPr>
          <w:rFonts w:hint="eastAsia" w:ascii="仿宋" w:hAnsi="仿宋" w:eastAsia="仿宋" w:cs="仿宋"/>
          <w:color w:val="000000"/>
          <w:sz w:val="24"/>
          <w:lang w:eastAsia="zh-CN"/>
        </w:rPr>
        <w:t>及</w:t>
      </w:r>
      <w:r>
        <w:rPr>
          <w:rFonts w:hint="eastAsia" w:ascii="仿宋" w:hAnsi="仿宋" w:eastAsia="仿宋" w:cs="仿宋"/>
          <w:color w:val="000000"/>
          <w:sz w:val="24"/>
        </w:rPr>
        <w:t>本人有效身份证原件（加盖公章复印件一份）。</w:t>
      </w:r>
    </w:p>
    <w:p>
      <w:pPr>
        <w:keepNext w:val="0"/>
        <w:keepLines w:val="0"/>
        <w:pageBreakBefore w:val="0"/>
        <w:kinsoku/>
        <w:wordWrap/>
        <w:overflowPunct/>
        <w:topLinePunct w:val="0"/>
        <w:autoSpaceDE/>
        <w:autoSpaceDN/>
        <w:bidi w:val="0"/>
        <w:adjustRightInd w:val="0"/>
        <w:snapToGrid w:val="0"/>
        <w:spacing w:line="480" w:lineRule="auto"/>
        <w:textAlignment w:val="auto"/>
        <w:rPr>
          <w:rFonts w:hint="eastAsia" w:ascii="仿宋" w:hAnsi="仿宋" w:eastAsia="仿宋" w:cs="仿宋"/>
          <w:color w:val="000000"/>
          <w:sz w:val="24"/>
        </w:rPr>
      </w:pPr>
      <w:r>
        <w:rPr>
          <w:rFonts w:hint="eastAsia" w:ascii="仿宋" w:hAnsi="仿宋" w:eastAsia="仿宋" w:cs="仿宋"/>
          <w:color w:val="000000"/>
          <w:sz w:val="24"/>
        </w:rPr>
        <w:t>九、响应文件递交截止时间及</w:t>
      </w:r>
      <w:r>
        <w:rPr>
          <w:rFonts w:hint="eastAsia" w:ascii="仿宋" w:hAnsi="仿宋" w:eastAsia="仿宋" w:cs="仿宋"/>
          <w:color w:val="000000"/>
          <w:sz w:val="24"/>
          <w:lang w:eastAsia="zh-CN"/>
        </w:rPr>
        <w:t>谈判</w:t>
      </w:r>
      <w:r>
        <w:rPr>
          <w:rFonts w:hint="eastAsia" w:ascii="仿宋" w:hAnsi="仿宋" w:eastAsia="仿宋" w:cs="仿宋"/>
          <w:color w:val="000000"/>
          <w:sz w:val="24"/>
        </w:rPr>
        <w:t xml:space="preserve">时间和地点: </w:t>
      </w:r>
    </w:p>
    <w:p>
      <w:pPr>
        <w:keepNext w:val="0"/>
        <w:keepLines w:val="0"/>
        <w:pageBreakBefore w:val="0"/>
        <w:kinsoku/>
        <w:wordWrap/>
        <w:overflowPunct/>
        <w:topLinePunct w:val="0"/>
        <w:autoSpaceDE/>
        <w:autoSpaceDN/>
        <w:bidi w:val="0"/>
        <w:adjustRightInd w:val="0"/>
        <w:snapToGrid w:val="0"/>
        <w:spacing w:line="480" w:lineRule="auto"/>
        <w:ind w:left="1078" w:leftChars="172" w:hanging="717" w:hangingChars="299"/>
        <w:textAlignment w:val="auto"/>
        <w:rPr>
          <w:rFonts w:hint="eastAsia" w:ascii="仿宋" w:hAnsi="仿宋" w:eastAsia="仿宋" w:cs="仿宋"/>
          <w:color w:val="000000"/>
          <w:sz w:val="24"/>
        </w:rPr>
      </w:pPr>
      <w:r>
        <w:rPr>
          <w:rFonts w:hint="eastAsia" w:ascii="仿宋" w:hAnsi="仿宋" w:eastAsia="仿宋" w:cs="仿宋"/>
          <w:color w:val="000000"/>
          <w:sz w:val="24"/>
        </w:rPr>
        <w:t>1、</w:t>
      </w:r>
      <w:r>
        <w:rPr>
          <w:rFonts w:hint="eastAsia" w:ascii="仿宋" w:hAnsi="仿宋" w:eastAsia="仿宋" w:cs="仿宋"/>
          <w:color w:val="000000"/>
          <w:sz w:val="24"/>
          <w:lang w:eastAsia="zh-CN"/>
        </w:rPr>
        <w:t>谈判</w:t>
      </w:r>
      <w:r>
        <w:rPr>
          <w:rFonts w:hint="eastAsia" w:ascii="仿宋" w:hAnsi="仿宋" w:eastAsia="仿宋" w:cs="仿宋"/>
          <w:color w:val="000000"/>
          <w:sz w:val="24"/>
        </w:rPr>
        <w:t>响应文件递交截止时间:20</w:t>
      </w:r>
      <w:r>
        <w:rPr>
          <w:rFonts w:hint="eastAsia" w:ascii="仿宋" w:hAnsi="仿宋" w:eastAsia="仿宋" w:cs="仿宋"/>
          <w:color w:val="000000"/>
          <w:sz w:val="24"/>
          <w:lang w:val="en-US" w:eastAsia="zh-CN"/>
        </w:rPr>
        <w:t>22</w:t>
      </w:r>
      <w:r>
        <w:rPr>
          <w:rFonts w:hint="eastAsia" w:ascii="仿宋" w:hAnsi="仿宋" w:eastAsia="仿宋" w:cs="仿宋"/>
          <w:color w:val="000000"/>
          <w:sz w:val="24"/>
        </w:rPr>
        <w:t>年</w:t>
      </w:r>
      <w:r>
        <w:rPr>
          <w:rFonts w:hint="eastAsia" w:ascii="仿宋" w:hAnsi="仿宋" w:eastAsia="仿宋" w:cs="仿宋"/>
          <w:color w:val="000000"/>
          <w:sz w:val="24"/>
          <w:lang w:val="en-US" w:eastAsia="zh-CN"/>
        </w:rPr>
        <w:t>08</w:t>
      </w:r>
      <w:r>
        <w:rPr>
          <w:rFonts w:hint="eastAsia" w:ascii="仿宋" w:hAnsi="仿宋" w:eastAsia="仿宋" w:cs="仿宋"/>
          <w:color w:val="000000"/>
          <w:sz w:val="24"/>
        </w:rPr>
        <w:t>月</w:t>
      </w:r>
      <w:r>
        <w:rPr>
          <w:rFonts w:hint="eastAsia" w:ascii="仿宋" w:hAnsi="仿宋" w:eastAsia="仿宋" w:cs="仿宋"/>
          <w:color w:val="000000"/>
          <w:sz w:val="24"/>
          <w:lang w:val="en-US" w:eastAsia="zh-CN"/>
        </w:rPr>
        <w:t>17</w:t>
      </w:r>
      <w:r>
        <w:rPr>
          <w:rFonts w:hint="eastAsia" w:ascii="仿宋" w:hAnsi="仿宋" w:eastAsia="仿宋" w:cs="仿宋"/>
          <w:color w:val="000000"/>
          <w:sz w:val="24"/>
        </w:rPr>
        <w:t>日</w:t>
      </w:r>
      <w:r>
        <w:rPr>
          <w:rFonts w:hint="eastAsia" w:ascii="仿宋" w:hAnsi="仿宋" w:eastAsia="仿宋" w:cs="仿宋"/>
          <w:color w:val="000000"/>
          <w:sz w:val="24"/>
          <w:lang w:val="en-US" w:eastAsia="zh-CN"/>
        </w:rPr>
        <w:t>16:00</w:t>
      </w:r>
      <w:r>
        <w:rPr>
          <w:rFonts w:hint="eastAsia" w:ascii="仿宋" w:hAnsi="仿宋" w:eastAsia="仿宋" w:cs="仿宋"/>
          <w:color w:val="000000"/>
          <w:sz w:val="24"/>
        </w:rPr>
        <w:t xml:space="preserve">时前 </w:t>
      </w:r>
    </w:p>
    <w:p>
      <w:pPr>
        <w:keepNext w:val="0"/>
        <w:keepLines w:val="0"/>
        <w:pageBreakBefore w:val="0"/>
        <w:kinsoku/>
        <w:wordWrap/>
        <w:overflowPunct/>
        <w:topLinePunct w:val="0"/>
        <w:autoSpaceDE/>
        <w:autoSpaceDN/>
        <w:bidi w:val="0"/>
        <w:adjustRightInd w:val="0"/>
        <w:snapToGrid w:val="0"/>
        <w:spacing w:line="480" w:lineRule="auto"/>
        <w:ind w:left="1078" w:leftChars="172" w:hanging="717" w:hangingChars="299"/>
        <w:textAlignment w:val="auto"/>
        <w:rPr>
          <w:rFonts w:hint="eastAsia" w:ascii="仿宋" w:hAnsi="仿宋" w:eastAsia="仿宋" w:cs="仿宋"/>
          <w:color w:val="000000"/>
          <w:sz w:val="24"/>
        </w:rPr>
      </w:pPr>
      <w:r>
        <w:rPr>
          <w:rFonts w:hint="eastAsia" w:ascii="仿宋" w:hAnsi="仿宋" w:eastAsia="仿宋" w:cs="仿宋"/>
          <w:color w:val="000000"/>
          <w:sz w:val="24"/>
        </w:rPr>
        <w:t>2、</w:t>
      </w:r>
      <w:r>
        <w:rPr>
          <w:rFonts w:hint="eastAsia" w:ascii="仿宋" w:hAnsi="仿宋" w:eastAsia="仿宋" w:cs="仿宋"/>
          <w:color w:val="000000"/>
          <w:sz w:val="24"/>
          <w:lang w:eastAsia="zh-CN"/>
        </w:rPr>
        <w:t>谈判</w:t>
      </w:r>
      <w:r>
        <w:rPr>
          <w:rFonts w:hint="eastAsia" w:ascii="仿宋" w:hAnsi="仿宋" w:eastAsia="仿宋" w:cs="仿宋"/>
          <w:color w:val="000000"/>
          <w:sz w:val="24"/>
        </w:rPr>
        <w:t>时间:20</w:t>
      </w:r>
      <w:r>
        <w:rPr>
          <w:rFonts w:hint="eastAsia" w:ascii="仿宋" w:hAnsi="仿宋" w:eastAsia="仿宋" w:cs="仿宋"/>
          <w:color w:val="000000"/>
          <w:sz w:val="24"/>
          <w:lang w:val="en-US" w:eastAsia="zh-CN"/>
        </w:rPr>
        <w:t>22</w:t>
      </w:r>
      <w:r>
        <w:rPr>
          <w:rFonts w:hint="eastAsia" w:ascii="仿宋" w:hAnsi="仿宋" w:eastAsia="仿宋" w:cs="仿宋"/>
          <w:color w:val="000000"/>
          <w:sz w:val="24"/>
        </w:rPr>
        <w:t>年</w:t>
      </w:r>
      <w:r>
        <w:rPr>
          <w:rFonts w:hint="eastAsia" w:ascii="仿宋" w:hAnsi="仿宋" w:eastAsia="仿宋" w:cs="仿宋"/>
          <w:color w:val="000000"/>
          <w:sz w:val="24"/>
          <w:lang w:val="en-US" w:eastAsia="zh-CN"/>
        </w:rPr>
        <w:t>08</w:t>
      </w:r>
      <w:r>
        <w:rPr>
          <w:rFonts w:hint="eastAsia" w:ascii="仿宋" w:hAnsi="仿宋" w:eastAsia="仿宋" w:cs="仿宋"/>
          <w:color w:val="000000"/>
          <w:sz w:val="24"/>
        </w:rPr>
        <w:t>月</w:t>
      </w:r>
      <w:r>
        <w:rPr>
          <w:rFonts w:hint="eastAsia" w:ascii="仿宋" w:hAnsi="仿宋" w:eastAsia="仿宋" w:cs="仿宋"/>
          <w:color w:val="000000"/>
          <w:sz w:val="24"/>
          <w:lang w:val="en-US" w:eastAsia="zh-CN"/>
        </w:rPr>
        <w:t>17</w:t>
      </w:r>
      <w:r>
        <w:rPr>
          <w:rFonts w:hint="eastAsia" w:ascii="仿宋" w:hAnsi="仿宋" w:eastAsia="仿宋" w:cs="仿宋"/>
          <w:color w:val="000000"/>
          <w:sz w:val="24"/>
        </w:rPr>
        <w:t>日</w:t>
      </w:r>
      <w:r>
        <w:rPr>
          <w:rFonts w:hint="eastAsia" w:ascii="仿宋" w:hAnsi="仿宋" w:eastAsia="仿宋" w:cs="仿宋"/>
          <w:color w:val="000000"/>
          <w:sz w:val="24"/>
          <w:lang w:val="en-US" w:eastAsia="zh-CN"/>
        </w:rPr>
        <w:t>16:00</w:t>
      </w:r>
      <w:r>
        <w:rPr>
          <w:rFonts w:hint="eastAsia" w:ascii="仿宋" w:hAnsi="仿宋" w:eastAsia="仿宋" w:cs="仿宋"/>
          <w:color w:val="000000"/>
          <w:sz w:val="24"/>
        </w:rPr>
        <w:t>时</w:t>
      </w:r>
    </w:p>
    <w:p>
      <w:pPr>
        <w:keepNext w:val="0"/>
        <w:keepLines w:val="0"/>
        <w:pageBreakBefore w:val="0"/>
        <w:kinsoku/>
        <w:wordWrap/>
        <w:overflowPunct/>
        <w:topLinePunct w:val="0"/>
        <w:autoSpaceDE/>
        <w:autoSpaceDN/>
        <w:bidi w:val="0"/>
        <w:adjustRightInd w:val="0"/>
        <w:snapToGrid w:val="0"/>
        <w:spacing w:line="480" w:lineRule="auto"/>
        <w:ind w:left="1078" w:leftChars="172" w:hanging="717" w:hangingChars="299"/>
        <w:textAlignment w:val="auto"/>
        <w:rPr>
          <w:rFonts w:hint="eastAsia" w:ascii="仿宋" w:hAnsi="仿宋" w:eastAsia="仿宋" w:cs="仿宋"/>
          <w:color w:val="000000"/>
          <w:sz w:val="24"/>
          <w:lang w:val="en-US" w:eastAsia="zh-CN"/>
        </w:rPr>
      </w:pPr>
      <w:r>
        <w:rPr>
          <w:rFonts w:hint="eastAsia" w:ascii="仿宋" w:hAnsi="仿宋" w:eastAsia="仿宋" w:cs="仿宋"/>
          <w:color w:val="000000"/>
          <w:sz w:val="24"/>
        </w:rPr>
        <w:t>3、</w:t>
      </w:r>
      <w:r>
        <w:rPr>
          <w:rFonts w:hint="eastAsia" w:ascii="仿宋" w:hAnsi="仿宋" w:eastAsia="仿宋" w:cs="仿宋"/>
          <w:color w:val="000000"/>
          <w:sz w:val="24"/>
          <w:lang w:eastAsia="zh-CN"/>
        </w:rPr>
        <w:t>谈判</w:t>
      </w:r>
      <w:r>
        <w:rPr>
          <w:rFonts w:hint="eastAsia" w:ascii="仿宋" w:hAnsi="仿宋" w:eastAsia="仿宋" w:cs="仿宋"/>
          <w:color w:val="000000"/>
          <w:sz w:val="24"/>
        </w:rPr>
        <w:t>地点:延安市新区创业小镇G区3F</w:t>
      </w:r>
      <w:r>
        <w:rPr>
          <w:rFonts w:hint="eastAsia" w:ascii="仿宋" w:hAnsi="仿宋" w:eastAsia="仿宋" w:cs="仿宋"/>
          <w:color w:val="000000"/>
          <w:sz w:val="24"/>
          <w:lang w:val="en-US" w:eastAsia="zh-CN"/>
        </w:rPr>
        <w:t>会议室</w:t>
      </w:r>
    </w:p>
    <w:p>
      <w:pPr>
        <w:keepNext w:val="0"/>
        <w:keepLines w:val="0"/>
        <w:pageBreakBefore w:val="0"/>
        <w:kinsoku/>
        <w:wordWrap/>
        <w:overflowPunct/>
        <w:topLinePunct w:val="0"/>
        <w:autoSpaceDE/>
        <w:autoSpaceDN/>
        <w:bidi w:val="0"/>
        <w:adjustRightInd w:val="0"/>
        <w:snapToGrid w:val="0"/>
        <w:spacing w:line="480" w:lineRule="auto"/>
        <w:textAlignment w:val="auto"/>
        <w:rPr>
          <w:rFonts w:hint="eastAsia" w:ascii="仿宋" w:hAnsi="仿宋" w:eastAsia="仿宋" w:cs="仿宋"/>
          <w:color w:val="000000"/>
          <w:sz w:val="24"/>
        </w:rPr>
      </w:pPr>
      <w:r>
        <w:rPr>
          <w:rFonts w:hint="eastAsia" w:ascii="仿宋" w:hAnsi="仿宋" w:eastAsia="仿宋" w:cs="仿宋"/>
          <w:color w:val="000000"/>
          <w:sz w:val="24"/>
        </w:rPr>
        <w:t xml:space="preserve">十、其他应说明的事项: </w:t>
      </w:r>
    </w:p>
    <w:p>
      <w:pPr>
        <w:keepNext w:val="0"/>
        <w:keepLines w:val="0"/>
        <w:pageBreakBefore w:val="0"/>
        <w:kinsoku/>
        <w:wordWrap/>
        <w:overflowPunct/>
        <w:topLinePunct w:val="0"/>
        <w:autoSpaceDE/>
        <w:autoSpaceDN/>
        <w:bidi w:val="0"/>
        <w:adjustRightInd w:val="0"/>
        <w:snapToGrid w:val="0"/>
        <w:spacing w:line="480" w:lineRule="auto"/>
        <w:ind w:left="1078" w:leftChars="172" w:hanging="717" w:hangingChars="299"/>
        <w:textAlignment w:val="auto"/>
        <w:rPr>
          <w:rFonts w:hint="eastAsia" w:ascii="仿宋" w:hAnsi="仿宋" w:eastAsia="仿宋" w:cs="仿宋"/>
          <w:color w:val="000000"/>
          <w:sz w:val="24"/>
        </w:rPr>
      </w:pPr>
      <w:r>
        <w:rPr>
          <w:rFonts w:hint="eastAsia" w:ascii="仿宋" w:hAnsi="仿宋" w:eastAsia="仿宋" w:cs="仿宋"/>
          <w:color w:val="000000"/>
          <w:sz w:val="24"/>
        </w:rPr>
        <w:t>采购项目联系人：</w:t>
      </w:r>
      <w:r>
        <w:rPr>
          <w:rFonts w:hint="eastAsia" w:ascii="仿宋" w:hAnsi="仿宋" w:eastAsia="仿宋" w:cs="仿宋"/>
          <w:color w:val="000000"/>
          <w:sz w:val="24"/>
          <w:lang w:val="en-US" w:eastAsia="zh-CN"/>
        </w:rPr>
        <w:t>徐工</w:t>
      </w:r>
    </w:p>
    <w:p>
      <w:pPr>
        <w:keepNext w:val="0"/>
        <w:keepLines w:val="0"/>
        <w:pageBreakBefore w:val="0"/>
        <w:kinsoku/>
        <w:wordWrap/>
        <w:overflowPunct/>
        <w:topLinePunct w:val="0"/>
        <w:autoSpaceDE/>
        <w:autoSpaceDN/>
        <w:bidi w:val="0"/>
        <w:adjustRightInd w:val="0"/>
        <w:snapToGrid w:val="0"/>
        <w:spacing w:line="480" w:lineRule="auto"/>
        <w:ind w:left="1078" w:leftChars="172" w:hanging="717" w:hangingChars="299"/>
        <w:textAlignment w:val="auto"/>
        <w:rPr>
          <w:rFonts w:hint="eastAsia" w:ascii="仿宋" w:hAnsi="仿宋" w:eastAsia="仿宋" w:cs="仿宋"/>
          <w:color w:val="000000"/>
          <w:sz w:val="24"/>
          <w:lang w:eastAsia="zh-CN"/>
        </w:rPr>
      </w:pPr>
      <w:r>
        <w:rPr>
          <w:rFonts w:hint="eastAsia" w:ascii="仿宋" w:hAnsi="仿宋" w:eastAsia="仿宋" w:cs="仿宋"/>
          <w:color w:val="000000"/>
          <w:sz w:val="24"/>
        </w:rPr>
        <w:t>联系方式：</w:t>
      </w:r>
      <w:r>
        <w:rPr>
          <w:rFonts w:hint="eastAsia" w:ascii="仿宋" w:hAnsi="仿宋" w:eastAsia="仿宋" w:cs="仿宋"/>
          <w:color w:val="000000"/>
          <w:sz w:val="24"/>
          <w:lang w:eastAsia="zh-CN"/>
        </w:rPr>
        <w:t>0911-2293528</w:t>
      </w:r>
    </w:p>
    <w:p>
      <w:pPr>
        <w:keepNext w:val="0"/>
        <w:keepLines w:val="0"/>
        <w:pageBreakBefore w:val="0"/>
        <w:kinsoku/>
        <w:wordWrap/>
        <w:overflowPunct/>
        <w:topLinePunct w:val="0"/>
        <w:autoSpaceDE/>
        <w:autoSpaceDN/>
        <w:bidi w:val="0"/>
        <w:adjustRightInd w:val="0"/>
        <w:snapToGrid w:val="0"/>
        <w:spacing w:line="480" w:lineRule="auto"/>
        <w:ind w:left="1078" w:leftChars="172" w:hanging="717" w:hangingChars="299"/>
        <w:textAlignment w:val="auto"/>
        <w:rPr>
          <w:rFonts w:hint="eastAsia" w:ascii="仿宋" w:hAnsi="仿宋" w:eastAsia="仿宋" w:cs="仿宋"/>
          <w:color w:val="000000"/>
          <w:sz w:val="24"/>
        </w:rPr>
      </w:pPr>
      <w:r>
        <w:rPr>
          <w:rFonts w:hint="eastAsia" w:ascii="仿宋" w:hAnsi="仿宋" w:eastAsia="仿宋" w:cs="仿宋"/>
          <w:color w:val="000000"/>
          <w:sz w:val="24"/>
        </w:rPr>
        <w:t>采购代理机构开户名称：</w:t>
      </w:r>
      <w:r>
        <w:rPr>
          <w:rFonts w:hint="eastAsia" w:ascii="仿宋" w:hAnsi="仿宋" w:eastAsia="仿宋" w:cs="仿宋"/>
          <w:color w:val="000000"/>
          <w:sz w:val="24"/>
          <w:lang w:val="en-US" w:eastAsia="zh-CN"/>
        </w:rPr>
        <w:t>陕西中振项目咨询有限公司</w:t>
      </w:r>
    </w:p>
    <w:p>
      <w:pPr>
        <w:keepNext w:val="0"/>
        <w:keepLines w:val="0"/>
        <w:pageBreakBefore w:val="0"/>
        <w:kinsoku/>
        <w:wordWrap/>
        <w:overflowPunct/>
        <w:topLinePunct w:val="0"/>
        <w:autoSpaceDE/>
        <w:autoSpaceDN/>
        <w:bidi w:val="0"/>
        <w:adjustRightInd w:val="0"/>
        <w:snapToGrid w:val="0"/>
        <w:spacing w:line="480" w:lineRule="auto"/>
        <w:ind w:left="1078" w:leftChars="172" w:hanging="717" w:hangingChars="299"/>
        <w:textAlignment w:val="auto"/>
        <w:rPr>
          <w:rFonts w:hint="eastAsia" w:ascii="仿宋" w:hAnsi="仿宋" w:eastAsia="仿宋" w:cs="仿宋"/>
          <w:color w:val="000000"/>
          <w:sz w:val="24"/>
          <w:lang w:eastAsia="zh-CN"/>
        </w:rPr>
      </w:pPr>
      <w:r>
        <w:rPr>
          <w:rFonts w:hint="eastAsia" w:ascii="仿宋" w:hAnsi="仿宋" w:eastAsia="仿宋" w:cs="仿宋"/>
          <w:color w:val="000000"/>
          <w:sz w:val="24"/>
        </w:rPr>
        <w:t>开户行名称：中国建设银行股份有限公司延安南桥支行</w:t>
      </w:r>
    </w:p>
    <w:p>
      <w:pPr>
        <w:keepNext w:val="0"/>
        <w:keepLines w:val="0"/>
        <w:pageBreakBefore w:val="0"/>
        <w:kinsoku/>
        <w:wordWrap/>
        <w:overflowPunct/>
        <w:topLinePunct w:val="0"/>
        <w:autoSpaceDE/>
        <w:autoSpaceDN/>
        <w:bidi w:val="0"/>
        <w:adjustRightInd w:val="0"/>
        <w:snapToGrid w:val="0"/>
        <w:spacing w:line="480" w:lineRule="auto"/>
        <w:ind w:left="1078" w:leftChars="172" w:hanging="717" w:hangingChars="299"/>
        <w:textAlignment w:val="auto"/>
        <w:rPr>
          <w:rFonts w:hint="eastAsia" w:ascii="仿宋" w:hAnsi="仿宋" w:eastAsia="仿宋" w:cs="仿宋"/>
          <w:color w:val="000000"/>
          <w:sz w:val="24"/>
        </w:rPr>
      </w:pPr>
      <w:r>
        <w:rPr>
          <w:rFonts w:hint="eastAsia" w:ascii="仿宋" w:hAnsi="仿宋" w:eastAsia="仿宋" w:cs="仿宋"/>
          <w:color w:val="000000"/>
          <w:sz w:val="24"/>
          <w:lang w:val="en-US" w:eastAsia="zh-CN"/>
        </w:rPr>
        <w:t>账       号：61050168361100000662</w:t>
      </w:r>
    </w:p>
    <w:p>
      <w:pPr>
        <w:rPr>
          <w:rFonts w:hint="eastAsia" w:ascii="仿宋" w:hAnsi="仿宋" w:eastAsia="仿宋" w:cs="仿宋"/>
        </w:rPr>
      </w:pPr>
    </w:p>
    <w:p>
      <w:pPr>
        <w:spacing w:line="480" w:lineRule="auto"/>
        <w:ind w:firstLine="420" w:firstLineChars="200"/>
        <w:rPr>
          <w:rFonts w:hint="eastAsia" w:ascii="仿宋" w:hAnsi="仿宋" w:eastAsia="仿宋" w:cs="仿宋"/>
        </w:rPr>
      </w:pPr>
      <w:r>
        <w:rPr>
          <w:rFonts w:hint="eastAsia" w:ascii="仿宋" w:hAnsi="仿宋" w:eastAsia="仿宋" w:cs="仿宋"/>
        </w:rPr>
        <w:br w:type="page"/>
      </w:r>
    </w:p>
    <w:p>
      <w:pPr>
        <w:spacing w:after="50" w:line="600" w:lineRule="exact"/>
        <w:jc w:val="center"/>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第二部分  谈判供应商须知</w:t>
      </w:r>
      <w:bookmarkStart w:id="0" w:name="_Toc184274915"/>
      <w:bookmarkStart w:id="1" w:name="_Toc184283909"/>
    </w:p>
    <w:p>
      <w:pPr>
        <w:pStyle w:val="4"/>
        <w:spacing w:before="360" w:beforeLines="150" w:after="0"/>
        <w:rPr>
          <w:rFonts w:hint="eastAsia" w:ascii="仿宋" w:hAnsi="仿宋" w:eastAsia="仿宋" w:cs="仿宋"/>
          <w:sz w:val="32"/>
        </w:rPr>
      </w:pPr>
      <w:bookmarkStart w:id="2" w:name="_Toc213496268"/>
      <w:bookmarkStart w:id="3" w:name="_Toc217446032"/>
      <w:bookmarkStart w:id="4" w:name="_Toc213397010"/>
      <w:bookmarkStart w:id="5" w:name="_Toc189727030"/>
      <w:bookmarkStart w:id="6" w:name="_Toc213396760"/>
      <w:bookmarkStart w:id="7" w:name="_Toc213396946"/>
      <w:r>
        <w:rPr>
          <w:rFonts w:hint="eastAsia" w:ascii="仿宋" w:hAnsi="仿宋" w:eastAsia="仿宋" w:cs="仿宋"/>
          <w:sz w:val="32"/>
        </w:rPr>
        <w:t>供应商须知前列表</w:t>
      </w:r>
      <w:bookmarkEnd w:id="0"/>
      <w:bookmarkEnd w:id="1"/>
      <w:bookmarkEnd w:id="2"/>
      <w:bookmarkEnd w:id="3"/>
      <w:bookmarkEnd w:id="4"/>
      <w:bookmarkEnd w:id="5"/>
      <w:bookmarkEnd w:id="6"/>
      <w:bookmarkEnd w:id="7"/>
    </w:p>
    <w:tbl>
      <w:tblPr>
        <w:tblStyle w:val="10"/>
        <w:tblW w:w="91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951"/>
        <w:gridCol w:w="6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blHeader/>
        </w:trPr>
        <w:tc>
          <w:tcPr>
            <w:tcW w:w="817" w:type="dxa"/>
            <w:vAlign w:val="center"/>
          </w:tcPr>
          <w:p>
            <w:pPr>
              <w:spacing w:before="12" w:beforeLines="5" w:after="12" w:afterLines="5"/>
              <w:jc w:val="center"/>
              <w:rPr>
                <w:rFonts w:hint="eastAsia" w:ascii="仿宋" w:hAnsi="仿宋" w:eastAsia="仿宋" w:cs="仿宋"/>
                <w:b/>
                <w:bCs/>
                <w:szCs w:val="28"/>
              </w:rPr>
            </w:pPr>
            <w:r>
              <w:rPr>
                <w:rFonts w:hint="eastAsia" w:ascii="仿宋" w:hAnsi="仿宋" w:eastAsia="仿宋" w:cs="仿宋"/>
                <w:b/>
                <w:bCs/>
                <w:szCs w:val="28"/>
              </w:rPr>
              <w:t>序号</w:t>
            </w:r>
          </w:p>
        </w:tc>
        <w:tc>
          <w:tcPr>
            <w:tcW w:w="1951" w:type="dxa"/>
            <w:vAlign w:val="center"/>
          </w:tcPr>
          <w:p>
            <w:pPr>
              <w:spacing w:before="12" w:beforeLines="5" w:after="12" w:afterLines="5"/>
              <w:ind w:firstLine="562"/>
              <w:jc w:val="center"/>
              <w:rPr>
                <w:rFonts w:hint="eastAsia" w:ascii="仿宋" w:hAnsi="仿宋" w:eastAsia="仿宋" w:cs="仿宋"/>
                <w:b/>
                <w:bCs/>
                <w:szCs w:val="28"/>
              </w:rPr>
            </w:pPr>
            <w:r>
              <w:rPr>
                <w:rFonts w:hint="eastAsia" w:ascii="仿宋" w:hAnsi="仿宋" w:eastAsia="仿宋" w:cs="仿宋"/>
                <w:b/>
                <w:bCs/>
                <w:szCs w:val="28"/>
              </w:rPr>
              <w:t>内容</w:t>
            </w:r>
          </w:p>
        </w:tc>
        <w:tc>
          <w:tcPr>
            <w:tcW w:w="6378" w:type="dxa"/>
            <w:vAlign w:val="center"/>
          </w:tcPr>
          <w:p>
            <w:pPr>
              <w:spacing w:before="12" w:beforeLines="5" w:after="12" w:afterLines="5"/>
              <w:ind w:firstLine="562"/>
              <w:jc w:val="center"/>
              <w:rPr>
                <w:rFonts w:hint="eastAsia" w:ascii="仿宋" w:hAnsi="仿宋" w:eastAsia="仿宋" w:cs="仿宋"/>
                <w:b/>
                <w:bCs/>
                <w:szCs w:val="28"/>
              </w:rPr>
            </w:pPr>
            <w:r>
              <w:rPr>
                <w:rFonts w:hint="eastAsia" w:ascii="仿宋" w:hAnsi="仿宋" w:eastAsia="仿宋" w:cs="仿宋"/>
                <w:b/>
                <w:bCs/>
                <w:szCs w:val="28"/>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17" w:type="dxa"/>
            <w:vAlign w:val="center"/>
          </w:tcPr>
          <w:p>
            <w:pPr>
              <w:jc w:val="center"/>
              <w:rPr>
                <w:rFonts w:hint="eastAsia" w:ascii="仿宋" w:hAnsi="仿宋" w:eastAsia="仿宋" w:cs="仿宋"/>
                <w:szCs w:val="28"/>
              </w:rPr>
            </w:pPr>
            <w:r>
              <w:rPr>
                <w:rFonts w:hint="eastAsia" w:ascii="仿宋" w:hAnsi="仿宋" w:eastAsia="仿宋" w:cs="仿宋"/>
                <w:szCs w:val="28"/>
              </w:rPr>
              <w:t>1</w:t>
            </w:r>
          </w:p>
        </w:tc>
        <w:tc>
          <w:tcPr>
            <w:tcW w:w="1951" w:type="dxa"/>
            <w:vAlign w:val="center"/>
          </w:tcPr>
          <w:p>
            <w:pPr>
              <w:keepNext/>
              <w:keepLines/>
              <w:snapToGrid w:val="0"/>
              <w:ind w:right="560" w:firstLine="210" w:firstLineChars="100"/>
              <w:outlineLvl w:val="6"/>
              <w:rPr>
                <w:rFonts w:hint="eastAsia" w:ascii="仿宋" w:hAnsi="仿宋" w:eastAsia="仿宋" w:cs="仿宋"/>
                <w:szCs w:val="28"/>
              </w:rPr>
            </w:pPr>
            <w:r>
              <w:rPr>
                <w:rFonts w:hint="eastAsia" w:ascii="仿宋" w:hAnsi="仿宋" w:eastAsia="仿宋" w:cs="仿宋"/>
                <w:szCs w:val="28"/>
              </w:rPr>
              <w:t>采购人</w:t>
            </w:r>
          </w:p>
        </w:tc>
        <w:tc>
          <w:tcPr>
            <w:tcW w:w="6378" w:type="dxa"/>
            <w:vAlign w:val="center"/>
          </w:tcPr>
          <w:p>
            <w:pPr>
              <w:jc w:val="left"/>
              <w:rPr>
                <w:rFonts w:hint="eastAsia" w:ascii="仿宋" w:hAnsi="仿宋" w:eastAsia="仿宋" w:cs="仿宋"/>
                <w:szCs w:val="28"/>
                <w:lang w:val="en-US" w:eastAsia="zh-CN"/>
              </w:rPr>
            </w:pPr>
            <w:r>
              <w:rPr>
                <w:rFonts w:hint="eastAsia" w:ascii="仿宋" w:hAnsi="仿宋" w:eastAsia="仿宋" w:cs="仿宋"/>
                <w:kern w:val="2"/>
                <w:sz w:val="21"/>
                <w:szCs w:val="28"/>
                <w:lang w:val="en-US" w:eastAsia="zh-CN" w:bidi="ar-SA"/>
              </w:rPr>
              <w:t>采购人：</w:t>
            </w:r>
            <w:r>
              <w:rPr>
                <w:rFonts w:hint="eastAsia" w:ascii="仿宋" w:hAnsi="仿宋" w:eastAsia="仿宋" w:cs="仿宋"/>
                <w:szCs w:val="28"/>
                <w:lang w:val="en-US" w:eastAsia="zh-CN"/>
              </w:rPr>
              <w:t>延安保小</w:t>
            </w:r>
          </w:p>
          <w:p>
            <w:pPr>
              <w:jc w:val="left"/>
              <w:rPr>
                <w:rFonts w:hint="eastAsia" w:ascii="仿宋" w:hAnsi="仿宋" w:eastAsia="仿宋" w:cs="仿宋"/>
                <w:szCs w:val="28"/>
                <w:lang w:val="en-US" w:eastAsia="zh-CN"/>
              </w:rPr>
            </w:pPr>
            <w:r>
              <w:rPr>
                <w:rFonts w:hint="eastAsia" w:ascii="仿宋" w:hAnsi="仿宋" w:eastAsia="仿宋" w:cs="仿宋"/>
                <w:szCs w:val="28"/>
                <w:lang w:val="en-US" w:eastAsia="zh-CN"/>
              </w:rPr>
              <w:t>地  址：安塞区</w:t>
            </w:r>
          </w:p>
          <w:p>
            <w:pPr>
              <w:jc w:val="left"/>
              <w:rPr>
                <w:rFonts w:hint="eastAsia" w:ascii="仿宋" w:hAnsi="仿宋" w:eastAsia="仿宋" w:cs="仿宋"/>
                <w:kern w:val="2"/>
                <w:sz w:val="21"/>
                <w:szCs w:val="28"/>
                <w:lang w:val="en-US" w:eastAsia="zh-CN" w:bidi="ar-SA"/>
              </w:rPr>
            </w:pPr>
            <w:r>
              <w:rPr>
                <w:rFonts w:hint="eastAsia" w:ascii="仿宋" w:hAnsi="仿宋" w:eastAsia="仿宋" w:cs="仿宋"/>
                <w:szCs w:val="28"/>
                <w:lang w:val="en-US" w:eastAsia="zh-CN"/>
              </w:rPr>
              <w:t>联系人及联系方式：王老师  13325314108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17" w:type="dxa"/>
            <w:vAlign w:val="center"/>
          </w:tcPr>
          <w:p>
            <w:pPr>
              <w:jc w:val="center"/>
              <w:rPr>
                <w:rFonts w:hint="eastAsia" w:ascii="仿宋" w:hAnsi="仿宋" w:eastAsia="仿宋" w:cs="仿宋"/>
                <w:szCs w:val="28"/>
              </w:rPr>
            </w:pPr>
            <w:r>
              <w:rPr>
                <w:rFonts w:hint="eastAsia" w:ascii="仿宋" w:hAnsi="仿宋" w:eastAsia="仿宋" w:cs="仿宋"/>
                <w:szCs w:val="28"/>
              </w:rPr>
              <w:t>2</w:t>
            </w:r>
          </w:p>
        </w:tc>
        <w:tc>
          <w:tcPr>
            <w:tcW w:w="1951" w:type="dxa"/>
            <w:vAlign w:val="center"/>
          </w:tcPr>
          <w:p>
            <w:pPr>
              <w:jc w:val="center"/>
              <w:rPr>
                <w:rFonts w:hint="eastAsia" w:ascii="仿宋" w:hAnsi="仿宋" w:eastAsia="仿宋" w:cs="仿宋"/>
                <w:szCs w:val="28"/>
              </w:rPr>
            </w:pPr>
            <w:r>
              <w:rPr>
                <w:rFonts w:hint="eastAsia" w:ascii="仿宋" w:hAnsi="仿宋" w:eastAsia="仿宋" w:cs="仿宋"/>
                <w:szCs w:val="28"/>
              </w:rPr>
              <w:t>谈判组织机构</w:t>
            </w:r>
          </w:p>
        </w:tc>
        <w:tc>
          <w:tcPr>
            <w:tcW w:w="6378" w:type="dxa"/>
            <w:vAlign w:val="center"/>
          </w:tcPr>
          <w:p>
            <w:pPr>
              <w:jc w:val="left"/>
              <w:rPr>
                <w:rFonts w:hint="eastAsia" w:ascii="仿宋" w:hAnsi="仿宋" w:eastAsia="仿宋" w:cs="仿宋"/>
                <w:szCs w:val="28"/>
                <w:lang w:val="en-US" w:eastAsia="zh-CN"/>
              </w:rPr>
            </w:pPr>
            <w:r>
              <w:rPr>
                <w:rFonts w:hint="eastAsia" w:ascii="仿宋" w:hAnsi="仿宋" w:eastAsia="仿宋" w:cs="仿宋"/>
                <w:szCs w:val="28"/>
                <w:lang w:val="en-US" w:eastAsia="zh-CN"/>
              </w:rPr>
              <w:t>采购代理机构：陕西中振项目咨询有限公司</w:t>
            </w:r>
          </w:p>
          <w:p>
            <w:pPr>
              <w:jc w:val="left"/>
              <w:rPr>
                <w:rFonts w:hint="eastAsia" w:ascii="仿宋" w:hAnsi="仿宋" w:eastAsia="仿宋" w:cs="仿宋"/>
                <w:szCs w:val="28"/>
                <w:lang w:val="en-US" w:eastAsia="zh-CN"/>
              </w:rPr>
            </w:pPr>
            <w:r>
              <w:rPr>
                <w:rFonts w:hint="eastAsia" w:ascii="仿宋" w:hAnsi="仿宋" w:eastAsia="仿宋" w:cs="仿宋"/>
                <w:szCs w:val="28"/>
                <w:lang w:val="en-US" w:eastAsia="zh-CN"/>
              </w:rPr>
              <w:t>地址：延安市新区创业小镇G区3F</w:t>
            </w:r>
          </w:p>
          <w:p>
            <w:pPr>
              <w:jc w:val="left"/>
              <w:rPr>
                <w:rFonts w:hint="eastAsia" w:ascii="仿宋" w:hAnsi="仿宋" w:eastAsia="仿宋" w:cs="仿宋"/>
                <w:szCs w:val="28"/>
                <w:lang w:val="en-US" w:eastAsia="zh-CN"/>
              </w:rPr>
            </w:pPr>
            <w:r>
              <w:rPr>
                <w:rFonts w:hint="eastAsia" w:ascii="仿宋" w:hAnsi="仿宋" w:eastAsia="仿宋" w:cs="仿宋"/>
                <w:szCs w:val="28"/>
                <w:lang w:val="en-US" w:eastAsia="zh-CN"/>
              </w:rPr>
              <w:t>联系人：徐工   联系电话：</w:t>
            </w:r>
            <w:r>
              <w:rPr>
                <w:rFonts w:hint="eastAsia" w:ascii="仿宋" w:hAnsi="仿宋" w:eastAsia="仿宋" w:cs="仿宋"/>
                <w:szCs w:val="28"/>
              </w:rPr>
              <w:t>0911-</w:t>
            </w:r>
            <w:r>
              <w:rPr>
                <w:rFonts w:hint="eastAsia" w:ascii="仿宋" w:hAnsi="仿宋" w:eastAsia="仿宋" w:cs="仿宋"/>
                <w:szCs w:val="28"/>
                <w:lang w:val="en-US" w:eastAsia="zh-CN"/>
              </w:rPr>
              <w:t>2293528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17" w:type="dxa"/>
            <w:vAlign w:val="center"/>
          </w:tcPr>
          <w:p>
            <w:pPr>
              <w:jc w:val="center"/>
              <w:rPr>
                <w:rFonts w:hint="eastAsia" w:ascii="仿宋" w:hAnsi="仿宋" w:eastAsia="仿宋" w:cs="仿宋"/>
                <w:szCs w:val="28"/>
              </w:rPr>
            </w:pPr>
            <w:r>
              <w:rPr>
                <w:rFonts w:hint="eastAsia" w:ascii="仿宋" w:hAnsi="仿宋" w:eastAsia="仿宋" w:cs="仿宋"/>
                <w:szCs w:val="28"/>
              </w:rPr>
              <w:t>3</w:t>
            </w:r>
          </w:p>
        </w:tc>
        <w:tc>
          <w:tcPr>
            <w:tcW w:w="1951" w:type="dxa"/>
            <w:vAlign w:val="center"/>
          </w:tcPr>
          <w:p>
            <w:pPr>
              <w:ind w:firstLine="420" w:firstLineChars="200"/>
              <w:jc w:val="left"/>
              <w:rPr>
                <w:rFonts w:hint="eastAsia" w:ascii="仿宋" w:hAnsi="仿宋" w:eastAsia="仿宋" w:cs="仿宋"/>
                <w:szCs w:val="28"/>
              </w:rPr>
            </w:pPr>
            <w:r>
              <w:rPr>
                <w:rFonts w:hint="eastAsia" w:ascii="仿宋" w:hAnsi="仿宋" w:eastAsia="仿宋" w:cs="仿宋"/>
                <w:szCs w:val="28"/>
              </w:rPr>
              <w:t>采购内容</w:t>
            </w:r>
          </w:p>
        </w:tc>
        <w:tc>
          <w:tcPr>
            <w:tcW w:w="6378" w:type="dxa"/>
            <w:vAlign w:val="center"/>
          </w:tcPr>
          <w:p>
            <w:pPr>
              <w:jc w:val="left"/>
              <w:rPr>
                <w:rFonts w:hint="eastAsia" w:ascii="仿宋" w:hAnsi="仿宋" w:eastAsia="仿宋" w:cs="仿宋"/>
                <w:szCs w:val="28"/>
                <w:lang w:val="en-US" w:eastAsia="zh-CN"/>
              </w:rPr>
            </w:pPr>
            <w:r>
              <w:rPr>
                <w:rFonts w:hint="eastAsia" w:ascii="仿宋" w:hAnsi="仿宋" w:eastAsia="仿宋" w:cs="仿宋"/>
                <w:szCs w:val="28"/>
                <w:lang w:val="en-US" w:eastAsia="zh-CN"/>
              </w:rPr>
              <w:t>楼道楼梯地面墙裙装饰提升工程（详见竞争性谈判文件采购内容）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817" w:type="dxa"/>
            <w:vAlign w:val="center"/>
          </w:tcPr>
          <w:p>
            <w:pPr>
              <w:jc w:val="center"/>
              <w:rPr>
                <w:rFonts w:hint="eastAsia" w:ascii="仿宋" w:hAnsi="仿宋" w:eastAsia="仿宋" w:cs="仿宋"/>
                <w:szCs w:val="28"/>
              </w:rPr>
            </w:pPr>
            <w:r>
              <w:rPr>
                <w:rFonts w:hint="eastAsia" w:ascii="仿宋" w:hAnsi="仿宋" w:eastAsia="仿宋" w:cs="仿宋"/>
                <w:szCs w:val="28"/>
              </w:rPr>
              <w:t>4</w:t>
            </w:r>
          </w:p>
        </w:tc>
        <w:tc>
          <w:tcPr>
            <w:tcW w:w="1951" w:type="dxa"/>
            <w:vAlign w:val="center"/>
          </w:tcPr>
          <w:p>
            <w:pPr>
              <w:jc w:val="center"/>
              <w:rPr>
                <w:rFonts w:hint="eastAsia" w:ascii="仿宋" w:hAnsi="仿宋" w:eastAsia="仿宋" w:cs="仿宋"/>
                <w:szCs w:val="28"/>
              </w:rPr>
            </w:pPr>
            <w:r>
              <w:rPr>
                <w:rFonts w:hint="eastAsia" w:ascii="仿宋" w:hAnsi="仿宋" w:eastAsia="仿宋" w:cs="仿宋"/>
                <w:szCs w:val="28"/>
              </w:rPr>
              <w:t>项目名称及编号</w:t>
            </w:r>
          </w:p>
        </w:tc>
        <w:tc>
          <w:tcPr>
            <w:tcW w:w="6378" w:type="dxa"/>
            <w:vAlign w:val="center"/>
          </w:tcPr>
          <w:p>
            <w:pPr>
              <w:jc w:val="left"/>
              <w:rPr>
                <w:rFonts w:hint="eastAsia" w:ascii="仿宋" w:hAnsi="仿宋" w:eastAsia="仿宋" w:cs="仿宋"/>
                <w:szCs w:val="28"/>
                <w:lang w:val="en-US" w:eastAsia="zh-CN"/>
              </w:rPr>
            </w:pPr>
            <w:r>
              <w:rPr>
                <w:rFonts w:hint="eastAsia" w:ascii="仿宋" w:hAnsi="仿宋" w:eastAsia="仿宋" w:cs="仿宋"/>
                <w:szCs w:val="28"/>
                <w:lang w:val="en-US" w:eastAsia="zh-CN"/>
              </w:rPr>
              <w:t>1.项目名称：关于楼道楼梯地面墙裙装饰提升工程</w:t>
            </w:r>
          </w:p>
          <w:p>
            <w:pPr>
              <w:jc w:val="left"/>
              <w:rPr>
                <w:rFonts w:hint="eastAsia" w:ascii="仿宋" w:hAnsi="仿宋" w:eastAsia="仿宋" w:cs="仿宋"/>
                <w:szCs w:val="28"/>
                <w:lang w:val="en-US" w:eastAsia="zh-CN"/>
              </w:rPr>
            </w:pPr>
            <w:r>
              <w:rPr>
                <w:rFonts w:hint="eastAsia" w:ascii="仿宋" w:hAnsi="仿宋" w:eastAsia="仿宋" w:cs="仿宋"/>
                <w:szCs w:val="28"/>
                <w:lang w:val="en-US" w:eastAsia="zh-CN"/>
              </w:rPr>
              <w:t>2.项目编号：ZZZC-2022009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7" w:type="dxa"/>
            <w:vAlign w:val="center"/>
          </w:tcPr>
          <w:p>
            <w:pPr>
              <w:jc w:val="center"/>
              <w:rPr>
                <w:rFonts w:hint="eastAsia" w:ascii="仿宋" w:hAnsi="仿宋" w:eastAsia="仿宋" w:cs="仿宋"/>
                <w:szCs w:val="28"/>
                <w:lang w:val="en-US" w:eastAsia="zh-CN"/>
              </w:rPr>
            </w:pPr>
            <w:r>
              <w:rPr>
                <w:rFonts w:hint="eastAsia" w:ascii="仿宋" w:hAnsi="仿宋" w:eastAsia="仿宋" w:cs="仿宋"/>
                <w:szCs w:val="28"/>
                <w:lang w:val="en-US" w:eastAsia="zh-CN"/>
              </w:rPr>
              <w:t>5</w:t>
            </w:r>
          </w:p>
        </w:tc>
        <w:tc>
          <w:tcPr>
            <w:tcW w:w="1951" w:type="dxa"/>
            <w:vAlign w:val="center"/>
          </w:tcPr>
          <w:p>
            <w:pPr>
              <w:jc w:val="center"/>
              <w:rPr>
                <w:rFonts w:hint="eastAsia" w:ascii="仿宋" w:hAnsi="仿宋" w:eastAsia="仿宋" w:cs="仿宋"/>
                <w:bCs/>
                <w:szCs w:val="28"/>
              </w:rPr>
            </w:pPr>
            <w:r>
              <w:rPr>
                <w:rFonts w:hint="eastAsia" w:ascii="仿宋" w:hAnsi="仿宋" w:eastAsia="仿宋" w:cs="仿宋"/>
                <w:bCs/>
                <w:szCs w:val="28"/>
              </w:rPr>
              <w:t>采购预算价</w:t>
            </w:r>
          </w:p>
        </w:tc>
        <w:tc>
          <w:tcPr>
            <w:tcW w:w="6378" w:type="dxa"/>
            <w:vAlign w:val="center"/>
          </w:tcPr>
          <w:p>
            <w:pPr>
              <w:pStyle w:val="15"/>
              <w:spacing w:line="360" w:lineRule="auto"/>
              <w:ind w:left="0" w:leftChars="0" w:firstLine="0" w:firstLineChars="0"/>
              <w:jc w:val="left"/>
              <w:rPr>
                <w:rFonts w:hint="eastAsia" w:ascii="仿宋" w:hAnsi="仿宋" w:eastAsia="仿宋" w:cs="仿宋"/>
                <w:kern w:val="2"/>
                <w:sz w:val="21"/>
                <w:szCs w:val="28"/>
                <w:lang w:val="en-US" w:eastAsia="zh-CN" w:bidi="ar-SA"/>
              </w:rPr>
            </w:pPr>
            <w:r>
              <w:rPr>
                <w:rFonts w:hint="eastAsia" w:ascii="仿宋" w:hAnsi="仿宋" w:eastAsia="仿宋" w:cs="仿宋"/>
                <w:bCs/>
                <w:kern w:val="2"/>
                <w:sz w:val="21"/>
                <w:szCs w:val="28"/>
                <w:lang w:val="en-US" w:eastAsia="zh-CN" w:bidi="ar-SA"/>
              </w:rPr>
              <w:t>采</w:t>
            </w:r>
            <w:r>
              <w:rPr>
                <w:rFonts w:hint="eastAsia" w:ascii="仿宋" w:hAnsi="仿宋" w:eastAsia="仿宋" w:cs="仿宋"/>
                <w:kern w:val="2"/>
                <w:sz w:val="21"/>
                <w:szCs w:val="28"/>
                <w:lang w:val="en-US" w:eastAsia="zh-CN" w:bidi="ar-SA"/>
              </w:rPr>
              <w:t xml:space="preserve">购预算：933459.60元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17" w:type="dxa"/>
            <w:vAlign w:val="center"/>
          </w:tcPr>
          <w:p>
            <w:pPr>
              <w:jc w:val="center"/>
              <w:rPr>
                <w:rFonts w:hint="eastAsia" w:ascii="仿宋" w:hAnsi="仿宋" w:eastAsia="仿宋" w:cs="仿宋"/>
                <w:szCs w:val="28"/>
              </w:rPr>
            </w:pPr>
            <w:r>
              <w:rPr>
                <w:rFonts w:hint="eastAsia" w:ascii="仿宋" w:hAnsi="仿宋" w:eastAsia="仿宋" w:cs="仿宋"/>
                <w:szCs w:val="28"/>
              </w:rPr>
              <w:t>6</w:t>
            </w:r>
          </w:p>
        </w:tc>
        <w:tc>
          <w:tcPr>
            <w:tcW w:w="1951" w:type="dxa"/>
            <w:vAlign w:val="center"/>
          </w:tcPr>
          <w:p>
            <w:pPr>
              <w:jc w:val="center"/>
              <w:rPr>
                <w:rFonts w:hint="eastAsia" w:ascii="仿宋" w:hAnsi="仿宋" w:eastAsia="仿宋" w:cs="仿宋"/>
                <w:szCs w:val="28"/>
              </w:rPr>
            </w:pPr>
            <w:r>
              <w:rPr>
                <w:rFonts w:hint="eastAsia" w:ascii="仿宋" w:hAnsi="仿宋" w:eastAsia="仿宋" w:cs="仿宋"/>
                <w:szCs w:val="28"/>
              </w:rPr>
              <w:t>采购方式</w:t>
            </w:r>
          </w:p>
        </w:tc>
        <w:tc>
          <w:tcPr>
            <w:tcW w:w="6378" w:type="dxa"/>
            <w:vAlign w:val="center"/>
          </w:tcPr>
          <w:p>
            <w:pPr>
              <w:jc w:val="left"/>
              <w:rPr>
                <w:rFonts w:hint="eastAsia" w:ascii="仿宋" w:hAnsi="仿宋" w:eastAsia="仿宋" w:cs="仿宋"/>
                <w:kern w:val="2"/>
                <w:sz w:val="21"/>
                <w:szCs w:val="28"/>
                <w:lang w:val="en-US" w:eastAsia="zh-CN" w:bidi="ar-SA"/>
              </w:rPr>
            </w:pPr>
            <w:r>
              <w:rPr>
                <w:rFonts w:hint="eastAsia" w:ascii="仿宋" w:hAnsi="仿宋" w:eastAsia="仿宋" w:cs="仿宋"/>
                <w:kern w:val="2"/>
                <w:sz w:val="21"/>
                <w:szCs w:val="28"/>
                <w:lang w:val="en-US" w:eastAsia="zh-CN" w:bidi="ar-SA"/>
              </w:rPr>
              <w:t>竞争性谈判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17" w:type="dxa"/>
            <w:vAlign w:val="center"/>
          </w:tcPr>
          <w:p>
            <w:pPr>
              <w:jc w:val="center"/>
              <w:rPr>
                <w:rFonts w:hint="eastAsia" w:ascii="仿宋" w:hAnsi="仿宋" w:eastAsia="仿宋" w:cs="仿宋"/>
                <w:szCs w:val="28"/>
              </w:rPr>
            </w:pPr>
            <w:r>
              <w:rPr>
                <w:rFonts w:hint="eastAsia" w:ascii="仿宋" w:hAnsi="仿宋" w:eastAsia="仿宋" w:cs="仿宋"/>
                <w:szCs w:val="28"/>
              </w:rPr>
              <w:t>7</w:t>
            </w:r>
          </w:p>
        </w:tc>
        <w:tc>
          <w:tcPr>
            <w:tcW w:w="1951" w:type="dxa"/>
            <w:vAlign w:val="center"/>
          </w:tcPr>
          <w:p>
            <w:pPr>
              <w:jc w:val="center"/>
              <w:rPr>
                <w:rFonts w:hint="eastAsia" w:ascii="仿宋" w:hAnsi="仿宋" w:eastAsia="仿宋" w:cs="仿宋"/>
                <w:szCs w:val="28"/>
              </w:rPr>
            </w:pPr>
            <w:r>
              <w:rPr>
                <w:rFonts w:hint="eastAsia" w:ascii="仿宋" w:hAnsi="仿宋" w:eastAsia="仿宋" w:cs="仿宋"/>
                <w:szCs w:val="28"/>
              </w:rPr>
              <w:t>响应周期</w:t>
            </w:r>
          </w:p>
        </w:tc>
        <w:tc>
          <w:tcPr>
            <w:tcW w:w="6378" w:type="dxa"/>
            <w:vAlign w:val="center"/>
          </w:tcPr>
          <w:p>
            <w:pPr>
              <w:jc w:val="left"/>
              <w:rPr>
                <w:rFonts w:hint="eastAsia" w:ascii="仿宋" w:hAnsi="仿宋" w:eastAsia="仿宋" w:cs="仿宋"/>
                <w:kern w:val="2"/>
                <w:sz w:val="21"/>
                <w:szCs w:val="28"/>
                <w:lang w:val="en-US" w:eastAsia="zh-CN" w:bidi="ar-SA"/>
              </w:rPr>
            </w:pPr>
            <w:r>
              <w:rPr>
                <w:rFonts w:hint="eastAsia" w:ascii="仿宋" w:hAnsi="仿宋" w:eastAsia="仿宋" w:cs="仿宋"/>
                <w:kern w:val="2"/>
                <w:sz w:val="21"/>
                <w:szCs w:val="28"/>
                <w:lang w:val="en-US" w:eastAsia="zh-CN" w:bidi="ar-SA"/>
              </w:rPr>
              <w:t>1.发售时间：2022年08月08日至2022年08月10日(9:00-12:00,14:00-17:00时止)</w:t>
            </w:r>
          </w:p>
          <w:p>
            <w:pPr>
              <w:jc w:val="left"/>
              <w:rPr>
                <w:rFonts w:hint="eastAsia" w:ascii="仿宋" w:hAnsi="仿宋" w:eastAsia="仿宋" w:cs="仿宋"/>
                <w:kern w:val="2"/>
                <w:sz w:val="21"/>
                <w:szCs w:val="28"/>
                <w:lang w:val="en-US" w:eastAsia="zh-CN" w:bidi="ar-SA"/>
              </w:rPr>
            </w:pPr>
            <w:r>
              <w:rPr>
                <w:rFonts w:hint="eastAsia" w:ascii="仿宋" w:hAnsi="仿宋" w:eastAsia="仿宋" w:cs="仿宋"/>
                <w:kern w:val="2"/>
                <w:sz w:val="21"/>
                <w:szCs w:val="28"/>
                <w:lang w:val="en-US" w:eastAsia="zh-CN" w:bidi="ar-SA"/>
              </w:rPr>
              <w:t>2 .响应文件递交截止时间及开标时间：2022年08月17日16:00</w:t>
            </w:r>
            <w:r>
              <w:rPr>
                <w:rFonts w:hint="eastAsia" w:ascii="仿宋" w:hAnsi="仿宋" w:eastAsia="仿宋" w:cs="仿宋"/>
                <w:kern w:val="2"/>
                <w:lang w:eastAsia="zh-CN"/>
              </w:rPr>
              <w:t>时</w:t>
            </w:r>
            <w:r>
              <w:rPr>
                <w:rFonts w:hint="eastAsia" w:ascii="仿宋" w:hAnsi="仿宋" w:eastAsia="仿宋" w:cs="仿宋"/>
                <w:kern w:val="2"/>
                <w:sz w:val="21"/>
                <w:szCs w:val="28"/>
                <w:lang w:val="en-US" w:eastAsia="zh-CN" w:bidi="ar-SA"/>
              </w:rPr>
              <w:t xml:space="preserve"> （北京时间）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817" w:type="dxa"/>
            <w:vMerge w:val="restart"/>
            <w:vAlign w:val="center"/>
          </w:tcPr>
          <w:p>
            <w:pPr>
              <w:jc w:val="center"/>
              <w:rPr>
                <w:rFonts w:hint="eastAsia" w:ascii="仿宋" w:hAnsi="仿宋" w:eastAsia="仿宋" w:cs="仿宋"/>
                <w:szCs w:val="28"/>
              </w:rPr>
            </w:pPr>
            <w:r>
              <w:rPr>
                <w:rFonts w:hint="eastAsia" w:ascii="仿宋" w:hAnsi="仿宋" w:eastAsia="仿宋" w:cs="仿宋"/>
                <w:szCs w:val="28"/>
              </w:rPr>
              <w:t>8</w:t>
            </w:r>
          </w:p>
        </w:tc>
        <w:tc>
          <w:tcPr>
            <w:tcW w:w="1951" w:type="dxa"/>
            <w:vMerge w:val="restart"/>
            <w:vAlign w:val="center"/>
          </w:tcPr>
          <w:p>
            <w:pPr>
              <w:jc w:val="center"/>
              <w:rPr>
                <w:rFonts w:hint="eastAsia" w:ascii="仿宋" w:hAnsi="仿宋" w:eastAsia="仿宋" w:cs="仿宋"/>
                <w:szCs w:val="28"/>
              </w:rPr>
            </w:pPr>
            <w:r>
              <w:rPr>
                <w:rFonts w:hint="eastAsia" w:ascii="仿宋" w:hAnsi="仿宋" w:eastAsia="仿宋" w:cs="仿宋"/>
                <w:szCs w:val="28"/>
              </w:rPr>
              <w:t>谈判供应商要求澄清竞争性谈判文件</w:t>
            </w:r>
          </w:p>
        </w:tc>
        <w:tc>
          <w:tcPr>
            <w:tcW w:w="6378" w:type="dxa"/>
            <w:vAlign w:val="center"/>
          </w:tcPr>
          <w:p>
            <w:pPr>
              <w:jc w:val="left"/>
              <w:rPr>
                <w:rFonts w:hint="eastAsia" w:ascii="仿宋" w:hAnsi="仿宋" w:eastAsia="仿宋" w:cs="仿宋"/>
                <w:szCs w:val="28"/>
              </w:rPr>
            </w:pPr>
            <w:r>
              <w:rPr>
                <w:rFonts w:hint="eastAsia" w:ascii="仿宋" w:hAnsi="仿宋" w:eastAsia="仿宋" w:cs="仿宋"/>
                <w:szCs w:val="28"/>
              </w:rPr>
              <w:t>时间：谈判截止时间三日前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17" w:type="dxa"/>
            <w:vMerge w:val="continue"/>
            <w:vAlign w:val="center"/>
          </w:tcPr>
          <w:p>
            <w:pPr>
              <w:jc w:val="center"/>
              <w:rPr>
                <w:rFonts w:hint="eastAsia" w:ascii="仿宋" w:hAnsi="仿宋" w:eastAsia="仿宋" w:cs="仿宋"/>
                <w:szCs w:val="28"/>
              </w:rPr>
            </w:pPr>
          </w:p>
        </w:tc>
        <w:tc>
          <w:tcPr>
            <w:tcW w:w="1951" w:type="dxa"/>
            <w:vMerge w:val="continue"/>
            <w:vAlign w:val="center"/>
          </w:tcPr>
          <w:p>
            <w:pPr>
              <w:jc w:val="center"/>
              <w:rPr>
                <w:rFonts w:hint="eastAsia" w:ascii="仿宋" w:hAnsi="仿宋" w:eastAsia="仿宋" w:cs="仿宋"/>
                <w:szCs w:val="28"/>
              </w:rPr>
            </w:pPr>
          </w:p>
        </w:tc>
        <w:tc>
          <w:tcPr>
            <w:tcW w:w="6378" w:type="dxa"/>
            <w:vAlign w:val="center"/>
          </w:tcPr>
          <w:p>
            <w:pPr>
              <w:jc w:val="left"/>
              <w:rPr>
                <w:rFonts w:hint="eastAsia" w:ascii="仿宋" w:hAnsi="仿宋" w:eastAsia="仿宋" w:cs="仿宋"/>
                <w:szCs w:val="28"/>
              </w:rPr>
            </w:pPr>
            <w:r>
              <w:rPr>
                <w:rFonts w:hint="eastAsia" w:ascii="仿宋" w:hAnsi="仿宋" w:eastAsia="仿宋" w:cs="仿宋"/>
                <w:szCs w:val="28"/>
              </w:rPr>
              <w:t>形式：书面形式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17" w:type="dxa"/>
            <w:vAlign w:val="center"/>
          </w:tcPr>
          <w:p>
            <w:pPr>
              <w:jc w:val="center"/>
              <w:rPr>
                <w:rFonts w:hint="eastAsia" w:ascii="仿宋" w:hAnsi="仿宋" w:eastAsia="仿宋" w:cs="仿宋"/>
                <w:szCs w:val="28"/>
              </w:rPr>
            </w:pPr>
            <w:r>
              <w:rPr>
                <w:rFonts w:hint="eastAsia" w:ascii="仿宋" w:hAnsi="仿宋" w:eastAsia="仿宋" w:cs="仿宋"/>
                <w:szCs w:val="28"/>
              </w:rPr>
              <w:t>9</w:t>
            </w:r>
          </w:p>
        </w:tc>
        <w:tc>
          <w:tcPr>
            <w:tcW w:w="1951" w:type="dxa"/>
            <w:vAlign w:val="center"/>
          </w:tcPr>
          <w:p>
            <w:pPr>
              <w:jc w:val="center"/>
              <w:rPr>
                <w:rFonts w:hint="eastAsia" w:ascii="仿宋" w:hAnsi="仿宋" w:eastAsia="仿宋" w:cs="仿宋"/>
                <w:szCs w:val="28"/>
              </w:rPr>
            </w:pPr>
            <w:r>
              <w:rPr>
                <w:rFonts w:hint="eastAsia" w:ascii="仿宋" w:hAnsi="仿宋" w:eastAsia="仿宋" w:cs="仿宋"/>
                <w:szCs w:val="28"/>
              </w:rPr>
              <w:t>采购人书面澄清的时间</w:t>
            </w:r>
          </w:p>
        </w:tc>
        <w:tc>
          <w:tcPr>
            <w:tcW w:w="6378" w:type="dxa"/>
            <w:vAlign w:val="center"/>
          </w:tcPr>
          <w:p>
            <w:pPr>
              <w:jc w:val="left"/>
              <w:rPr>
                <w:rFonts w:hint="eastAsia" w:ascii="仿宋" w:hAnsi="仿宋" w:eastAsia="仿宋" w:cs="仿宋"/>
                <w:szCs w:val="28"/>
              </w:rPr>
            </w:pPr>
            <w:r>
              <w:rPr>
                <w:rFonts w:hint="eastAsia" w:ascii="仿宋" w:hAnsi="仿宋" w:eastAsia="仿宋" w:cs="仿宋"/>
                <w:szCs w:val="28"/>
              </w:rPr>
              <w:t>响应文件递交截止时间两日前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7" w:type="dxa"/>
            <w:vAlign w:val="center"/>
          </w:tcPr>
          <w:p>
            <w:pPr>
              <w:ind w:firstLine="210" w:firstLineChars="100"/>
              <w:rPr>
                <w:rFonts w:hint="eastAsia" w:ascii="仿宋" w:hAnsi="仿宋" w:eastAsia="仿宋" w:cs="仿宋"/>
                <w:szCs w:val="28"/>
              </w:rPr>
            </w:pPr>
            <w:r>
              <w:rPr>
                <w:rFonts w:hint="eastAsia" w:ascii="仿宋" w:hAnsi="仿宋" w:eastAsia="仿宋" w:cs="仿宋"/>
                <w:szCs w:val="28"/>
              </w:rPr>
              <w:t>10</w:t>
            </w:r>
          </w:p>
        </w:tc>
        <w:tc>
          <w:tcPr>
            <w:tcW w:w="1951" w:type="dxa"/>
            <w:vAlign w:val="center"/>
          </w:tcPr>
          <w:p>
            <w:pPr>
              <w:ind w:left="210" w:hanging="210" w:hangingChars="100"/>
              <w:rPr>
                <w:rFonts w:hint="eastAsia" w:ascii="仿宋" w:hAnsi="仿宋" w:eastAsia="仿宋" w:cs="仿宋"/>
                <w:szCs w:val="28"/>
              </w:rPr>
            </w:pPr>
            <w:r>
              <w:rPr>
                <w:rFonts w:hint="eastAsia" w:ascii="仿宋" w:hAnsi="仿宋" w:eastAsia="仿宋" w:cs="仿宋"/>
                <w:szCs w:val="28"/>
              </w:rPr>
              <w:t>竞争性谈判文件澄清发出的形式</w:t>
            </w:r>
          </w:p>
        </w:tc>
        <w:tc>
          <w:tcPr>
            <w:tcW w:w="6378" w:type="dxa"/>
            <w:vAlign w:val="center"/>
          </w:tcPr>
          <w:p>
            <w:pPr>
              <w:jc w:val="center"/>
              <w:rPr>
                <w:rFonts w:hint="eastAsia" w:ascii="仿宋" w:hAnsi="仿宋" w:eastAsia="仿宋" w:cs="仿宋"/>
                <w:szCs w:val="28"/>
              </w:rPr>
            </w:pPr>
            <w:r>
              <w:rPr>
                <w:rFonts w:hint="eastAsia" w:ascii="仿宋" w:hAnsi="仿宋" w:eastAsia="仿宋" w:cs="仿宋"/>
                <w:b/>
                <w:bCs/>
                <w:szCs w:val="28"/>
              </w:rPr>
              <w:t>书面形式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17" w:type="dxa"/>
            <w:vAlign w:val="center"/>
          </w:tcPr>
          <w:p>
            <w:pPr>
              <w:ind w:firstLine="210" w:firstLineChars="100"/>
              <w:rPr>
                <w:rFonts w:hint="eastAsia" w:ascii="仿宋" w:hAnsi="仿宋" w:eastAsia="仿宋" w:cs="仿宋"/>
                <w:szCs w:val="28"/>
              </w:rPr>
            </w:pPr>
            <w:r>
              <w:rPr>
                <w:rFonts w:hint="eastAsia" w:ascii="仿宋" w:hAnsi="仿宋" w:eastAsia="仿宋" w:cs="仿宋"/>
                <w:szCs w:val="28"/>
              </w:rPr>
              <w:t>11</w:t>
            </w:r>
          </w:p>
        </w:tc>
        <w:tc>
          <w:tcPr>
            <w:tcW w:w="1951" w:type="dxa"/>
            <w:vAlign w:val="center"/>
          </w:tcPr>
          <w:p>
            <w:pPr>
              <w:rPr>
                <w:rFonts w:hint="eastAsia" w:ascii="仿宋" w:hAnsi="仿宋" w:eastAsia="仿宋" w:cs="仿宋"/>
                <w:szCs w:val="28"/>
              </w:rPr>
            </w:pPr>
            <w:r>
              <w:rPr>
                <w:rFonts w:hint="eastAsia" w:ascii="仿宋" w:hAnsi="仿宋" w:eastAsia="仿宋" w:cs="仿宋"/>
                <w:szCs w:val="28"/>
              </w:rPr>
              <w:t>供应商资质要求</w:t>
            </w:r>
          </w:p>
        </w:tc>
        <w:tc>
          <w:tcPr>
            <w:tcW w:w="6378" w:type="dxa"/>
            <w:vAlign w:val="center"/>
          </w:tcPr>
          <w:p>
            <w:pPr>
              <w:spacing w:line="360" w:lineRule="auto"/>
              <w:jc w:val="left"/>
              <w:rPr>
                <w:rFonts w:hint="eastAsia" w:ascii="仿宋" w:hAnsi="仿宋" w:eastAsia="仿宋" w:cs="仿宋"/>
                <w:szCs w:val="28"/>
                <w:lang w:val="en-US" w:eastAsia="zh-CN"/>
              </w:rPr>
            </w:pPr>
            <w:r>
              <w:rPr>
                <w:rFonts w:hint="eastAsia" w:ascii="仿宋" w:hAnsi="仿宋" w:eastAsia="仿宋" w:cs="仿宋"/>
                <w:szCs w:val="28"/>
                <w:lang w:val="en-US" w:eastAsia="zh-CN"/>
              </w:rPr>
              <w:t xml:space="preserve">1 、具有独立承担民事责任能力的法人或其他组织，提供合法有效的统一社会信用代码的营业执照（附年度报告书）或事业单位法人证书等国家规定的相关证明，自然人参与的提供其身份证明; </w:t>
            </w:r>
          </w:p>
          <w:p>
            <w:pPr>
              <w:spacing w:line="360" w:lineRule="auto"/>
              <w:jc w:val="left"/>
              <w:rPr>
                <w:rFonts w:hint="eastAsia" w:ascii="仿宋" w:hAnsi="仿宋" w:eastAsia="仿宋" w:cs="仿宋"/>
                <w:szCs w:val="28"/>
                <w:lang w:val="en-US" w:eastAsia="zh-CN"/>
              </w:rPr>
            </w:pPr>
            <w:r>
              <w:rPr>
                <w:rFonts w:hint="eastAsia" w:ascii="仿宋" w:hAnsi="仿宋" w:eastAsia="仿宋" w:cs="仿宋"/>
                <w:szCs w:val="28"/>
                <w:lang w:val="en-US" w:eastAsia="zh-CN"/>
              </w:rPr>
              <w:t xml:space="preserve">2 、供应商法定代表人授权委托书（附法定代表人身份证复印件）及被授权人身份证（法定代表人直接参加，只须提交其身份证）； </w:t>
            </w:r>
          </w:p>
          <w:p>
            <w:pPr>
              <w:spacing w:line="360" w:lineRule="auto"/>
              <w:jc w:val="left"/>
              <w:rPr>
                <w:rFonts w:hint="eastAsia" w:ascii="仿宋" w:hAnsi="仿宋" w:eastAsia="仿宋" w:cs="仿宋"/>
                <w:szCs w:val="28"/>
                <w:lang w:val="en-US" w:eastAsia="zh-CN"/>
              </w:rPr>
            </w:pPr>
            <w:r>
              <w:rPr>
                <w:rFonts w:hint="eastAsia" w:ascii="仿宋" w:hAnsi="仿宋" w:eastAsia="仿宋" w:cs="仿宋"/>
                <w:szCs w:val="28"/>
                <w:lang w:val="en-US" w:eastAsia="zh-CN"/>
              </w:rPr>
              <w:t xml:space="preserve">3、供应商企业需具备建筑工程施工总承包三级及以上资质和企业安全生产许可证；项目经理需具备建筑工程专业二级建造师及以上执业资格和有效的安全生产考核合格证书,且未担任其他在建工程的项目经理； </w:t>
            </w:r>
          </w:p>
          <w:p>
            <w:pPr>
              <w:spacing w:line="360" w:lineRule="auto"/>
              <w:jc w:val="left"/>
              <w:rPr>
                <w:rFonts w:hint="eastAsia" w:ascii="仿宋" w:hAnsi="仿宋" w:eastAsia="仿宋" w:cs="仿宋"/>
                <w:szCs w:val="28"/>
                <w:lang w:val="en-US" w:eastAsia="zh-CN"/>
              </w:rPr>
            </w:pPr>
            <w:r>
              <w:rPr>
                <w:rFonts w:hint="eastAsia" w:ascii="仿宋" w:hAnsi="仿宋" w:eastAsia="仿宋" w:cs="仿宋"/>
                <w:szCs w:val="28"/>
                <w:lang w:val="en-US" w:eastAsia="zh-CN"/>
              </w:rPr>
              <w:t xml:space="preserve">4、税收缴纳证明：提供已缴纳的本年度或上年度任意一个月的缴税凭证，依法免税的供应商应提供相关文件证明； </w:t>
            </w:r>
          </w:p>
          <w:p>
            <w:pPr>
              <w:spacing w:line="360" w:lineRule="auto"/>
              <w:jc w:val="left"/>
              <w:rPr>
                <w:rFonts w:hint="eastAsia" w:ascii="仿宋" w:hAnsi="仿宋" w:eastAsia="仿宋" w:cs="仿宋"/>
                <w:szCs w:val="28"/>
                <w:lang w:val="en-US" w:eastAsia="zh-CN"/>
              </w:rPr>
            </w:pPr>
            <w:r>
              <w:rPr>
                <w:rFonts w:hint="eastAsia" w:ascii="仿宋" w:hAnsi="仿宋" w:eastAsia="仿宋" w:cs="仿宋"/>
                <w:szCs w:val="28"/>
                <w:lang w:val="en-US" w:eastAsia="zh-CN"/>
              </w:rPr>
              <w:t>5、社会保障资金缴纳证明：供应商提供本年度或上年度已缴存的任意一个月的社会保障资金缴存证明或社保机构开具的社会保险参保缴费情况证明；依法不需要缴纳社会保障资金的应提供相关文件证明；</w:t>
            </w:r>
          </w:p>
          <w:p>
            <w:pPr>
              <w:spacing w:line="360" w:lineRule="auto"/>
              <w:jc w:val="left"/>
              <w:rPr>
                <w:rFonts w:hint="eastAsia" w:ascii="仿宋" w:hAnsi="仿宋" w:eastAsia="仿宋" w:cs="仿宋"/>
                <w:szCs w:val="28"/>
                <w:lang w:val="en-US" w:eastAsia="zh-CN"/>
              </w:rPr>
            </w:pPr>
            <w:r>
              <w:rPr>
                <w:rFonts w:hint="eastAsia" w:ascii="仿宋" w:hAnsi="仿宋" w:eastAsia="仿宋" w:cs="仿宋"/>
                <w:szCs w:val="28"/>
                <w:lang w:val="en-US" w:eastAsia="zh-CN"/>
              </w:rPr>
              <w:t xml:space="preserve">6、财务状况报告：提供2020年度或2021年度的财务审计报告(成立时间至提交响应文件截止时间不足一年的可提供成立后任意时段的资产负债表),或其基本存款账户开户银行出具的资信证明及基本存款账户开户信息； </w:t>
            </w:r>
          </w:p>
          <w:p>
            <w:pPr>
              <w:spacing w:line="360" w:lineRule="auto"/>
              <w:jc w:val="left"/>
              <w:rPr>
                <w:rFonts w:hint="eastAsia" w:ascii="仿宋" w:hAnsi="仿宋" w:eastAsia="仿宋" w:cs="仿宋"/>
                <w:szCs w:val="28"/>
                <w:lang w:val="en-US" w:eastAsia="zh-CN"/>
              </w:rPr>
            </w:pPr>
            <w:r>
              <w:rPr>
                <w:rFonts w:hint="eastAsia" w:ascii="仿宋" w:hAnsi="仿宋" w:eastAsia="仿宋" w:cs="仿宋"/>
                <w:szCs w:val="28"/>
                <w:lang w:val="en-US" w:eastAsia="zh-CN"/>
              </w:rPr>
              <w:t>7、供应商不得为“信用中国”列入失信被执行人、重大税收违法失信主体；不得为“中国政府采购网”政府采购严重违法失信行为记录名单中被财政部门禁止参加政府采购活动的供应商（提供网站截图并加盖供应商公章）；同时供应商应出具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7" w:type="dxa"/>
            <w:vAlign w:val="center"/>
          </w:tcPr>
          <w:p>
            <w:pPr>
              <w:jc w:val="center"/>
              <w:rPr>
                <w:rFonts w:hint="eastAsia" w:ascii="仿宋" w:hAnsi="仿宋" w:eastAsia="仿宋" w:cs="仿宋"/>
                <w:szCs w:val="28"/>
                <w:lang w:eastAsia="zh-CN"/>
              </w:rPr>
            </w:pPr>
            <w:r>
              <w:rPr>
                <w:rFonts w:hint="eastAsia" w:ascii="仿宋" w:hAnsi="仿宋" w:eastAsia="仿宋" w:cs="仿宋"/>
                <w:szCs w:val="28"/>
              </w:rPr>
              <w:t>1</w:t>
            </w:r>
            <w:r>
              <w:rPr>
                <w:rFonts w:hint="eastAsia" w:ascii="仿宋" w:hAnsi="仿宋" w:eastAsia="仿宋" w:cs="仿宋"/>
                <w:szCs w:val="28"/>
                <w:lang w:val="en-US" w:eastAsia="zh-CN"/>
              </w:rPr>
              <w:t>2</w:t>
            </w:r>
          </w:p>
        </w:tc>
        <w:tc>
          <w:tcPr>
            <w:tcW w:w="1951" w:type="dxa"/>
            <w:vAlign w:val="center"/>
          </w:tcPr>
          <w:p>
            <w:pPr>
              <w:rPr>
                <w:rFonts w:hint="eastAsia" w:ascii="仿宋" w:hAnsi="仿宋" w:eastAsia="仿宋" w:cs="仿宋"/>
                <w:szCs w:val="28"/>
              </w:rPr>
            </w:pPr>
            <w:r>
              <w:rPr>
                <w:rFonts w:hint="eastAsia" w:ascii="仿宋" w:hAnsi="仿宋" w:eastAsia="仿宋" w:cs="仿宋"/>
                <w:szCs w:val="28"/>
              </w:rPr>
              <w:t>资格审查方式</w:t>
            </w:r>
          </w:p>
        </w:tc>
        <w:tc>
          <w:tcPr>
            <w:tcW w:w="6378" w:type="dxa"/>
            <w:vAlign w:val="center"/>
          </w:tcPr>
          <w:p>
            <w:pPr>
              <w:spacing w:line="360" w:lineRule="auto"/>
              <w:jc w:val="left"/>
              <w:rPr>
                <w:rFonts w:hint="eastAsia" w:ascii="仿宋" w:hAnsi="仿宋" w:eastAsia="仿宋" w:cs="仿宋"/>
                <w:szCs w:val="28"/>
                <w:lang w:val="en-US" w:eastAsia="zh-CN"/>
              </w:rPr>
            </w:pPr>
            <w:r>
              <w:rPr>
                <w:rFonts w:hint="eastAsia" w:ascii="仿宋" w:hAnsi="仿宋" w:eastAsia="仿宋" w:cs="仿宋"/>
                <w:szCs w:val="28"/>
                <w:lang w:val="en-US" w:eastAsia="zh-CN"/>
              </w:rPr>
              <w:t>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17" w:type="dxa"/>
            <w:vAlign w:val="center"/>
          </w:tcPr>
          <w:p>
            <w:pPr>
              <w:jc w:val="center"/>
              <w:rPr>
                <w:rFonts w:hint="eastAsia" w:ascii="仿宋" w:hAnsi="仿宋" w:eastAsia="仿宋" w:cs="仿宋"/>
                <w:szCs w:val="28"/>
              </w:rPr>
            </w:pPr>
            <w:r>
              <w:rPr>
                <w:rFonts w:hint="eastAsia" w:ascii="仿宋" w:hAnsi="仿宋" w:eastAsia="仿宋" w:cs="仿宋"/>
                <w:szCs w:val="28"/>
              </w:rPr>
              <w:t>13</w:t>
            </w:r>
          </w:p>
        </w:tc>
        <w:tc>
          <w:tcPr>
            <w:tcW w:w="1951" w:type="dxa"/>
            <w:vAlign w:val="center"/>
          </w:tcPr>
          <w:p>
            <w:pPr>
              <w:rPr>
                <w:rFonts w:hint="eastAsia" w:ascii="仿宋" w:hAnsi="仿宋" w:eastAsia="仿宋" w:cs="仿宋"/>
                <w:szCs w:val="28"/>
              </w:rPr>
            </w:pPr>
            <w:r>
              <w:rPr>
                <w:rFonts w:hint="eastAsia" w:ascii="仿宋" w:hAnsi="仿宋" w:eastAsia="仿宋" w:cs="仿宋"/>
                <w:szCs w:val="28"/>
              </w:rPr>
              <w:t>谈判预备会议</w:t>
            </w:r>
          </w:p>
        </w:tc>
        <w:tc>
          <w:tcPr>
            <w:tcW w:w="6378" w:type="dxa"/>
            <w:vAlign w:val="center"/>
          </w:tcPr>
          <w:p>
            <w:pPr>
              <w:rPr>
                <w:rFonts w:hint="eastAsia" w:ascii="仿宋" w:hAnsi="仿宋" w:eastAsia="仿宋" w:cs="仿宋"/>
                <w:szCs w:val="28"/>
              </w:rPr>
            </w:pPr>
            <w:r>
              <w:rPr>
                <w:rFonts w:hint="eastAsia" w:ascii="仿宋" w:hAnsi="仿宋" w:eastAsia="仿宋" w:cs="仿宋"/>
                <w:szCs w:val="28"/>
              </w:rPr>
              <w:t>采购人不组织谈判预备会议。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817" w:type="dxa"/>
            <w:vAlign w:val="center"/>
          </w:tcPr>
          <w:p>
            <w:pPr>
              <w:jc w:val="center"/>
              <w:rPr>
                <w:rFonts w:hint="eastAsia" w:ascii="仿宋" w:hAnsi="仿宋" w:eastAsia="仿宋" w:cs="仿宋"/>
                <w:szCs w:val="28"/>
              </w:rPr>
            </w:pPr>
            <w:r>
              <w:rPr>
                <w:rFonts w:hint="eastAsia" w:ascii="仿宋" w:hAnsi="仿宋" w:eastAsia="仿宋" w:cs="仿宋"/>
                <w:szCs w:val="28"/>
              </w:rPr>
              <w:t>14</w:t>
            </w:r>
          </w:p>
        </w:tc>
        <w:tc>
          <w:tcPr>
            <w:tcW w:w="1951" w:type="dxa"/>
            <w:vAlign w:val="center"/>
          </w:tcPr>
          <w:p>
            <w:pPr>
              <w:jc w:val="center"/>
              <w:rPr>
                <w:rFonts w:hint="eastAsia" w:ascii="仿宋" w:hAnsi="仿宋" w:eastAsia="仿宋" w:cs="仿宋"/>
                <w:szCs w:val="28"/>
              </w:rPr>
            </w:pPr>
            <w:r>
              <w:rPr>
                <w:rFonts w:hint="eastAsia" w:ascii="仿宋" w:hAnsi="仿宋" w:eastAsia="仿宋" w:cs="仿宋"/>
                <w:szCs w:val="28"/>
              </w:rPr>
              <w:t>澄清答疑与踏勘现场</w:t>
            </w:r>
          </w:p>
        </w:tc>
        <w:tc>
          <w:tcPr>
            <w:tcW w:w="6378" w:type="dxa"/>
            <w:vAlign w:val="center"/>
          </w:tcPr>
          <w:p>
            <w:pPr>
              <w:ind w:firstLine="420" w:firstLineChars="200"/>
              <w:rPr>
                <w:rFonts w:hint="eastAsia" w:ascii="仿宋" w:hAnsi="仿宋" w:eastAsia="仿宋" w:cs="仿宋"/>
                <w:szCs w:val="28"/>
              </w:rPr>
            </w:pPr>
            <w:r>
              <w:rPr>
                <w:rFonts w:hint="eastAsia" w:ascii="仿宋" w:hAnsi="仿宋" w:eastAsia="仿宋" w:cs="仿宋"/>
                <w:szCs w:val="28"/>
              </w:rPr>
              <w:t>谈判供应商需以书面形式向谈判组织机构提交需澄清或答疑的问题，同时将澄清或答疑问题的电子版发至谈判组织机构电子邮箱：</w:t>
            </w:r>
            <w:r>
              <w:rPr>
                <w:rFonts w:hint="eastAsia" w:ascii="仿宋" w:hAnsi="仿宋" w:eastAsia="仿宋" w:cs="仿宋"/>
              </w:rPr>
              <w:fldChar w:fldCharType="begin"/>
            </w:r>
            <w:r>
              <w:rPr>
                <w:rFonts w:hint="eastAsia" w:ascii="仿宋" w:hAnsi="仿宋" w:eastAsia="仿宋" w:cs="仿宋"/>
              </w:rPr>
              <w:instrText xml:space="preserve"> HYPERLINK "mailto:414769631@qq.com" </w:instrText>
            </w:r>
            <w:r>
              <w:rPr>
                <w:rFonts w:hint="eastAsia" w:ascii="仿宋" w:hAnsi="仿宋" w:eastAsia="仿宋" w:cs="仿宋"/>
              </w:rPr>
              <w:fldChar w:fldCharType="separate"/>
            </w:r>
            <w:r>
              <w:rPr>
                <w:rStyle w:val="14"/>
                <w:rFonts w:hint="eastAsia" w:ascii="仿宋" w:hAnsi="仿宋" w:eastAsia="仿宋" w:cs="仿宋"/>
                <w:szCs w:val="28"/>
                <w:lang w:val="en-US" w:eastAsia="zh-CN"/>
              </w:rPr>
              <w:t>457604975</w:t>
            </w:r>
            <w:r>
              <w:rPr>
                <w:rStyle w:val="14"/>
                <w:rFonts w:hint="eastAsia" w:ascii="仿宋" w:hAnsi="仿宋" w:eastAsia="仿宋" w:cs="仿宋"/>
                <w:szCs w:val="28"/>
              </w:rPr>
              <w:t>@qq.com</w:t>
            </w:r>
            <w:r>
              <w:rPr>
                <w:rStyle w:val="14"/>
                <w:rFonts w:hint="eastAsia" w:ascii="仿宋" w:hAnsi="仿宋" w:eastAsia="仿宋" w:cs="仿宋"/>
                <w:szCs w:val="28"/>
              </w:rPr>
              <w:fldChar w:fldCharType="end"/>
            </w:r>
            <w:r>
              <w:rPr>
                <w:rFonts w:hint="eastAsia" w:ascii="仿宋" w:hAnsi="仿宋" w:eastAsia="仿宋" w:cs="仿宋"/>
                <w:szCs w:val="28"/>
              </w:rPr>
              <w:t>，采购人认为有必要答复的将以书面形式发至各供应商。</w:t>
            </w:r>
          </w:p>
          <w:p>
            <w:pPr>
              <w:ind w:firstLine="560"/>
              <w:rPr>
                <w:rFonts w:hint="eastAsia" w:ascii="仿宋" w:hAnsi="仿宋" w:eastAsia="仿宋" w:cs="仿宋"/>
                <w:szCs w:val="28"/>
              </w:rPr>
            </w:pPr>
            <w:r>
              <w:rPr>
                <w:rFonts w:hint="eastAsia" w:ascii="仿宋" w:hAnsi="仿宋" w:eastAsia="仿宋" w:cs="仿宋"/>
                <w:szCs w:val="28"/>
              </w:rPr>
              <w:t>踏勘现场：采购人不组织现场踏勘会，若谈判供应商认为有必要时，可自行组织踏勘，但因踏勘产生的一切费用及影响由谈判供应商自行承担。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17" w:type="dxa"/>
            <w:vAlign w:val="center"/>
          </w:tcPr>
          <w:p>
            <w:pPr>
              <w:jc w:val="center"/>
              <w:rPr>
                <w:rFonts w:hint="eastAsia" w:ascii="仿宋" w:hAnsi="仿宋" w:eastAsia="仿宋" w:cs="仿宋"/>
                <w:szCs w:val="28"/>
              </w:rPr>
            </w:pPr>
            <w:r>
              <w:rPr>
                <w:rFonts w:hint="eastAsia" w:ascii="仿宋" w:hAnsi="仿宋" w:eastAsia="仿宋" w:cs="仿宋"/>
                <w:szCs w:val="28"/>
              </w:rPr>
              <w:t>15</w:t>
            </w:r>
          </w:p>
        </w:tc>
        <w:tc>
          <w:tcPr>
            <w:tcW w:w="1951" w:type="dxa"/>
            <w:vAlign w:val="center"/>
          </w:tcPr>
          <w:p>
            <w:pPr>
              <w:rPr>
                <w:rFonts w:hint="eastAsia" w:ascii="仿宋" w:hAnsi="仿宋" w:eastAsia="仿宋" w:cs="仿宋"/>
                <w:szCs w:val="28"/>
              </w:rPr>
            </w:pPr>
            <w:r>
              <w:rPr>
                <w:rFonts w:hint="eastAsia" w:ascii="仿宋" w:hAnsi="仿宋" w:eastAsia="仿宋" w:cs="仿宋"/>
                <w:szCs w:val="28"/>
              </w:rPr>
              <w:t>响应文件份数</w:t>
            </w:r>
          </w:p>
        </w:tc>
        <w:tc>
          <w:tcPr>
            <w:tcW w:w="6378" w:type="dxa"/>
            <w:vAlign w:val="center"/>
          </w:tcPr>
          <w:p>
            <w:pPr>
              <w:rPr>
                <w:rFonts w:hint="eastAsia" w:ascii="仿宋" w:hAnsi="仿宋" w:eastAsia="仿宋" w:cs="仿宋"/>
                <w:szCs w:val="28"/>
              </w:rPr>
            </w:pPr>
            <w:r>
              <w:rPr>
                <w:rFonts w:hint="eastAsia" w:ascii="仿宋" w:hAnsi="仿宋" w:eastAsia="仿宋" w:cs="仿宋"/>
                <w:szCs w:val="28"/>
              </w:rPr>
              <w:t>1套正本，</w:t>
            </w:r>
            <w:r>
              <w:rPr>
                <w:rFonts w:hint="eastAsia" w:ascii="仿宋" w:hAnsi="仿宋" w:eastAsia="仿宋" w:cs="仿宋"/>
                <w:szCs w:val="28"/>
                <w:lang w:val="en-US" w:eastAsia="zh-CN"/>
              </w:rPr>
              <w:t>2</w:t>
            </w:r>
            <w:r>
              <w:rPr>
                <w:rFonts w:hint="eastAsia" w:ascii="仿宋" w:hAnsi="仿宋" w:eastAsia="仿宋" w:cs="仿宋"/>
                <w:szCs w:val="28"/>
              </w:rPr>
              <w:t>套副本</w:t>
            </w:r>
            <w:r>
              <w:rPr>
                <w:rFonts w:hint="eastAsia" w:ascii="仿宋" w:hAnsi="仿宋" w:eastAsia="仿宋" w:cs="仿宋"/>
                <w:szCs w:val="28"/>
                <w:lang w:eastAsia="zh-CN"/>
              </w:rPr>
              <w:t>，</w:t>
            </w:r>
            <w:r>
              <w:rPr>
                <w:rFonts w:hint="eastAsia" w:ascii="仿宋" w:hAnsi="仿宋" w:eastAsia="仿宋" w:cs="仿宋"/>
                <w:szCs w:val="28"/>
                <w:lang w:val="en-US" w:eastAsia="zh-CN"/>
              </w:rPr>
              <w:t>电子版U盘一份；</w:t>
            </w:r>
            <w:r>
              <w:rPr>
                <w:rFonts w:hint="eastAsia" w:ascii="仿宋" w:hAnsi="仿宋" w:eastAsia="仿宋" w:cs="仿宋"/>
                <w:szCs w:val="28"/>
              </w:rPr>
              <w:t>资格证明文件1份(单独封装)。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817" w:type="dxa"/>
            <w:vAlign w:val="center"/>
          </w:tcPr>
          <w:p>
            <w:pPr>
              <w:jc w:val="center"/>
              <w:rPr>
                <w:rFonts w:hint="eastAsia" w:ascii="仿宋" w:hAnsi="仿宋" w:eastAsia="仿宋" w:cs="仿宋"/>
                <w:szCs w:val="28"/>
              </w:rPr>
            </w:pPr>
            <w:r>
              <w:rPr>
                <w:rFonts w:hint="eastAsia" w:ascii="仿宋" w:hAnsi="仿宋" w:eastAsia="仿宋" w:cs="仿宋"/>
                <w:szCs w:val="28"/>
              </w:rPr>
              <w:t>16</w:t>
            </w:r>
          </w:p>
        </w:tc>
        <w:tc>
          <w:tcPr>
            <w:tcW w:w="1951" w:type="dxa"/>
            <w:vAlign w:val="center"/>
          </w:tcPr>
          <w:p>
            <w:pPr>
              <w:rPr>
                <w:rFonts w:hint="eastAsia" w:ascii="仿宋" w:hAnsi="仿宋" w:eastAsia="仿宋" w:cs="仿宋"/>
                <w:szCs w:val="28"/>
              </w:rPr>
            </w:pPr>
            <w:r>
              <w:rPr>
                <w:rFonts w:hint="eastAsia" w:ascii="仿宋" w:hAnsi="仿宋" w:eastAsia="仿宋" w:cs="仿宋"/>
                <w:szCs w:val="28"/>
              </w:rPr>
              <w:t>谈判特殊要求</w:t>
            </w:r>
          </w:p>
        </w:tc>
        <w:tc>
          <w:tcPr>
            <w:tcW w:w="6378" w:type="dxa"/>
            <w:vAlign w:val="center"/>
          </w:tcPr>
          <w:p>
            <w:pPr>
              <w:rPr>
                <w:rFonts w:hint="eastAsia" w:ascii="仿宋" w:hAnsi="仿宋" w:eastAsia="仿宋" w:cs="仿宋"/>
                <w:szCs w:val="28"/>
              </w:rPr>
            </w:pPr>
            <w:r>
              <w:rPr>
                <w:rFonts w:hint="eastAsia" w:ascii="仿宋" w:hAnsi="仿宋" w:eastAsia="仿宋" w:cs="仿宋"/>
                <w:szCs w:val="2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817" w:type="dxa"/>
            <w:vAlign w:val="center"/>
          </w:tcPr>
          <w:p>
            <w:pPr>
              <w:jc w:val="center"/>
              <w:rPr>
                <w:rFonts w:hint="eastAsia" w:ascii="仿宋" w:hAnsi="仿宋" w:eastAsia="仿宋" w:cs="仿宋"/>
                <w:szCs w:val="28"/>
              </w:rPr>
            </w:pPr>
            <w:r>
              <w:rPr>
                <w:rFonts w:hint="eastAsia" w:ascii="仿宋" w:hAnsi="仿宋" w:eastAsia="仿宋" w:cs="仿宋"/>
                <w:szCs w:val="28"/>
              </w:rPr>
              <w:t>17</w:t>
            </w:r>
          </w:p>
        </w:tc>
        <w:tc>
          <w:tcPr>
            <w:tcW w:w="1951" w:type="dxa"/>
            <w:vAlign w:val="center"/>
          </w:tcPr>
          <w:p>
            <w:pPr>
              <w:rPr>
                <w:rFonts w:hint="eastAsia" w:ascii="仿宋" w:hAnsi="仿宋" w:eastAsia="仿宋" w:cs="仿宋"/>
                <w:szCs w:val="28"/>
              </w:rPr>
            </w:pPr>
            <w:r>
              <w:rPr>
                <w:rFonts w:hint="eastAsia" w:ascii="仿宋" w:hAnsi="仿宋" w:eastAsia="仿宋" w:cs="仿宋"/>
                <w:szCs w:val="28"/>
              </w:rPr>
              <w:t>报价采用币种</w:t>
            </w:r>
          </w:p>
        </w:tc>
        <w:tc>
          <w:tcPr>
            <w:tcW w:w="6378" w:type="dxa"/>
            <w:vAlign w:val="center"/>
          </w:tcPr>
          <w:p>
            <w:pPr>
              <w:rPr>
                <w:rFonts w:hint="eastAsia" w:ascii="仿宋" w:hAnsi="仿宋" w:eastAsia="仿宋" w:cs="仿宋"/>
                <w:szCs w:val="28"/>
              </w:rPr>
            </w:pPr>
            <w:r>
              <w:rPr>
                <w:rFonts w:hint="eastAsia" w:ascii="仿宋" w:hAnsi="仿宋" w:eastAsia="仿宋" w:cs="仿宋"/>
                <w:szCs w:val="28"/>
              </w:rPr>
              <w:t>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817" w:type="dxa"/>
            <w:vAlign w:val="center"/>
          </w:tcPr>
          <w:p>
            <w:pPr>
              <w:jc w:val="center"/>
              <w:rPr>
                <w:rFonts w:hint="eastAsia" w:ascii="仿宋" w:hAnsi="仿宋" w:eastAsia="仿宋" w:cs="仿宋"/>
                <w:szCs w:val="28"/>
              </w:rPr>
            </w:pPr>
            <w:r>
              <w:rPr>
                <w:rFonts w:hint="eastAsia" w:ascii="仿宋" w:hAnsi="仿宋" w:eastAsia="仿宋" w:cs="仿宋"/>
                <w:szCs w:val="28"/>
              </w:rPr>
              <w:t>18</w:t>
            </w:r>
          </w:p>
        </w:tc>
        <w:tc>
          <w:tcPr>
            <w:tcW w:w="1951" w:type="dxa"/>
            <w:vAlign w:val="center"/>
          </w:tcPr>
          <w:p>
            <w:pPr>
              <w:rPr>
                <w:rFonts w:hint="eastAsia" w:ascii="仿宋" w:hAnsi="仿宋" w:eastAsia="仿宋" w:cs="仿宋"/>
                <w:szCs w:val="28"/>
              </w:rPr>
            </w:pPr>
            <w:r>
              <w:rPr>
                <w:rFonts w:hint="eastAsia" w:ascii="仿宋" w:hAnsi="仿宋" w:eastAsia="仿宋" w:cs="仿宋"/>
                <w:szCs w:val="28"/>
              </w:rPr>
              <w:t>是否允许递交备选谈判方案</w:t>
            </w:r>
          </w:p>
        </w:tc>
        <w:tc>
          <w:tcPr>
            <w:tcW w:w="6378" w:type="dxa"/>
            <w:vAlign w:val="center"/>
          </w:tcPr>
          <w:p>
            <w:pPr>
              <w:rPr>
                <w:rFonts w:hint="eastAsia" w:ascii="仿宋" w:hAnsi="仿宋" w:eastAsia="仿宋" w:cs="仿宋"/>
                <w:szCs w:val="28"/>
              </w:rPr>
            </w:pPr>
            <w:r>
              <w:rPr>
                <w:rFonts w:hint="eastAsia" w:ascii="仿宋" w:hAnsi="仿宋" w:eastAsia="仿宋" w:cs="仿宋"/>
                <w:szCs w:val="28"/>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817" w:type="dxa"/>
            <w:vAlign w:val="center"/>
          </w:tcPr>
          <w:p>
            <w:pPr>
              <w:jc w:val="center"/>
              <w:rPr>
                <w:rFonts w:hint="eastAsia" w:ascii="仿宋" w:hAnsi="仿宋" w:eastAsia="仿宋" w:cs="仿宋"/>
                <w:szCs w:val="28"/>
                <w:lang w:val="en-US" w:eastAsia="zh-CN"/>
              </w:rPr>
            </w:pPr>
            <w:r>
              <w:rPr>
                <w:rFonts w:hint="eastAsia" w:ascii="仿宋" w:hAnsi="仿宋" w:eastAsia="仿宋" w:cs="仿宋"/>
                <w:szCs w:val="28"/>
                <w:lang w:val="en-US" w:eastAsia="zh-CN"/>
              </w:rPr>
              <w:t>19</w:t>
            </w:r>
          </w:p>
        </w:tc>
        <w:tc>
          <w:tcPr>
            <w:tcW w:w="1951" w:type="dxa"/>
            <w:vAlign w:val="center"/>
          </w:tcPr>
          <w:p>
            <w:pPr>
              <w:ind w:firstLine="210" w:firstLineChars="100"/>
              <w:rPr>
                <w:rFonts w:hint="eastAsia" w:ascii="仿宋" w:hAnsi="仿宋" w:eastAsia="仿宋" w:cs="仿宋"/>
                <w:szCs w:val="28"/>
              </w:rPr>
            </w:pPr>
            <w:r>
              <w:rPr>
                <w:rFonts w:hint="eastAsia" w:ascii="仿宋" w:hAnsi="仿宋" w:eastAsia="仿宋" w:cs="仿宋"/>
                <w:szCs w:val="28"/>
              </w:rPr>
              <w:t>签字或盖章</w:t>
            </w:r>
          </w:p>
          <w:p>
            <w:pPr>
              <w:ind w:firstLine="560"/>
              <w:rPr>
                <w:rFonts w:hint="eastAsia" w:ascii="仿宋" w:hAnsi="仿宋" w:eastAsia="仿宋" w:cs="仿宋"/>
                <w:szCs w:val="28"/>
              </w:rPr>
            </w:pPr>
            <w:r>
              <w:rPr>
                <w:rFonts w:hint="eastAsia" w:ascii="仿宋" w:hAnsi="仿宋" w:eastAsia="仿宋" w:cs="仿宋"/>
                <w:szCs w:val="28"/>
              </w:rPr>
              <w:t>要求</w:t>
            </w:r>
          </w:p>
        </w:tc>
        <w:tc>
          <w:tcPr>
            <w:tcW w:w="6378" w:type="dxa"/>
            <w:vAlign w:val="center"/>
          </w:tcPr>
          <w:p>
            <w:pPr>
              <w:ind w:firstLine="420" w:firstLineChars="200"/>
              <w:rPr>
                <w:rFonts w:hint="eastAsia" w:ascii="仿宋" w:hAnsi="仿宋" w:eastAsia="仿宋" w:cs="仿宋"/>
                <w:szCs w:val="28"/>
              </w:rPr>
            </w:pPr>
            <w:r>
              <w:rPr>
                <w:rFonts w:hint="eastAsia" w:ascii="仿宋" w:hAnsi="仿宋" w:eastAsia="仿宋" w:cs="仿宋"/>
                <w:szCs w:val="21"/>
              </w:rPr>
              <w:t>响应文件正、副本</w:t>
            </w:r>
            <w:r>
              <w:rPr>
                <w:rFonts w:hint="eastAsia" w:ascii="仿宋" w:hAnsi="仿宋" w:eastAsia="仿宋" w:cs="仿宋"/>
                <w:b/>
                <w:bCs/>
                <w:szCs w:val="21"/>
              </w:rPr>
              <w:t>必须逐页加盖公章</w:t>
            </w:r>
            <w:r>
              <w:rPr>
                <w:rFonts w:hint="eastAsia" w:ascii="仿宋" w:hAnsi="仿宋" w:eastAsia="仿宋" w:cs="仿宋"/>
                <w:szCs w:val="21"/>
              </w:rPr>
              <w:t>。由委托代理人签字或盖章的在响应文件中须同时提交响应文件签署授权委托书。除谈判供应商对错误处须修改外，全套响应文件应无涂改或行间插字和增删。如有修改，修改处应由谈判供应商加盖单位公章或由公司法人或授权代理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17" w:type="dxa"/>
            <w:vAlign w:val="center"/>
          </w:tcPr>
          <w:p>
            <w:pPr>
              <w:jc w:val="center"/>
              <w:rPr>
                <w:rFonts w:hint="eastAsia" w:ascii="仿宋" w:hAnsi="仿宋" w:eastAsia="仿宋" w:cs="仿宋"/>
                <w:szCs w:val="28"/>
                <w:lang w:val="en-US" w:eastAsia="zh-CN"/>
              </w:rPr>
            </w:pPr>
            <w:r>
              <w:rPr>
                <w:rFonts w:hint="eastAsia" w:ascii="仿宋" w:hAnsi="仿宋" w:eastAsia="仿宋" w:cs="仿宋"/>
                <w:szCs w:val="28"/>
                <w:lang w:val="en-US" w:eastAsia="zh-CN"/>
              </w:rPr>
              <w:t>20</w:t>
            </w:r>
          </w:p>
        </w:tc>
        <w:tc>
          <w:tcPr>
            <w:tcW w:w="1951" w:type="dxa"/>
            <w:vAlign w:val="center"/>
          </w:tcPr>
          <w:p>
            <w:pPr>
              <w:ind w:firstLine="210" w:firstLineChars="100"/>
              <w:rPr>
                <w:rFonts w:hint="eastAsia" w:ascii="仿宋" w:hAnsi="仿宋" w:eastAsia="仿宋" w:cs="仿宋"/>
                <w:szCs w:val="28"/>
              </w:rPr>
            </w:pPr>
            <w:r>
              <w:rPr>
                <w:rFonts w:hint="eastAsia" w:ascii="仿宋" w:hAnsi="仿宋" w:eastAsia="仿宋" w:cs="仿宋"/>
                <w:szCs w:val="28"/>
              </w:rPr>
              <w:t>装订要求</w:t>
            </w:r>
          </w:p>
        </w:tc>
        <w:tc>
          <w:tcPr>
            <w:tcW w:w="6378" w:type="dxa"/>
            <w:vAlign w:val="center"/>
          </w:tcPr>
          <w:p>
            <w:pPr>
              <w:ind w:firstLine="560"/>
              <w:rPr>
                <w:rFonts w:hint="eastAsia" w:ascii="仿宋" w:hAnsi="仿宋" w:eastAsia="仿宋" w:cs="仿宋"/>
                <w:szCs w:val="28"/>
              </w:rPr>
            </w:pPr>
            <w:r>
              <w:rPr>
                <w:rFonts w:hint="eastAsia" w:ascii="仿宋" w:hAnsi="仿宋" w:eastAsia="仿宋" w:cs="仿宋"/>
                <w:szCs w:val="28"/>
              </w:rPr>
              <w:t>1、装订要求：胶装，不允许活页装订；</w:t>
            </w:r>
          </w:p>
          <w:p>
            <w:pPr>
              <w:ind w:firstLine="560"/>
              <w:rPr>
                <w:rFonts w:hint="eastAsia" w:ascii="仿宋" w:hAnsi="仿宋" w:eastAsia="仿宋" w:cs="仿宋"/>
                <w:szCs w:val="28"/>
              </w:rPr>
            </w:pPr>
            <w:r>
              <w:rPr>
                <w:rFonts w:hint="eastAsia" w:ascii="仿宋" w:hAnsi="仿宋" w:eastAsia="仿宋" w:cs="仿宋"/>
                <w:szCs w:val="28"/>
              </w:rPr>
              <w:t>2、封包要求：</w:t>
            </w:r>
          </w:p>
          <w:p>
            <w:pPr>
              <w:ind w:firstLine="560"/>
              <w:rPr>
                <w:rFonts w:hint="eastAsia" w:ascii="仿宋" w:hAnsi="仿宋" w:eastAsia="仿宋" w:cs="仿宋"/>
                <w:szCs w:val="28"/>
              </w:rPr>
            </w:pPr>
            <w:r>
              <w:rPr>
                <w:rFonts w:hint="eastAsia" w:ascii="仿宋" w:hAnsi="仿宋" w:eastAsia="仿宋" w:cs="仿宋"/>
                <w:szCs w:val="28"/>
              </w:rPr>
              <w:t>1）正本单独封包；</w:t>
            </w:r>
          </w:p>
          <w:p>
            <w:pPr>
              <w:ind w:firstLine="560"/>
              <w:rPr>
                <w:rFonts w:hint="eastAsia" w:ascii="仿宋" w:hAnsi="仿宋" w:eastAsia="仿宋" w:cs="仿宋"/>
                <w:szCs w:val="28"/>
              </w:rPr>
            </w:pPr>
            <w:r>
              <w:rPr>
                <w:rFonts w:hint="eastAsia" w:ascii="仿宋" w:hAnsi="仿宋" w:eastAsia="仿宋" w:cs="仿宋"/>
                <w:szCs w:val="28"/>
              </w:rPr>
              <w:t>2）副本单独封包；</w:t>
            </w:r>
          </w:p>
          <w:p>
            <w:pPr>
              <w:ind w:firstLine="560"/>
              <w:rPr>
                <w:rFonts w:hint="eastAsia" w:ascii="仿宋" w:hAnsi="仿宋" w:eastAsia="仿宋" w:cs="仿宋"/>
                <w:szCs w:val="28"/>
              </w:rPr>
            </w:pPr>
            <w:r>
              <w:rPr>
                <w:rFonts w:hint="eastAsia" w:ascii="仿宋" w:hAnsi="仿宋" w:eastAsia="仿宋" w:cs="仿宋"/>
                <w:szCs w:val="28"/>
              </w:rPr>
              <w:t>3）电子版单独封包；</w:t>
            </w:r>
          </w:p>
          <w:p>
            <w:pPr>
              <w:ind w:firstLine="560"/>
              <w:rPr>
                <w:rFonts w:hint="eastAsia" w:ascii="仿宋" w:hAnsi="仿宋" w:eastAsia="仿宋" w:cs="仿宋"/>
                <w:szCs w:val="28"/>
              </w:rPr>
            </w:pPr>
            <w:r>
              <w:rPr>
                <w:rFonts w:hint="eastAsia" w:ascii="仿宋" w:hAnsi="仿宋" w:eastAsia="仿宋" w:cs="仿宋"/>
                <w:szCs w:val="28"/>
              </w:rPr>
              <w:t>4）资格证明文件单独封包。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817" w:type="dxa"/>
            <w:vAlign w:val="center"/>
          </w:tcPr>
          <w:p>
            <w:pPr>
              <w:jc w:val="center"/>
              <w:rPr>
                <w:rFonts w:hint="eastAsia" w:ascii="仿宋" w:hAnsi="仿宋" w:eastAsia="仿宋" w:cs="仿宋"/>
                <w:szCs w:val="28"/>
                <w:lang w:val="en-US" w:eastAsia="zh-CN"/>
              </w:rPr>
            </w:pPr>
            <w:r>
              <w:rPr>
                <w:rFonts w:hint="eastAsia" w:ascii="仿宋" w:hAnsi="仿宋" w:eastAsia="仿宋" w:cs="仿宋"/>
                <w:szCs w:val="28"/>
              </w:rPr>
              <w:t>2</w:t>
            </w:r>
            <w:r>
              <w:rPr>
                <w:rFonts w:hint="eastAsia" w:ascii="仿宋" w:hAnsi="仿宋" w:eastAsia="仿宋" w:cs="仿宋"/>
                <w:szCs w:val="28"/>
                <w:lang w:val="en-US" w:eastAsia="zh-CN"/>
              </w:rPr>
              <w:t>1</w:t>
            </w:r>
          </w:p>
        </w:tc>
        <w:tc>
          <w:tcPr>
            <w:tcW w:w="1951" w:type="dxa"/>
            <w:vAlign w:val="center"/>
          </w:tcPr>
          <w:p>
            <w:pPr>
              <w:rPr>
                <w:rFonts w:hint="eastAsia" w:ascii="仿宋" w:hAnsi="仿宋" w:eastAsia="仿宋" w:cs="仿宋"/>
                <w:szCs w:val="28"/>
              </w:rPr>
            </w:pPr>
            <w:r>
              <w:rPr>
                <w:rFonts w:hint="eastAsia" w:ascii="仿宋" w:hAnsi="仿宋" w:eastAsia="仿宋" w:cs="仿宋"/>
                <w:szCs w:val="28"/>
              </w:rPr>
              <w:t>密封袋封套上写明</w:t>
            </w:r>
          </w:p>
        </w:tc>
        <w:tc>
          <w:tcPr>
            <w:tcW w:w="6378" w:type="dxa"/>
            <w:vAlign w:val="center"/>
          </w:tcPr>
          <w:p>
            <w:pPr>
              <w:rPr>
                <w:rFonts w:hint="eastAsia" w:ascii="仿宋" w:hAnsi="仿宋" w:eastAsia="仿宋" w:cs="仿宋"/>
                <w:szCs w:val="28"/>
              </w:rPr>
            </w:pPr>
            <w:r>
              <w:rPr>
                <w:rFonts w:hint="eastAsia" w:ascii="仿宋" w:hAnsi="仿宋" w:eastAsia="仿宋" w:cs="仿宋"/>
                <w:szCs w:val="28"/>
              </w:rPr>
              <w:t>（项目名称）  （项目编号）  响应文件</w:t>
            </w:r>
          </w:p>
          <w:p>
            <w:pPr>
              <w:rPr>
                <w:rFonts w:hint="eastAsia" w:ascii="仿宋" w:hAnsi="仿宋" w:eastAsia="仿宋" w:cs="仿宋"/>
                <w:szCs w:val="28"/>
              </w:rPr>
            </w:pPr>
            <w:r>
              <w:rPr>
                <w:rFonts w:hint="eastAsia" w:ascii="仿宋" w:hAnsi="仿宋" w:eastAsia="仿宋" w:cs="仿宋"/>
                <w:szCs w:val="28"/>
              </w:rPr>
              <w:t xml:space="preserve">供应商名称：                      </w:t>
            </w:r>
          </w:p>
          <w:p>
            <w:pPr>
              <w:ind w:firstLine="560"/>
              <w:rPr>
                <w:rFonts w:hint="eastAsia" w:ascii="仿宋" w:hAnsi="仿宋" w:eastAsia="仿宋" w:cs="仿宋"/>
                <w:szCs w:val="28"/>
              </w:rPr>
            </w:pPr>
            <w:r>
              <w:rPr>
                <w:rFonts w:hint="eastAsia" w:ascii="仿宋" w:hAnsi="仿宋" w:eastAsia="仿宋" w:cs="仿宋"/>
                <w:szCs w:val="28"/>
              </w:rPr>
              <w:t>在  年  月  日  时  分（填谈判截止时间）前不得开启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817" w:type="dxa"/>
            <w:vAlign w:val="center"/>
          </w:tcPr>
          <w:p>
            <w:pPr>
              <w:jc w:val="center"/>
              <w:rPr>
                <w:rFonts w:hint="eastAsia" w:ascii="仿宋" w:hAnsi="仿宋" w:eastAsia="仿宋" w:cs="仿宋"/>
                <w:szCs w:val="28"/>
                <w:lang w:val="en-US" w:eastAsia="zh-CN"/>
              </w:rPr>
            </w:pPr>
            <w:r>
              <w:rPr>
                <w:rFonts w:hint="eastAsia" w:ascii="仿宋" w:hAnsi="仿宋" w:eastAsia="仿宋" w:cs="仿宋"/>
                <w:szCs w:val="28"/>
              </w:rPr>
              <w:t>2</w:t>
            </w:r>
            <w:r>
              <w:rPr>
                <w:rFonts w:hint="eastAsia" w:ascii="仿宋" w:hAnsi="仿宋" w:eastAsia="仿宋" w:cs="仿宋"/>
                <w:szCs w:val="28"/>
                <w:lang w:val="en-US" w:eastAsia="zh-CN"/>
              </w:rPr>
              <w:t>2</w:t>
            </w:r>
          </w:p>
        </w:tc>
        <w:tc>
          <w:tcPr>
            <w:tcW w:w="1951" w:type="dxa"/>
            <w:vAlign w:val="center"/>
          </w:tcPr>
          <w:p>
            <w:pPr>
              <w:rPr>
                <w:rFonts w:hint="eastAsia" w:ascii="仿宋" w:hAnsi="仿宋" w:eastAsia="仿宋" w:cs="仿宋"/>
                <w:szCs w:val="28"/>
              </w:rPr>
            </w:pPr>
            <w:r>
              <w:rPr>
                <w:rFonts w:hint="eastAsia" w:ascii="仿宋" w:hAnsi="仿宋" w:eastAsia="仿宋" w:cs="仿宋"/>
                <w:szCs w:val="28"/>
              </w:rPr>
              <w:t>是否退还响应文件</w:t>
            </w:r>
          </w:p>
        </w:tc>
        <w:tc>
          <w:tcPr>
            <w:tcW w:w="6378" w:type="dxa"/>
            <w:vAlign w:val="center"/>
          </w:tcPr>
          <w:p>
            <w:pPr>
              <w:ind w:firstLine="560"/>
              <w:rPr>
                <w:rFonts w:hint="eastAsia" w:ascii="仿宋" w:hAnsi="仿宋" w:eastAsia="仿宋" w:cs="仿宋"/>
                <w:szCs w:val="28"/>
              </w:rPr>
            </w:pPr>
            <w:r>
              <w:rPr>
                <w:rFonts w:hint="eastAsia" w:ascii="仿宋" w:hAnsi="仿宋" w:eastAsia="仿宋" w:cs="仿宋"/>
                <w:szCs w:val="28"/>
              </w:rPr>
              <w:t>无论成交与否，一律不退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817" w:type="dxa"/>
            <w:vAlign w:val="center"/>
          </w:tcPr>
          <w:p>
            <w:pPr>
              <w:jc w:val="center"/>
              <w:rPr>
                <w:rFonts w:hint="eastAsia" w:ascii="仿宋" w:hAnsi="仿宋" w:eastAsia="仿宋" w:cs="仿宋"/>
                <w:szCs w:val="28"/>
                <w:lang w:val="en-US" w:eastAsia="zh-CN"/>
              </w:rPr>
            </w:pPr>
            <w:r>
              <w:rPr>
                <w:rFonts w:hint="eastAsia" w:ascii="仿宋" w:hAnsi="仿宋" w:eastAsia="仿宋" w:cs="仿宋"/>
                <w:szCs w:val="28"/>
              </w:rPr>
              <w:t>2</w:t>
            </w:r>
            <w:r>
              <w:rPr>
                <w:rFonts w:hint="eastAsia" w:ascii="仿宋" w:hAnsi="仿宋" w:eastAsia="仿宋" w:cs="仿宋"/>
                <w:szCs w:val="28"/>
                <w:lang w:val="en-US" w:eastAsia="zh-CN"/>
              </w:rPr>
              <w:t>3</w:t>
            </w:r>
          </w:p>
        </w:tc>
        <w:tc>
          <w:tcPr>
            <w:tcW w:w="1951" w:type="dxa"/>
            <w:vAlign w:val="center"/>
          </w:tcPr>
          <w:p>
            <w:pPr>
              <w:rPr>
                <w:rFonts w:hint="eastAsia" w:ascii="仿宋" w:hAnsi="仿宋" w:eastAsia="仿宋" w:cs="仿宋"/>
                <w:szCs w:val="28"/>
              </w:rPr>
            </w:pPr>
            <w:r>
              <w:rPr>
                <w:rFonts w:hint="eastAsia" w:ascii="仿宋" w:hAnsi="仿宋" w:eastAsia="仿宋" w:cs="仿宋"/>
                <w:szCs w:val="28"/>
              </w:rPr>
              <w:t>响应文件递交地点及响应文件截止时间</w:t>
            </w:r>
          </w:p>
        </w:tc>
        <w:tc>
          <w:tcPr>
            <w:tcW w:w="6378" w:type="dxa"/>
            <w:vAlign w:val="center"/>
          </w:tcPr>
          <w:p>
            <w:pPr>
              <w:rPr>
                <w:rFonts w:hint="eastAsia" w:ascii="仿宋" w:hAnsi="仿宋" w:eastAsia="仿宋" w:cs="仿宋"/>
                <w:szCs w:val="28"/>
                <w:lang w:eastAsia="zh-CN"/>
              </w:rPr>
            </w:pPr>
            <w:r>
              <w:rPr>
                <w:rFonts w:hint="eastAsia" w:ascii="仿宋" w:hAnsi="仿宋" w:eastAsia="仿宋" w:cs="仿宋"/>
                <w:szCs w:val="28"/>
              </w:rPr>
              <w:t>递交地点：</w:t>
            </w:r>
            <w:r>
              <w:rPr>
                <w:rFonts w:hint="eastAsia" w:ascii="仿宋" w:hAnsi="仿宋" w:eastAsia="仿宋" w:cs="仿宋"/>
                <w:szCs w:val="28"/>
                <w:lang w:eastAsia="zh-CN"/>
              </w:rPr>
              <w:t>延安市新区创业小镇G区3F会议室</w:t>
            </w:r>
          </w:p>
          <w:p>
            <w:pPr>
              <w:rPr>
                <w:rFonts w:hint="eastAsia" w:ascii="仿宋" w:hAnsi="仿宋" w:eastAsia="仿宋" w:cs="仿宋"/>
                <w:szCs w:val="28"/>
              </w:rPr>
            </w:pPr>
            <w:r>
              <w:rPr>
                <w:rFonts w:hint="eastAsia" w:ascii="仿宋" w:hAnsi="仿宋" w:eastAsia="仿宋" w:cs="仿宋"/>
                <w:szCs w:val="28"/>
              </w:rPr>
              <w:t>截止时间：2022年08月17日16:</w:t>
            </w:r>
            <w:r>
              <w:rPr>
                <w:rFonts w:hint="eastAsia" w:ascii="仿宋" w:hAnsi="仿宋" w:eastAsia="仿宋" w:cs="仿宋"/>
                <w:szCs w:val="28"/>
                <w:lang w:val="en-US" w:eastAsia="zh-CN"/>
              </w:rPr>
              <w:t>0</w:t>
            </w:r>
            <w:r>
              <w:rPr>
                <w:rFonts w:hint="eastAsia" w:ascii="仿宋" w:hAnsi="仿宋" w:eastAsia="仿宋" w:cs="仿宋"/>
                <w:szCs w:val="28"/>
              </w:rPr>
              <w:t>0</w:t>
            </w:r>
            <w:r>
              <w:rPr>
                <w:rFonts w:hint="eastAsia" w:ascii="仿宋" w:hAnsi="仿宋" w:eastAsia="仿宋" w:cs="仿宋"/>
                <w:kern w:val="2"/>
              </w:rPr>
              <w:t>时</w:t>
            </w:r>
            <w:r>
              <w:rPr>
                <w:rFonts w:hint="eastAsia" w:ascii="仿宋" w:hAnsi="仿宋" w:eastAsia="仿宋" w:cs="仿宋"/>
                <w:szCs w:val="28"/>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817" w:type="dxa"/>
            <w:vAlign w:val="center"/>
          </w:tcPr>
          <w:p>
            <w:pPr>
              <w:ind w:firstLine="210" w:firstLineChars="100"/>
              <w:rPr>
                <w:rFonts w:hint="eastAsia" w:ascii="仿宋" w:hAnsi="仿宋" w:eastAsia="仿宋" w:cs="仿宋"/>
                <w:szCs w:val="28"/>
                <w:lang w:val="en-US" w:eastAsia="zh-CN"/>
              </w:rPr>
            </w:pPr>
            <w:r>
              <w:rPr>
                <w:rFonts w:hint="eastAsia" w:ascii="仿宋" w:hAnsi="仿宋" w:eastAsia="仿宋" w:cs="仿宋"/>
                <w:szCs w:val="28"/>
              </w:rPr>
              <w:t>2</w:t>
            </w:r>
            <w:r>
              <w:rPr>
                <w:rFonts w:hint="eastAsia" w:ascii="仿宋" w:hAnsi="仿宋" w:eastAsia="仿宋" w:cs="仿宋"/>
                <w:szCs w:val="28"/>
                <w:lang w:val="en-US" w:eastAsia="zh-CN"/>
              </w:rPr>
              <w:t>4</w:t>
            </w:r>
          </w:p>
        </w:tc>
        <w:tc>
          <w:tcPr>
            <w:tcW w:w="1951" w:type="dxa"/>
            <w:vAlign w:val="center"/>
          </w:tcPr>
          <w:p>
            <w:pPr>
              <w:ind w:firstLine="210" w:firstLineChars="100"/>
              <w:rPr>
                <w:rFonts w:hint="eastAsia" w:ascii="仿宋" w:hAnsi="仿宋" w:eastAsia="仿宋" w:cs="仿宋"/>
                <w:szCs w:val="28"/>
              </w:rPr>
            </w:pPr>
            <w:r>
              <w:rPr>
                <w:rFonts w:hint="eastAsia" w:ascii="仿宋" w:hAnsi="仿宋" w:eastAsia="仿宋" w:cs="仿宋"/>
                <w:szCs w:val="28"/>
              </w:rPr>
              <w:t>谈判保证金</w:t>
            </w:r>
          </w:p>
          <w:p>
            <w:pPr>
              <w:ind w:firstLine="560"/>
              <w:rPr>
                <w:rFonts w:hint="eastAsia" w:ascii="仿宋" w:hAnsi="仿宋" w:eastAsia="仿宋" w:cs="仿宋"/>
                <w:szCs w:val="28"/>
              </w:rPr>
            </w:pPr>
            <w:r>
              <w:rPr>
                <w:rFonts w:hint="eastAsia" w:ascii="仿宋" w:hAnsi="仿宋" w:eastAsia="仿宋" w:cs="仿宋"/>
                <w:szCs w:val="28"/>
              </w:rPr>
              <w:t>形式</w:t>
            </w:r>
          </w:p>
        </w:tc>
        <w:tc>
          <w:tcPr>
            <w:tcW w:w="6378" w:type="dxa"/>
            <w:vAlign w:val="center"/>
          </w:tcPr>
          <w:p>
            <w:pPr>
              <w:pStyle w:val="2"/>
              <w:spacing w:line="360" w:lineRule="auto"/>
              <w:ind w:left="0" w:leftChars="0"/>
              <w:jc w:val="both"/>
              <w:rPr>
                <w:rFonts w:hint="eastAsia" w:ascii="仿宋" w:hAnsi="仿宋" w:eastAsia="仿宋" w:cs="仿宋"/>
                <w:b/>
                <w:sz w:val="24"/>
                <w:lang w:val="en-US" w:eastAsia="zh-CN"/>
              </w:rPr>
            </w:pPr>
            <w:r>
              <w:rPr>
                <w:rFonts w:hint="eastAsia" w:ascii="仿宋" w:hAnsi="仿宋" w:eastAsia="仿宋" w:cs="仿宋"/>
                <w:szCs w:val="28"/>
                <w:lang w:val="en-US" w:eastAsia="zh-CN"/>
              </w:rPr>
              <w:t>本项目不收取保证金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817" w:type="dxa"/>
            <w:vAlign w:val="center"/>
          </w:tcPr>
          <w:p>
            <w:pPr>
              <w:jc w:val="center"/>
              <w:rPr>
                <w:rFonts w:hint="eastAsia" w:ascii="仿宋" w:hAnsi="仿宋" w:eastAsia="仿宋" w:cs="仿宋"/>
                <w:szCs w:val="28"/>
                <w:lang w:val="en-US" w:eastAsia="zh-CN"/>
              </w:rPr>
            </w:pPr>
            <w:r>
              <w:rPr>
                <w:rFonts w:hint="eastAsia" w:ascii="仿宋" w:hAnsi="仿宋" w:eastAsia="仿宋" w:cs="仿宋"/>
                <w:szCs w:val="28"/>
              </w:rPr>
              <w:t>2</w:t>
            </w:r>
            <w:r>
              <w:rPr>
                <w:rFonts w:hint="eastAsia" w:ascii="仿宋" w:hAnsi="仿宋" w:eastAsia="仿宋" w:cs="仿宋"/>
                <w:szCs w:val="28"/>
                <w:lang w:val="en-US" w:eastAsia="zh-CN"/>
              </w:rPr>
              <w:t>5</w:t>
            </w:r>
          </w:p>
        </w:tc>
        <w:tc>
          <w:tcPr>
            <w:tcW w:w="1951" w:type="dxa"/>
            <w:vAlign w:val="center"/>
          </w:tcPr>
          <w:p>
            <w:pPr>
              <w:rPr>
                <w:rFonts w:hint="eastAsia" w:ascii="仿宋" w:hAnsi="仿宋" w:eastAsia="仿宋" w:cs="仿宋"/>
                <w:szCs w:val="28"/>
              </w:rPr>
            </w:pPr>
            <w:r>
              <w:rPr>
                <w:rFonts w:hint="eastAsia" w:ascii="仿宋" w:hAnsi="仿宋" w:eastAsia="仿宋" w:cs="仿宋"/>
                <w:szCs w:val="28"/>
              </w:rPr>
              <w:t>谈判时间和地点</w:t>
            </w:r>
          </w:p>
        </w:tc>
        <w:tc>
          <w:tcPr>
            <w:tcW w:w="6378" w:type="dxa"/>
            <w:vAlign w:val="center"/>
          </w:tcPr>
          <w:p>
            <w:pPr>
              <w:rPr>
                <w:rFonts w:hint="eastAsia" w:ascii="仿宋" w:hAnsi="仿宋" w:eastAsia="仿宋" w:cs="仿宋"/>
                <w:szCs w:val="28"/>
                <w:lang w:val="en-US" w:eastAsia="zh-CN"/>
              </w:rPr>
            </w:pPr>
            <w:r>
              <w:rPr>
                <w:rFonts w:hint="eastAsia" w:ascii="仿宋" w:hAnsi="仿宋" w:eastAsia="仿宋" w:cs="仿宋"/>
                <w:szCs w:val="28"/>
              </w:rPr>
              <w:t>谈判时间：202</w:t>
            </w:r>
            <w:r>
              <w:rPr>
                <w:rFonts w:hint="eastAsia" w:ascii="仿宋" w:hAnsi="仿宋" w:eastAsia="仿宋" w:cs="仿宋"/>
                <w:szCs w:val="28"/>
                <w:lang w:val="en-US" w:eastAsia="zh-CN"/>
              </w:rPr>
              <w:t>2</w:t>
            </w:r>
            <w:r>
              <w:rPr>
                <w:rFonts w:hint="eastAsia" w:ascii="仿宋" w:hAnsi="仿宋" w:eastAsia="仿宋" w:cs="仿宋"/>
                <w:szCs w:val="28"/>
              </w:rPr>
              <w:t>年2022年08月17日16:</w:t>
            </w:r>
            <w:r>
              <w:rPr>
                <w:rFonts w:hint="eastAsia" w:ascii="仿宋" w:hAnsi="仿宋" w:eastAsia="仿宋" w:cs="仿宋"/>
                <w:szCs w:val="28"/>
                <w:lang w:val="en-US" w:eastAsia="zh-CN"/>
              </w:rPr>
              <w:t>0</w:t>
            </w:r>
            <w:r>
              <w:rPr>
                <w:rFonts w:hint="eastAsia" w:ascii="仿宋" w:hAnsi="仿宋" w:eastAsia="仿宋" w:cs="仿宋"/>
                <w:szCs w:val="28"/>
              </w:rPr>
              <w:t>0时</w:t>
            </w:r>
            <w:r>
              <w:rPr>
                <w:rFonts w:hint="eastAsia" w:ascii="仿宋" w:hAnsi="仿宋" w:eastAsia="仿宋" w:cs="仿宋"/>
                <w:szCs w:val="28"/>
                <w:lang w:val="en-US" w:eastAsia="zh-CN"/>
              </w:rPr>
              <w:t xml:space="preserve">  </w:t>
            </w:r>
          </w:p>
          <w:p>
            <w:pPr>
              <w:spacing w:line="590" w:lineRule="exact"/>
              <w:rPr>
                <w:rFonts w:hint="eastAsia" w:ascii="仿宋" w:hAnsi="仿宋" w:eastAsia="仿宋" w:cs="仿宋"/>
                <w:szCs w:val="28"/>
                <w:lang w:eastAsia="zh-CN"/>
              </w:rPr>
            </w:pPr>
            <w:r>
              <w:rPr>
                <w:rFonts w:hint="eastAsia" w:ascii="仿宋" w:hAnsi="仿宋" w:eastAsia="仿宋" w:cs="仿宋"/>
                <w:szCs w:val="28"/>
              </w:rPr>
              <w:t>谈判地点：</w:t>
            </w:r>
            <w:r>
              <w:rPr>
                <w:rFonts w:hint="eastAsia" w:ascii="仿宋" w:hAnsi="仿宋" w:eastAsia="仿宋" w:cs="仿宋"/>
                <w:szCs w:val="28"/>
                <w:lang w:eastAsia="zh-CN"/>
              </w:rPr>
              <w:t>延安市新区创业小镇G区3F会议室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817" w:type="dxa"/>
            <w:vAlign w:val="center"/>
          </w:tcPr>
          <w:p>
            <w:pPr>
              <w:jc w:val="center"/>
              <w:rPr>
                <w:rFonts w:hint="eastAsia" w:ascii="仿宋" w:hAnsi="仿宋" w:eastAsia="仿宋" w:cs="仿宋"/>
                <w:szCs w:val="28"/>
                <w:lang w:val="en-US" w:eastAsia="zh-CN"/>
              </w:rPr>
            </w:pPr>
            <w:r>
              <w:rPr>
                <w:rFonts w:hint="eastAsia" w:ascii="仿宋" w:hAnsi="仿宋" w:eastAsia="仿宋" w:cs="仿宋"/>
                <w:szCs w:val="28"/>
              </w:rPr>
              <w:t>2</w:t>
            </w:r>
            <w:r>
              <w:rPr>
                <w:rFonts w:hint="eastAsia" w:ascii="仿宋" w:hAnsi="仿宋" w:eastAsia="仿宋" w:cs="仿宋"/>
                <w:szCs w:val="28"/>
                <w:lang w:val="en-US" w:eastAsia="zh-CN"/>
              </w:rPr>
              <w:t>6</w:t>
            </w:r>
          </w:p>
        </w:tc>
        <w:tc>
          <w:tcPr>
            <w:tcW w:w="1951" w:type="dxa"/>
            <w:vAlign w:val="center"/>
          </w:tcPr>
          <w:p>
            <w:pPr>
              <w:rPr>
                <w:rFonts w:hint="eastAsia" w:ascii="仿宋" w:hAnsi="仿宋" w:eastAsia="仿宋" w:cs="仿宋"/>
                <w:szCs w:val="28"/>
              </w:rPr>
            </w:pPr>
            <w:r>
              <w:rPr>
                <w:rFonts w:hint="eastAsia" w:ascii="仿宋" w:hAnsi="仿宋" w:eastAsia="仿宋" w:cs="仿宋"/>
                <w:szCs w:val="28"/>
              </w:rPr>
              <w:t>谈判小组成员的组建</w:t>
            </w:r>
          </w:p>
        </w:tc>
        <w:tc>
          <w:tcPr>
            <w:tcW w:w="6378" w:type="dxa"/>
            <w:vAlign w:val="center"/>
          </w:tcPr>
          <w:p>
            <w:pPr>
              <w:spacing w:line="590" w:lineRule="exact"/>
              <w:rPr>
                <w:rFonts w:hint="eastAsia" w:ascii="仿宋" w:hAnsi="仿宋" w:eastAsia="仿宋" w:cs="仿宋"/>
                <w:szCs w:val="28"/>
              </w:rPr>
            </w:pPr>
            <w:r>
              <w:rPr>
                <w:rFonts w:hint="eastAsia" w:ascii="仿宋" w:hAnsi="仿宋" w:eastAsia="仿宋" w:cs="仿宋"/>
                <w:szCs w:val="28"/>
              </w:rPr>
              <w:t>谈判小组构成：3人</w:t>
            </w:r>
          </w:p>
          <w:p>
            <w:pPr>
              <w:spacing w:line="590" w:lineRule="exact"/>
              <w:rPr>
                <w:rFonts w:hint="eastAsia" w:ascii="仿宋" w:hAnsi="仿宋" w:eastAsia="仿宋" w:cs="仿宋"/>
                <w:szCs w:val="28"/>
              </w:rPr>
            </w:pPr>
            <w:r>
              <w:rPr>
                <w:rFonts w:hint="eastAsia" w:ascii="仿宋" w:hAnsi="仿宋" w:eastAsia="仿宋" w:cs="仿宋"/>
                <w:szCs w:val="28"/>
              </w:rPr>
              <w:t>其中采购人代表1人，专家2人</w:t>
            </w:r>
          </w:p>
          <w:p>
            <w:pPr>
              <w:spacing w:line="590" w:lineRule="exact"/>
              <w:rPr>
                <w:rFonts w:hint="eastAsia" w:ascii="仿宋" w:hAnsi="仿宋" w:eastAsia="仿宋" w:cs="仿宋"/>
                <w:szCs w:val="28"/>
              </w:rPr>
            </w:pPr>
            <w:r>
              <w:rPr>
                <w:rFonts w:hint="eastAsia" w:ascii="仿宋" w:hAnsi="仿宋" w:eastAsia="仿宋" w:cs="仿宋"/>
                <w:szCs w:val="28"/>
              </w:rPr>
              <w:t>谈判专家确定方式：</w:t>
            </w:r>
            <w:r>
              <w:rPr>
                <w:rFonts w:hint="eastAsia" w:ascii="仿宋" w:hAnsi="仿宋" w:eastAsia="仿宋" w:cs="仿宋"/>
                <w:szCs w:val="28"/>
                <w:lang w:eastAsia="zh-CN"/>
              </w:rPr>
              <w:t>陕西省政府采购</w:t>
            </w:r>
            <w:r>
              <w:rPr>
                <w:rFonts w:hint="eastAsia" w:ascii="仿宋" w:hAnsi="仿宋" w:eastAsia="仿宋" w:cs="仿宋"/>
                <w:szCs w:val="28"/>
              </w:rPr>
              <w:t>专家库随机抽取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817" w:type="dxa"/>
            <w:vAlign w:val="center"/>
          </w:tcPr>
          <w:p>
            <w:pPr>
              <w:jc w:val="center"/>
              <w:rPr>
                <w:rFonts w:hint="eastAsia" w:ascii="仿宋" w:hAnsi="仿宋" w:eastAsia="仿宋" w:cs="仿宋"/>
                <w:szCs w:val="28"/>
                <w:lang w:val="en-US" w:eastAsia="zh-CN"/>
              </w:rPr>
            </w:pPr>
            <w:r>
              <w:rPr>
                <w:rFonts w:hint="eastAsia" w:ascii="仿宋" w:hAnsi="仿宋" w:eastAsia="仿宋" w:cs="仿宋"/>
                <w:szCs w:val="28"/>
              </w:rPr>
              <w:t>2</w:t>
            </w:r>
            <w:r>
              <w:rPr>
                <w:rFonts w:hint="eastAsia" w:ascii="仿宋" w:hAnsi="仿宋" w:eastAsia="仿宋" w:cs="仿宋"/>
                <w:szCs w:val="28"/>
                <w:lang w:val="en-US" w:eastAsia="zh-CN"/>
              </w:rPr>
              <w:t>6</w:t>
            </w:r>
          </w:p>
        </w:tc>
        <w:tc>
          <w:tcPr>
            <w:tcW w:w="1951" w:type="dxa"/>
            <w:vAlign w:val="center"/>
          </w:tcPr>
          <w:p>
            <w:pPr>
              <w:rPr>
                <w:rFonts w:hint="eastAsia" w:ascii="仿宋" w:hAnsi="仿宋" w:eastAsia="仿宋" w:cs="仿宋"/>
                <w:szCs w:val="28"/>
              </w:rPr>
            </w:pPr>
            <w:r>
              <w:rPr>
                <w:rFonts w:hint="eastAsia" w:ascii="仿宋" w:hAnsi="仿宋" w:eastAsia="仿宋" w:cs="仿宋"/>
                <w:szCs w:val="28"/>
              </w:rPr>
              <w:t>是否授权谈判小组确定成交供应商</w:t>
            </w:r>
          </w:p>
        </w:tc>
        <w:tc>
          <w:tcPr>
            <w:tcW w:w="6378" w:type="dxa"/>
            <w:vAlign w:val="center"/>
          </w:tcPr>
          <w:p>
            <w:pPr>
              <w:rPr>
                <w:rFonts w:hint="eastAsia" w:ascii="仿宋" w:hAnsi="仿宋" w:eastAsia="仿宋" w:cs="仿宋"/>
                <w:szCs w:val="28"/>
              </w:rPr>
            </w:pPr>
            <w:r>
              <w:rPr>
                <w:rFonts w:hint="eastAsia" w:ascii="仿宋" w:hAnsi="仿宋" w:eastAsia="仿宋" w:cs="仿宋"/>
                <w:szCs w:val="28"/>
              </w:rPr>
              <w:t>是，推荐的成交候选人数：3人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817" w:type="dxa"/>
            <w:vAlign w:val="center"/>
          </w:tcPr>
          <w:p>
            <w:pPr>
              <w:jc w:val="center"/>
              <w:rPr>
                <w:rFonts w:hint="eastAsia" w:ascii="仿宋" w:hAnsi="仿宋" w:eastAsia="仿宋" w:cs="仿宋"/>
                <w:color w:val="FFFFFF"/>
                <w:szCs w:val="28"/>
                <w:lang w:val="en-US" w:eastAsia="zh-CN"/>
              </w:rPr>
            </w:pPr>
            <w:r>
              <w:rPr>
                <w:rFonts w:hint="eastAsia" w:ascii="仿宋" w:hAnsi="仿宋" w:eastAsia="仿宋" w:cs="仿宋"/>
                <w:szCs w:val="28"/>
              </w:rPr>
              <w:t>2</w:t>
            </w:r>
            <w:r>
              <w:rPr>
                <w:rFonts w:hint="eastAsia" w:ascii="仿宋" w:hAnsi="仿宋" w:eastAsia="仿宋" w:cs="仿宋"/>
                <w:szCs w:val="28"/>
                <w:lang w:val="en-US" w:eastAsia="zh-CN"/>
              </w:rPr>
              <w:t>7</w:t>
            </w:r>
          </w:p>
        </w:tc>
        <w:tc>
          <w:tcPr>
            <w:tcW w:w="1951" w:type="dxa"/>
            <w:vAlign w:val="center"/>
          </w:tcPr>
          <w:p>
            <w:pPr>
              <w:jc w:val="center"/>
              <w:rPr>
                <w:rFonts w:hint="eastAsia" w:ascii="仿宋" w:hAnsi="仿宋" w:eastAsia="仿宋" w:cs="仿宋"/>
                <w:color w:val="auto"/>
                <w:szCs w:val="28"/>
              </w:rPr>
            </w:pPr>
            <w:r>
              <w:rPr>
                <w:rFonts w:hint="eastAsia" w:ascii="仿宋" w:hAnsi="仿宋" w:eastAsia="仿宋" w:cs="仿宋"/>
                <w:color w:val="auto"/>
                <w:szCs w:val="28"/>
              </w:rPr>
              <w:t>谈判有效期</w:t>
            </w:r>
          </w:p>
        </w:tc>
        <w:tc>
          <w:tcPr>
            <w:tcW w:w="6378" w:type="dxa"/>
            <w:vAlign w:val="center"/>
          </w:tcPr>
          <w:p>
            <w:pPr>
              <w:rPr>
                <w:rFonts w:hint="eastAsia" w:ascii="仿宋" w:hAnsi="仿宋" w:eastAsia="仿宋" w:cs="仿宋"/>
                <w:color w:val="auto"/>
                <w:szCs w:val="28"/>
              </w:rPr>
            </w:pPr>
            <w:r>
              <w:rPr>
                <w:rFonts w:hint="eastAsia" w:ascii="仿宋" w:hAnsi="仿宋" w:eastAsia="仿宋" w:cs="仿宋"/>
                <w:color w:val="auto"/>
                <w:szCs w:val="28"/>
              </w:rPr>
              <w:t>90日（日历天数）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17" w:type="dxa"/>
            <w:vAlign w:val="center"/>
          </w:tcPr>
          <w:p>
            <w:pPr>
              <w:jc w:val="center"/>
              <w:rPr>
                <w:rFonts w:hint="eastAsia" w:ascii="仿宋" w:hAnsi="仿宋" w:eastAsia="仿宋" w:cs="仿宋"/>
                <w:szCs w:val="28"/>
                <w:highlight w:val="none"/>
                <w:lang w:val="en-US" w:eastAsia="zh-CN"/>
              </w:rPr>
            </w:pPr>
            <w:r>
              <w:rPr>
                <w:rFonts w:hint="eastAsia" w:ascii="仿宋" w:hAnsi="仿宋" w:eastAsia="仿宋" w:cs="仿宋"/>
                <w:szCs w:val="28"/>
                <w:highlight w:val="none"/>
                <w:lang w:val="en-US" w:eastAsia="zh-CN"/>
              </w:rPr>
              <w:t>28</w:t>
            </w:r>
          </w:p>
        </w:tc>
        <w:tc>
          <w:tcPr>
            <w:tcW w:w="1951" w:type="dxa"/>
            <w:vAlign w:val="center"/>
          </w:tcPr>
          <w:p>
            <w:pPr>
              <w:jc w:val="center"/>
              <w:rPr>
                <w:rFonts w:hint="eastAsia" w:ascii="仿宋" w:hAnsi="仿宋" w:eastAsia="仿宋" w:cs="仿宋"/>
                <w:color w:val="auto"/>
                <w:szCs w:val="28"/>
                <w:highlight w:val="none"/>
              </w:rPr>
            </w:pPr>
            <w:r>
              <w:rPr>
                <w:rFonts w:hint="eastAsia" w:ascii="仿宋" w:hAnsi="仿宋" w:eastAsia="仿宋" w:cs="仿宋"/>
                <w:color w:val="auto"/>
                <w:szCs w:val="28"/>
                <w:highlight w:val="none"/>
              </w:rPr>
              <w:t>工期</w:t>
            </w:r>
          </w:p>
        </w:tc>
        <w:tc>
          <w:tcPr>
            <w:tcW w:w="6378" w:type="dxa"/>
            <w:vAlign w:val="center"/>
          </w:tcPr>
          <w:p>
            <w:pPr>
              <w:rPr>
                <w:rFonts w:hint="eastAsia" w:ascii="仿宋" w:hAnsi="仿宋" w:eastAsia="仿宋" w:cs="仿宋"/>
                <w:color w:val="auto"/>
                <w:szCs w:val="28"/>
                <w:highlight w:val="none"/>
                <w:lang w:val="en-US" w:eastAsia="zh-CN"/>
              </w:rPr>
            </w:pPr>
            <w:r>
              <w:rPr>
                <w:rFonts w:hint="eastAsia" w:ascii="仿宋" w:hAnsi="仿宋" w:eastAsia="仿宋" w:cs="仿宋"/>
                <w:color w:val="auto"/>
                <w:szCs w:val="28"/>
                <w:highlight w:val="none"/>
                <w:lang w:val="en-US" w:eastAsia="zh-CN"/>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817" w:type="dxa"/>
            <w:vAlign w:val="center"/>
          </w:tcPr>
          <w:p>
            <w:pPr>
              <w:jc w:val="center"/>
              <w:rPr>
                <w:rFonts w:hint="eastAsia" w:ascii="仿宋" w:hAnsi="仿宋" w:eastAsia="仿宋" w:cs="仿宋"/>
                <w:szCs w:val="28"/>
                <w:lang w:val="en-US" w:eastAsia="zh-CN"/>
              </w:rPr>
            </w:pPr>
            <w:r>
              <w:rPr>
                <w:rFonts w:hint="eastAsia" w:ascii="仿宋" w:hAnsi="仿宋" w:eastAsia="仿宋" w:cs="仿宋"/>
                <w:szCs w:val="28"/>
                <w:lang w:val="en-US" w:eastAsia="zh-CN"/>
              </w:rPr>
              <w:t>29</w:t>
            </w:r>
          </w:p>
        </w:tc>
        <w:tc>
          <w:tcPr>
            <w:tcW w:w="1951" w:type="dxa"/>
            <w:vAlign w:val="center"/>
          </w:tcPr>
          <w:p>
            <w:pPr>
              <w:jc w:val="center"/>
              <w:rPr>
                <w:rFonts w:hint="eastAsia" w:ascii="仿宋" w:hAnsi="仿宋" w:eastAsia="仿宋" w:cs="仿宋"/>
                <w:szCs w:val="28"/>
              </w:rPr>
            </w:pPr>
            <w:r>
              <w:rPr>
                <w:rFonts w:hint="eastAsia" w:ascii="仿宋" w:hAnsi="仿宋" w:eastAsia="仿宋" w:cs="仿宋"/>
                <w:szCs w:val="28"/>
              </w:rPr>
              <w:t>质量目标</w:t>
            </w:r>
          </w:p>
        </w:tc>
        <w:tc>
          <w:tcPr>
            <w:tcW w:w="6378" w:type="dxa"/>
            <w:vAlign w:val="center"/>
          </w:tcPr>
          <w:p>
            <w:pPr>
              <w:jc w:val="left"/>
              <w:rPr>
                <w:rFonts w:hint="eastAsia" w:ascii="仿宋" w:hAnsi="仿宋" w:eastAsia="仿宋" w:cs="仿宋"/>
                <w:szCs w:val="28"/>
              </w:rPr>
            </w:pPr>
            <w:r>
              <w:rPr>
                <w:rFonts w:hint="eastAsia" w:ascii="仿宋" w:hAnsi="仿宋" w:eastAsia="仿宋" w:cs="仿宋"/>
                <w:szCs w:val="2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817" w:type="dxa"/>
            <w:vAlign w:val="center"/>
          </w:tcPr>
          <w:p>
            <w:pPr>
              <w:jc w:val="center"/>
              <w:rPr>
                <w:rFonts w:hint="eastAsia" w:ascii="仿宋" w:hAnsi="仿宋" w:eastAsia="仿宋" w:cs="仿宋"/>
                <w:szCs w:val="28"/>
                <w:lang w:val="en-US" w:eastAsia="zh-CN"/>
              </w:rPr>
            </w:pPr>
            <w:r>
              <w:rPr>
                <w:rFonts w:hint="eastAsia" w:ascii="仿宋" w:hAnsi="仿宋" w:eastAsia="仿宋" w:cs="仿宋"/>
                <w:szCs w:val="28"/>
              </w:rPr>
              <w:t>3</w:t>
            </w:r>
            <w:r>
              <w:rPr>
                <w:rFonts w:hint="eastAsia" w:ascii="仿宋" w:hAnsi="仿宋" w:eastAsia="仿宋" w:cs="仿宋"/>
                <w:szCs w:val="28"/>
                <w:lang w:val="en-US" w:eastAsia="zh-CN"/>
              </w:rPr>
              <w:t>0</w:t>
            </w:r>
          </w:p>
        </w:tc>
        <w:tc>
          <w:tcPr>
            <w:tcW w:w="1951" w:type="dxa"/>
            <w:vAlign w:val="center"/>
          </w:tcPr>
          <w:p>
            <w:pPr>
              <w:jc w:val="center"/>
              <w:rPr>
                <w:rFonts w:hint="eastAsia" w:ascii="仿宋" w:hAnsi="仿宋" w:eastAsia="仿宋" w:cs="仿宋"/>
                <w:szCs w:val="28"/>
              </w:rPr>
            </w:pPr>
            <w:r>
              <w:rPr>
                <w:rFonts w:hint="eastAsia" w:ascii="仿宋" w:hAnsi="仿宋" w:eastAsia="仿宋" w:cs="仿宋"/>
                <w:szCs w:val="28"/>
              </w:rPr>
              <w:t>是否采用电子谈判及响应</w:t>
            </w:r>
          </w:p>
        </w:tc>
        <w:tc>
          <w:tcPr>
            <w:tcW w:w="6378" w:type="dxa"/>
            <w:vAlign w:val="center"/>
          </w:tcPr>
          <w:p>
            <w:pPr>
              <w:jc w:val="center"/>
              <w:rPr>
                <w:rFonts w:hint="eastAsia" w:ascii="仿宋" w:hAnsi="仿宋" w:eastAsia="仿宋" w:cs="仿宋"/>
                <w:szCs w:val="28"/>
              </w:rPr>
            </w:pPr>
            <w:r>
              <w:rPr>
                <w:rFonts w:hint="eastAsia" w:ascii="仿宋" w:hAnsi="仿宋" w:eastAsia="仿宋" w:cs="仿宋"/>
                <w:szCs w:val="2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817" w:type="dxa"/>
            <w:vAlign w:val="center"/>
          </w:tcPr>
          <w:p>
            <w:pPr>
              <w:jc w:val="center"/>
              <w:rPr>
                <w:rFonts w:hint="eastAsia" w:ascii="仿宋" w:hAnsi="仿宋" w:eastAsia="仿宋" w:cs="仿宋"/>
                <w:szCs w:val="28"/>
                <w:lang w:val="en-US" w:eastAsia="zh-CN"/>
              </w:rPr>
            </w:pPr>
            <w:r>
              <w:rPr>
                <w:rFonts w:hint="eastAsia" w:ascii="仿宋" w:hAnsi="仿宋" w:eastAsia="仿宋" w:cs="仿宋"/>
                <w:szCs w:val="28"/>
              </w:rPr>
              <w:t>3</w:t>
            </w:r>
            <w:r>
              <w:rPr>
                <w:rFonts w:hint="eastAsia" w:ascii="仿宋" w:hAnsi="仿宋" w:eastAsia="仿宋" w:cs="仿宋"/>
                <w:szCs w:val="28"/>
                <w:lang w:val="en-US" w:eastAsia="zh-CN"/>
              </w:rPr>
              <w:t>1</w:t>
            </w:r>
          </w:p>
        </w:tc>
        <w:tc>
          <w:tcPr>
            <w:tcW w:w="1951" w:type="dxa"/>
            <w:vAlign w:val="center"/>
          </w:tcPr>
          <w:p>
            <w:pPr>
              <w:jc w:val="center"/>
              <w:rPr>
                <w:rFonts w:hint="eastAsia" w:ascii="仿宋" w:hAnsi="仿宋" w:eastAsia="仿宋" w:cs="仿宋"/>
                <w:szCs w:val="28"/>
              </w:rPr>
            </w:pPr>
            <w:r>
              <w:rPr>
                <w:rFonts w:hint="eastAsia" w:ascii="仿宋" w:hAnsi="仿宋" w:eastAsia="仿宋" w:cs="仿宋"/>
              </w:rPr>
              <w:t>成交候选人公示媒介及期限</w:t>
            </w:r>
          </w:p>
        </w:tc>
        <w:tc>
          <w:tcPr>
            <w:tcW w:w="6378" w:type="dxa"/>
            <w:vAlign w:val="center"/>
          </w:tcPr>
          <w:p>
            <w:pPr>
              <w:jc w:val="left"/>
              <w:rPr>
                <w:rFonts w:hint="eastAsia" w:ascii="仿宋" w:hAnsi="仿宋" w:eastAsia="仿宋" w:cs="仿宋"/>
              </w:rPr>
            </w:pPr>
            <w:r>
              <w:rPr>
                <w:rFonts w:hint="eastAsia" w:ascii="仿宋" w:hAnsi="仿宋" w:eastAsia="仿宋" w:cs="仿宋"/>
              </w:rPr>
              <w:t>公示媒介：陕西省政府采购网</w:t>
            </w:r>
          </w:p>
          <w:p>
            <w:pPr>
              <w:jc w:val="left"/>
              <w:rPr>
                <w:rFonts w:hint="eastAsia" w:ascii="仿宋" w:hAnsi="仿宋" w:eastAsia="仿宋" w:cs="仿宋"/>
              </w:rPr>
            </w:pPr>
            <w:r>
              <w:rPr>
                <w:rFonts w:hint="eastAsia" w:ascii="仿宋" w:hAnsi="仿宋" w:eastAsia="仿宋" w:cs="仿宋"/>
              </w:rPr>
              <w:t>公示期限：1个工作日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17" w:type="dxa"/>
            <w:vAlign w:val="center"/>
          </w:tcPr>
          <w:p>
            <w:pPr>
              <w:jc w:val="center"/>
              <w:rPr>
                <w:rFonts w:hint="eastAsia" w:ascii="仿宋" w:hAnsi="仿宋" w:eastAsia="仿宋" w:cs="仿宋"/>
                <w:szCs w:val="28"/>
                <w:lang w:val="en-US" w:eastAsia="zh-CN"/>
              </w:rPr>
            </w:pPr>
            <w:r>
              <w:rPr>
                <w:rFonts w:hint="eastAsia" w:ascii="仿宋" w:hAnsi="仿宋" w:eastAsia="仿宋" w:cs="仿宋"/>
                <w:szCs w:val="28"/>
              </w:rPr>
              <w:t>3</w:t>
            </w:r>
            <w:r>
              <w:rPr>
                <w:rFonts w:hint="eastAsia" w:ascii="仿宋" w:hAnsi="仿宋" w:eastAsia="仿宋" w:cs="仿宋"/>
                <w:szCs w:val="28"/>
                <w:lang w:val="en-US" w:eastAsia="zh-CN"/>
              </w:rPr>
              <w:t>2</w:t>
            </w:r>
          </w:p>
        </w:tc>
        <w:tc>
          <w:tcPr>
            <w:tcW w:w="1951" w:type="dxa"/>
            <w:vAlign w:val="center"/>
          </w:tcPr>
          <w:p>
            <w:pPr>
              <w:jc w:val="center"/>
              <w:rPr>
                <w:rFonts w:hint="eastAsia" w:ascii="仿宋" w:hAnsi="仿宋" w:eastAsia="仿宋" w:cs="仿宋"/>
                <w:szCs w:val="28"/>
              </w:rPr>
            </w:pPr>
            <w:r>
              <w:rPr>
                <w:rFonts w:hint="eastAsia" w:ascii="仿宋" w:hAnsi="仿宋" w:eastAsia="仿宋" w:cs="仿宋"/>
                <w:szCs w:val="28"/>
              </w:rPr>
              <w:t>未成交补偿</w:t>
            </w:r>
          </w:p>
        </w:tc>
        <w:tc>
          <w:tcPr>
            <w:tcW w:w="6378" w:type="dxa"/>
            <w:vAlign w:val="center"/>
          </w:tcPr>
          <w:p>
            <w:pPr>
              <w:ind w:firstLine="560"/>
              <w:rPr>
                <w:rFonts w:hint="eastAsia" w:ascii="仿宋" w:hAnsi="仿宋" w:eastAsia="仿宋" w:cs="仿宋"/>
                <w:szCs w:val="28"/>
              </w:rPr>
            </w:pPr>
            <w:r>
              <w:rPr>
                <w:rFonts w:hint="eastAsia" w:ascii="仿宋" w:hAnsi="仿宋" w:eastAsia="仿宋" w:cs="仿宋"/>
                <w:szCs w:val="28"/>
              </w:rPr>
              <w:t>无补偿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17" w:type="dxa"/>
            <w:vAlign w:val="center"/>
          </w:tcPr>
          <w:p>
            <w:pPr>
              <w:jc w:val="center"/>
              <w:rPr>
                <w:rFonts w:hint="eastAsia" w:ascii="仿宋" w:hAnsi="仿宋" w:eastAsia="仿宋" w:cs="仿宋"/>
                <w:szCs w:val="28"/>
                <w:lang w:val="en-US" w:eastAsia="zh-CN"/>
              </w:rPr>
            </w:pPr>
            <w:r>
              <w:rPr>
                <w:rFonts w:hint="eastAsia" w:ascii="仿宋" w:hAnsi="仿宋" w:eastAsia="仿宋" w:cs="仿宋"/>
                <w:szCs w:val="28"/>
              </w:rPr>
              <w:t>3</w:t>
            </w:r>
            <w:r>
              <w:rPr>
                <w:rFonts w:hint="eastAsia" w:ascii="仿宋" w:hAnsi="仿宋" w:eastAsia="仿宋" w:cs="仿宋"/>
                <w:szCs w:val="28"/>
                <w:lang w:val="en-US" w:eastAsia="zh-CN"/>
              </w:rPr>
              <w:t>3</w:t>
            </w:r>
          </w:p>
        </w:tc>
        <w:tc>
          <w:tcPr>
            <w:tcW w:w="8329" w:type="dxa"/>
            <w:gridSpan w:val="2"/>
            <w:vAlign w:val="center"/>
          </w:tcPr>
          <w:p>
            <w:pPr>
              <w:ind w:firstLine="1470" w:firstLineChars="700"/>
              <w:rPr>
                <w:rFonts w:hint="eastAsia" w:ascii="仿宋" w:hAnsi="仿宋" w:eastAsia="仿宋" w:cs="仿宋"/>
                <w:szCs w:val="28"/>
              </w:rPr>
            </w:pPr>
            <w:r>
              <w:rPr>
                <w:rFonts w:hint="eastAsia" w:ascii="仿宋" w:hAnsi="仿宋" w:eastAsia="仿宋" w:cs="仿宋"/>
                <w:szCs w:val="28"/>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146" w:type="dxa"/>
            <w:gridSpan w:val="3"/>
            <w:vAlign w:val="center"/>
          </w:tcPr>
          <w:p>
            <w:pPr>
              <w:snapToGrid w:val="0"/>
              <w:spacing w:line="348" w:lineRule="auto"/>
              <w:rPr>
                <w:rFonts w:hint="eastAsia" w:ascii="仿宋" w:hAnsi="仿宋" w:eastAsia="仿宋" w:cs="仿宋"/>
                <w:sz w:val="24"/>
                <w:highlight w:val="cyan"/>
              </w:rPr>
            </w:pPr>
            <w:r>
              <w:rPr>
                <w:rFonts w:hint="eastAsia" w:ascii="仿宋" w:hAnsi="仿宋" w:eastAsia="仿宋" w:cs="仿宋"/>
                <w:b/>
                <w:bCs/>
                <w:szCs w:val="28"/>
              </w:rPr>
              <w:t>招标代理服务费：</w:t>
            </w:r>
            <w:r>
              <w:rPr>
                <w:rFonts w:hint="eastAsia" w:ascii="仿宋" w:hAnsi="仿宋" w:eastAsia="仿宋" w:cs="仿宋"/>
                <w:szCs w:val="28"/>
              </w:rPr>
              <w:t>成交单位在领取成交通知书时向采购代理机构缴纳代理服务费。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9146" w:type="dxa"/>
            <w:gridSpan w:val="3"/>
            <w:vAlign w:val="center"/>
          </w:tcPr>
          <w:p>
            <w:pPr>
              <w:rPr>
                <w:rFonts w:hint="eastAsia" w:ascii="仿宋" w:hAnsi="仿宋" w:eastAsia="仿宋" w:cs="仿宋"/>
                <w:sz w:val="18"/>
                <w:szCs w:val="18"/>
              </w:rPr>
            </w:pPr>
            <w:r>
              <w:rPr>
                <w:rFonts w:hint="eastAsia" w:ascii="仿宋" w:hAnsi="仿宋" w:eastAsia="仿宋" w:cs="仿宋"/>
                <w:b/>
                <w:bCs/>
                <w:szCs w:val="28"/>
              </w:rPr>
              <w:t>竞争性谈判文件的最终解释权归谈判代理机构所有</w:t>
            </w:r>
          </w:p>
        </w:tc>
      </w:tr>
    </w:tbl>
    <w:p>
      <w:pPr>
        <w:tabs>
          <w:tab w:val="left" w:pos="760"/>
        </w:tabs>
        <w:spacing w:line="590" w:lineRule="exact"/>
        <w:ind w:left="360"/>
        <w:rPr>
          <w:rFonts w:hint="eastAsia" w:ascii="仿宋" w:hAnsi="仿宋" w:eastAsia="仿宋" w:cs="仿宋"/>
        </w:rPr>
      </w:pPr>
      <w:r>
        <w:rPr>
          <w:rFonts w:hint="eastAsia" w:ascii="仿宋" w:hAnsi="仿宋" w:eastAsia="仿宋" w:cs="仿宋"/>
          <w:b/>
          <w:sz w:val="32"/>
        </w:rPr>
        <w:t>1.总则</w:t>
      </w:r>
    </w:p>
    <w:p>
      <w:pPr>
        <w:spacing w:line="590" w:lineRule="exact"/>
        <w:ind w:firstLine="420" w:firstLineChars="200"/>
        <w:rPr>
          <w:rFonts w:hint="eastAsia" w:ascii="仿宋" w:hAnsi="仿宋" w:eastAsia="仿宋" w:cs="仿宋"/>
        </w:rPr>
      </w:pPr>
      <w:r>
        <w:rPr>
          <w:rFonts w:hint="eastAsia" w:ascii="仿宋" w:hAnsi="仿宋" w:eastAsia="仿宋" w:cs="仿宋"/>
        </w:rPr>
        <w:t>1.1 谈判项目概况</w:t>
      </w:r>
    </w:p>
    <w:p>
      <w:pPr>
        <w:spacing w:line="590" w:lineRule="exact"/>
        <w:ind w:firstLine="420" w:firstLineChars="200"/>
        <w:rPr>
          <w:rFonts w:hint="eastAsia" w:ascii="仿宋" w:hAnsi="仿宋" w:eastAsia="仿宋" w:cs="仿宋"/>
        </w:rPr>
      </w:pPr>
      <w:r>
        <w:rPr>
          <w:rFonts w:hint="eastAsia" w:ascii="仿宋" w:hAnsi="仿宋" w:eastAsia="仿宋" w:cs="仿宋"/>
        </w:rPr>
        <w:t>1.1.1 根据《中华人民共和国政府采购法》、《中华人民共和国政府采购法实施条例》等有关法律、法规和规章的规定，本谈判项目已具备谈判条件，现对</w:t>
      </w:r>
      <w:r>
        <w:rPr>
          <w:rFonts w:hint="eastAsia" w:ascii="仿宋" w:hAnsi="仿宋" w:eastAsia="仿宋" w:cs="仿宋"/>
          <w:lang w:val="en-US" w:eastAsia="zh-CN"/>
        </w:rPr>
        <w:t>延安保小关于关于楼道楼梯地面墙裙装饰提升工程</w:t>
      </w:r>
      <w:r>
        <w:rPr>
          <w:rFonts w:hint="eastAsia" w:ascii="仿宋" w:hAnsi="仿宋" w:eastAsia="仿宋" w:cs="仿宋"/>
        </w:rPr>
        <w:t>进行谈判。</w:t>
      </w:r>
    </w:p>
    <w:p>
      <w:pPr>
        <w:spacing w:line="590" w:lineRule="exact"/>
        <w:ind w:firstLine="420" w:firstLineChars="200"/>
        <w:rPr>
          <w:rFonts w:hint="eastAsia" w:ascii="仿宋" w:hAnsi="仿宋" w:eastAsia="仿宋" w:cs="仿宋"/>
        </w:rPr>
      </w:pPr>
      <w:r>
        <w:rPr>
          <w:rFonts w:hint="eastAsia" w:ascii="仿宋" w:hAnsi="仿宋" w:eastAsia="仿宋" w:cs="仿宋"/>
        </w:rPr>
        <w:t>1.1.2 采购人：见供应商须知前附表。</w:t>
      </w:r>
    </w:p>
    <w:p>
      <w:pPr>
        <w:spacing w:line="590" w:lineRule="exact"/>
        <w:ind w:firstLine="420" w:firstLineChars="200"/>
        <w:rPr>
          <w:rFonts w:hint="eastAsia" w:ascii="仿宋" w:hAnsi="仿宋" w:eastAsia="仿宋" w:cs="仿宋"/>
        </w:rPr>
      </w:pPr>
      <w:r>
        <w:rPr>
          <w:rFonts w:hint="eastAsia" w:ascii="仿宋" w:hAnsi="仿宋" w:eastAsia="仿宋" w:cs="仿宋"/>
        </w:rPr>
        <w:t>1.1.3 谈判组织机构：见供应商须知前附表。</w:t>
      </w:r>
    </w:p>
    <w:p>
      <w:pPr>
        <w:spacing w:line="590" w:lineRule="exact"/>
        <w:ind w:firstLine="420" w:firstLineChars="200"/>
        <w:rPr>
          <w:rFonts w:hint="eastAsia" w:ascii="仿宋" w:hAnsi="仿宋" w:eastAsia="仿宋" w:cs="仿宋"/>
        </w:rPr>
      </w:pPr>
      <w:r>
        <w:rPr>
          <w:rFonts w:hint="eastAsia" w:ascii="仿宋" w:hAnsi="仿宋" w:eastAsia="仿宋" w:cs="仿宋"/>
        </w:rPr>
        <w:t>1.1.4 谈判项目名称：见供应商须知前附表。</w:t>
      </w:r>
    </w:p>
    <w:p>
      <w:pPr>
        <w:spacing w:line="590" w:lineRule="exact"/>
        <w:ind w:firstLine="420" w:firstLineChars="200"/>
        <w:rPr>
          <w:rFonts w:hint="eastAsia" w:ascii="仿宋" w:hAnsi="仿宋" w:eastAsia="仿宋" w:cs="仿宋"/>
        </w:rPr>
      </w:pPr>
      <w:r>
        <w:rPr>
          <w:rFonts w:hint="eastAsia" w:ascii="仿宋" w:hAnsi="仿宋" w:eastAsia="仿宋" w:cs="仿宋"/>
        </w:rPr>
        <w:t>1.1.5 项目预算：见供应商须知前附表。</w:t>
      </w:r>
    </w:p>
    <w:p>
      <w:pPr>
        <w:spacing w:line="590" w:lineRule="exact"/>
        <w:ind w:left="500"/>
        <w:rPr>
          <w:rFonts w:hint="eastAsia" w:ascii="仿宋" w:hAnsi="仿宋" w:eastAsia="仿宋" w:cs="仿宋"/>
        </w:rPr>
      </w:pPr>
      <w:r>
        <w:rPr>
          <w:rFonts w:hint="eastAsia" w:ascii="仿宋" w:hAnsi="仿宋" w:eastAsia="仿宋" w:cs="仿宋"/>
          <w:sz w:val="28"/>
        </w:rPr>
        <w:t>1.2 供应商资格要求</w:t>
      </w:r>
    </w:p>
    <w:p>
      <w:pPr>
        <w:spacing w:line="590" w:lineRule="exact"/>
        <w:ind w:firstLine="420" w:firstLineChars="200"/>
        <w:rPr>
          <w:rFonts w:hint="eastAsia" w:ascii="仿宋" w:hAnsi="仿宋" w:eastAsia="仿宋" w:cs="仿宋"/>
        </w:rPr>
      </w:pPr>
      <w:r>
        <w:rPr>
          <w:rFonts w:hint="eastAsia" w:ascii="仿宋" w:hAnsi="仿宋" w:eastAsia="仿宋" w:cs="仿宋"/>
        </w:rPr>
        <w:t>1.2.1 供应商应具备承担本谈判项目资质条件：</w:t>
      </w:r>
    </w:p>
    <w:p>
      <w:pPr>
        <w:spacing w:line="590" w:lineRule="exact"/>
        <w:ind w:firstLine="420" w:firstLineChars="200"/>
        <w:rPr>
          <w:rFonts w:hint="eastAsia" w:ascii="仿宋" w:hAnsi="仿宋" w:eastAsia="仿宋" w:cs="仿宋"/>
        </w:rPr>
      </w:pPr>
      <w:r>
        <w:rPr>
          <w:rFonts w:hint="eastAsia" w:ascii="仿宋" w:hAnsi="仿宋" w:eastAsia="仿宋" w:cs="仿宋"/>
        </w:rPr>
        <w:t>（1）资质要求：见供应商须知前附表；</w:t>
      </w:r>
    </w:p>
    <w:p>
      <w:pPr>
        <w:spacing w:line="590" w:lineRule="exact"/>
        <w:ind w:firstLine="420" w:firstLineChars="200"/>
        <w:rPr>
          <w:rFonts w:hint="eastAsia" w:ascii="仿宋" w:hAnsi="仿宋" w:eastAsia="仿宋" w:cs="仿宋"/>
        </w:rPr>
      </w:pPr>
      <w:r>
        <w:rPr>
          <w:rFonts w:hint="eastAsia" w:ascii="仿宋" w:hAnsi="仿宋" w:eastAsia="仿宋" w:cs="仿宋"/>
        </w:rPr>
        <w:t>1.2.2供应商不得存在下列情形之一：</w:t>
      </w:r>
    </w:p>
    <w:p>
      <w:pPr>
        <w:spacing w:line="590" w:lineRule="exact"/>
        <w:ind w:firstLine="420" w:firstLineChars="200"/>
        <w:rPr>
          <w:rFonts w:hint="eastAsia" w:ascii="仿宋" w:hAnsi="仿宋" w:eastAsia="仿宋" w:cs="仿宋"/>
        </w:rPr>
      </w:pPr>
      <w:r>
        <w:rPr>
          <w:rFonts w:hint="eastAsia" w:ascii="仿宋" w:hAnsi="仿宋" w:eastAsia="仿宋" w:cs="仿宋"/>
        </w:rPr>
        <w:t>（1）为采购人不具有独立法人资格的附属机构（单位）；</w:t>
      </w:r>
    </w:p>
    <w:p>
      <w:pPr>
        <w:spacing w:line="590" w:lineRule="exact"/>
        <w:ind w:firstLine="420" w:firstLineChars="200"/>
        <w:rPr>
          <w:rFonts w:hint="eastAsia" w:ascii="仿宋" w:hAnsi="仿宋" w:eastAsia="仿宋" w:cs="仿宋"/>
        </w:rPr>
      </w:pPr>
      <w:r>
        <w:rPr>
          <w:rFonts w:hint="eastAsia" w:ascii="仿宋" w:hAnsi="仿宋" w:eastAsia="仿宋" w:cs="仿宋"/>
        </w:rPr>
        <w:t>（2）与采购人存在利害关系且可能影响谈判公正性；</w:t>
      </w:r>
    </w:p>
    <w:p>
      <w:pPr>
        <w:spacing w:line="590" w:lineRule="exact"/>
        <w:ind w:firstLine="420" w:firstLineChars="200"/>
        <w:rPr>
          <w:rFonts w:hint="eastAsia" w:ascii="仿宋" w:hAnsi="仿宋" w:eastAsia="仿宋" w:cs="仿宋"/>
        </w:rPr>
      </w:pPr>
      <w:r>
        <w:rPr>
          <w:rFonts w:hint="eastAsia" w:ascii="仿宋" w:hAnsi="仿宋" w:eastAsia="仿宋" w:cs="仿宋"/>
        </w:rPr>
        <w:t>（3）与本谈判项目的其他供应商为同一个单位负责人；</w:t>
      </w:r>
    </w:p>
    <w:p>
      <w:pPr>
        <w:spacing w:line="590" w:lineRule="exact"/>
        <w:ind w:firstLine="420" w:firstLineChars="200"/>
        <w:rPr>
          <w:rFonts w:hint="eastAsia" w:ascii="仿宋" w:hAnsi="仿宋" w:eastAsia="仿宋" w:cs="仿宋"/>
        </w:rPr>
      </w:pPr>
      <w:r>
        <w:rPr>
          <w:rFonts w:hint="eastAsia" w:ascii="仿宋" w:hAnsi="仿宋" w:eastAsia="仿宋" w:cs="仿宋"/>
        </w:rPr>
        <w:t>（4）与本谈判项目的其他供应商存在控股、管理关系；</w:t>
      </w:r>
    </w:p>
    <w:p>
      <w:pPr>
        <w:spacing w:line="590" w:lineRule="exact"/>
        <w:ind w:firstLine="420" w:firstLineChars="200"/>
        <w:rPr>
          <w:rFonts w:hint="eastAsia" w:ascii="仿宋" w:hAnsi="仿宋" w:eastAsia="仿宋" w:cs="仿宋"/>
        </w:rPr>
      </w:pPr>
      <w:r>
        <w:rPr>
          <w:rFonts w:hint="eastAsia" w:ascii="仿宋" w:hAnsi="仿宋" w:eastAsia="仿宋" w:cs="仿宋"/>
        </w:rPr>
        <w:t>（5）为本谈判项目的代建人；</w:t>
      </w:r>
    </w:p>
    <w:p>
      <w:pPr>
        <w:spacing w:line="590" w:lineRule="exact"/>
        <w:ind w:firstLine="420" w:firstLineChars="200"/>
        <w:rPr>
          <w:rFonts w:hint="eastAsia" w:ascii="仿宋" w:hAnsi="仿宋" w:eastAsia="仿宋" w:cs="仿宋"/>
        </w:rPr>
      </w:pPr>
      <w:r>
        <w:rPr>
          <w:rFonts w:hint="eastAsia" w:ascii="仿宋" w:hAnsi="仿宋" w:eastAsia="仿宋" w:cs="仿宋"/>
        </w:rPr>
        <w:t>（6）为本谈判项目的谈判组织机构；</w:t>
      </w:r>
    </w:p>
    <w:p>
      <w:pPr>
        <w:spacing w:line="590" w:lineRule="exact"/>
        <w:ind w:firstLine="420" w:firstLineChars="200"/>
        <w:rPr>
          <w:rFonts w:hint="eastAsia" w:ascii="仿宋" w:hAnsi="仿宋" w:eastAsia="仿宋" w:cs="仿宋"/>
        </w:rPr>
      </w:pPr>
      <w:r>
        <w:rPr>
          <w:rFonts w:hint="eastAsia" w:ascii="仿宋" w:hAnsi="仿宋" w:eastAsia="仿宋" w:cs="仿宋"/>
        </w:rPr>
        <w:t>（7）与本谈判项目的代建人或谈判组织机构同为一个法定代表人；</w:t>
      </w:r>
    </w:p>
    <w:p>
      <w:pPr>
        <w:spacing w:line="590" w:lineRule="exact"/>
        <w:ind w:firstLine="420" w:firstLineChars="200"/>
        <w:rPr>
          <w:rFonts w:hint="eastAsia" w:ascii="仿宋" w:hAnsi="仿宋" w:eastAsia="仿宋" w:cs="仿宋"/>
        </w:rPr>
      </w:pPr>
      <w:r>
        <w:rPr>
          <w:rFonts w:hint="eastAsia" w:ascii="仿宋" w:hAnsi="仿宋" w:eastAsia="仿宋" w:cs="仿宋"/>
        </w:rPr>
        <w:t>（8）与本谈判项目的代建人或谈判组织机构存在控股或参股关系；</w:t>
      </w:r>
    </w:p>
    <w:p>
      <w:pPr>
        <w:spacing w:line="590" w:lineRule="exact"/>
        <w:ind w:firstLine="420" w:firstLineChars="200"/>
        <w:rPr>
          <w:rFonts w:hint="eastAsia" w:ascii="仿宋" w:hAnsi="仿宋" w:eastAsia="仿宋" w:cs="仿宋"/>
        </w:rPr>
      </w:pPr>
      <w:r>
        <w:rPr>
          <w:rFonts w:hint="eastAsia" w:ascii="仿宋" w:hAnsi="仿宋" w:eastAsia="仿宋" w:cs="仿宋"/>
        </w:rPr>
        <w:t>（9）被依法暂停或者取消谈判资格；</w:t>
      </w:r>
    </w:p>
    <w:p>
      <w:pPr>
        <w:spacing w:line="590" w:lineRule="exact"/>
        <w:ind w:firstLine="420" w:firstLineChars="200"/>
        <w:rPr>
          <w:rFonts w:hint="eastAsia" w:ascii="仿宋" w:hAnsi="仿宋" w:eastAsia="仿宋" w:cs="仿宋"/>
        </w:rPr>
      </w:pPr>
      <w:r>
        <w:rPr>
          <w:rFonts w:hint="eastAsia" w:ascii="仿宋" w:hAnsi="仿宋" w:eastAsia="仿宋" w:cs="仿宋"/>
        </w:rPr>
        <w:t>（10）被责令停产停业、暂扣或者吊销许可证、暂扣或者吊销执照；</w:t>
      </w:r>
    </w:p>
    <w:p>
      <w:pPr>
        <w:spacing w:line="590" w:lineRule="exact"/>
        <w:ind w:firstLine="420" w:firstLineChars="200"/>
        <w:rPr>
          <w:rFonts w:hint="eastAsia" w:ascii="仿宋" w:hAnsi="仿宋" w:eastAsia="仿宋" w:cs="仿宋"/>
        </w:rPr>
      </w:pPr>
      <w:r>
        <w:rPr>
          <w:rFonts w:hint="eastAsia" w:ascii="仿宋" w:hAnsi="仿宋" w:eastAsia="仿宋" w:cs="仿宋"/>
        </w:rPr>
        <w:t>（11）进入清算程序，或被宣告破产，或其他丧失履约能力的情形；</w:t>
      </w:r>
    </w:p>
    <w:p>
      <w:pPr>
        <w:spacing w:line="590" w:lineRule="exact"/>
        <w:ind w:firstLine="420" w:firstLineChars="200"/>
        <w:rPr>
          <w:rFonts w:hint="eastAsia" w:ascii="仿宋" w:hAnsi="仿宋" w:eastAsia="仿宋" w:cs="仿宋"/>
        </w:rPr>
      </w:pPr>
      <w:r>
        <w:rPr>
          <w:rFonts w:hint="eastAsia" w:ascii="仿宋" w:hAnsi="仿宋" w:eastAsia="仿宋" w:cs="仿宋"/>
        </w:rPr>
        <w:t>（12）在最近三年内发生重大工程质量问题（以相关行业主管部门的行政处罚决定或司法机关出具的有关法律文书为准）；</w:t>
      </w:r>
    </w:p>
    <w:p>
      <w:pPr>
        <w:spacing w:line="590" w:lineRule="exact"/>
        <w:ind w:firstLine="420" w:firstLineChars="200"/>
        <w:rPr>
          <w:rFonts w:hint="eastAsia" w:ascii="仿宋" w:hAnsi="仿宋" w:eastAsia="仿宋" w:cs="仿宋"/>
        </w:rPr>
      </w:pPr>
      <w:r>
        <w:rPr>
          <w:rFonts w:hint="eastAsia" w:ascii="仿宋" w:hAnsi="仿宋" w:eastAsia="仿宋" w:cs="仿宋"/>
        </w:rPr>
        <w:t>（13）被工商行政管理机关在全国企业信用信息公示系统中列入严重违法失信企业名单；</w:t>
      </w:r>
    </w:p>
    <w:p>
      <w:pPr>
        <w:numPr>
          <w:ilvl w:val="0"/>
          <w:numId w:val="3"/>
        </w:numPr>
        <w:spacing w:line="590" w:lineRule="exact"/>
        <w:ind w:firstLine="420" w:firstLineChars="200"/>
        <w:rPr>
          <w:rFonts w:hint="eastAsia" w:ascii="仿宋" w:hAnsi="仿宋" w:eastAsia="仿宋" w:cs="仿宋"/>
        </w:rPr>
      </w:pPr>
      <w:r>
        <w:rPr>
          <w:rFonts w:hint="eastAsia" w:ascii="仿宋" w:hAnsi="仿宋" w:eastAsia="仿宋" w:cs="仿宋"/>
        </w:rPr>
        <w:t>被最高人民法院在“信用中国”网站（www.creditchina.gov.cn）或各级信用信息共享平台中列入失信被执行人名单；</w:t>
      </w:r>
    </w:p>
    <w:p>
      <w:pPr>
        <w:numPr>
          <w:ilvl w:val="0"/>
          <w:numId w:val="4"/>
        </w:numPr>
        <w:spacing w:line="590" w:lineRule="exact"/>
        <w:ind w:firstLine="420" w:firstLineChars="200"/>
        <w:rPr>
          <w:rFonts w:hint="eastAsia" w:ascii="仿宋" w:hAnsi="仿宋" w:eastAsia="仿宋" w:cs="仿宋"/>
        </w:rPr>
      </w:pPr>
      <w:r>
        <w:rPr>
          <w:rFonts w:hint="eastAsia" w:ascii="仿宋" w:hAnsi="仿宋" w:eastAsia="仿宋" w:cs="仿宋"/>
        </w:rPr>
        <w:t>法律法规或供应商须知前附表规定的其他情形。</w:t>
      </w:r>
    </w:p>
    <w:p>
      <w:pPr>
        <w:spacing w:line="590" w:lineRule="exact"/>
        <w:ind w:left="500"/>
        <w:rPr>
          <w:rFonts w:hint="eastAsia" w:ascii="仿宋" w:hAnsi="仿宋" w:eastAsia="仿宋" w:cs="仿宋"/>
        </w:rPr>
      </w:pPr>
      <w:r>
        <w:rPr>
          <w:rFonts w:hint="eastAsia" w:ascii="仿宋" w:hAnsi="仿宋" w:eastAsia="仿宋" w:cs="仿宋"/>
          <w:sz w:val="28"/>
        </w:rPr>
        <w:t>1.3 费用承担</w:t>
      </w:r>
    </w:p>
    <w:p>
      <w:pPr>
        <w:spacing w:line="590" w:lineRule="exact"/>
        <w:ind w:firstLine="420" w:firstLineChars="200"/>
        <w:rPr>
          <w:rFonts w:hint="eastAsia" w:ascii="仿宋" w:hAnsi="仿宋" w:eastAsia="仿宋" w:cs="仿宋"/>
        </w:rPr>
      </w:pPr>
      <w:r>
        <w:rPr>
          <w:rFonts w:hint="eastAsia" w:ascii="仿宋" w:hAnsi="仿宋" w:eastAsia="仿宋" w:cs="仿宋"/>
        </w:rPr>
        <w:t>供应商准备和参加谈判活动发生的费用自理。</w:t>
      </w:r>
    </w:p>
    <w:p>
      <w:pPr>
        <w:spacing w:line="590" w:lineRule="exact"/>
        <w:ind w:left="500"/>
        <w:rPr>
          <w:rFonts w:hint="eastAsia" w:ascii="仿宋" w:hAnsi="仿宋" w:eastAsia="仿宋" w:cs="仿宋"/>
          <w:sz w:val="28"/>
        </w:rPr>
      </w:pPr>
      <w:r>
        <w:rPr>
          <w:rFonts w:hint="eastAsia" w:ascii="仿宋" w:hAnsi="仿宋" w:eastAsia="仿宋" w:cs="仿宋"/>
          <w:sz w:val="28"/>
        </w:rPr>
        <w:t>1.4 保密</w:t>
      </w:r>
    </w:p>
    <w:p>
      <w:pPr>
        <w:spacing w:line="590" w:lineRule="exact"/>
        <w:ind w:firstLine="420" w:firstLineChars="200"/>
        <w:rPr>
          <w:rFonts w:hint="eastAsia" w:ascii="仿宋" w:hAnsi="仿宋" w:eastAsia="仿宋" w:cs="仿宋"/>
        </w:rPr>
      </w:pPr>
      <w:r>
        <w:rPr>
          <w:rFonts w:hint="eastAsia" w:ascii="仿宋" w:hAnsi="仿宋" w:eastAsia="仿宋" w:cs="仿宋"/>
        </w:rPr>
        <w:t>参与谈判活动的各方应对谈判文件和响应文件中的商业和技术等秘密保密，否则应承担相应的法律责任。</w:t>
      </w:r>
    </w:p>
    <w:p>
      <w:pPr>
        <w:spacing w:line="590" w:lineRule="exact"/>
        <w:ind w:left="500"/>
        <w:rPr>
          <w:rFonts w:hint="eastAsia" w:ascii="仿宋" w:hAnsi="仿宋" w:eastAsia="仿宋" w:cs="仿宋"/>
        </w:rPr>
      </w:pPr>
      <w:r>
        <w:rPr>
          <w:rFonts w:hint="eastAsia" w:ascii="仿宋" w:hAnsi="仿宋" w:eastAsia="仿宋" w:cs="仿宋"/>
          <w:sz w:val="28"/>
        </w:rPr>
        <w:t>1.5 语言文字</w:t>
      </w:r>
    </w:p>
    <w:p>
      <w:pPr>
        <w:spacing w:line="590" w:lineRule="exact"/>
        <w:ind w:firstLine="420" w:firstLineChars="200"/>
        <w:rPr>
          <w:rFonts w:hint="eastAsia" w:ascii="仿宋" w:hAnsi="仿宋" w:eastAsia="仿宋" w:cs="仿宋"/>
        </w:rPr>
      </w:pPr>
      <w:r>
        <w:rPr>
          <w:rFonts w:hint="eastAsia" w:ascii="仿宋" w:hAnsi="仿宋" w:eastAsia="仿宋" w:cs="仿宋"/>
        </w:rPr>
        <w:t>谈判响应文件使用的语言文字为中文。专用术语使用外文的，应附有中文注释。</w:t>
      </w:r>
    </w:p>
    <w:p>
      <w:pPr>
        <w:spacing w:line="590" w:lineRule="exact"/>
        <w:ind w:left="500"/>
        <w:rPr>
          <w:rFonts w:hint="eastAsia" w:ascii="仿宋" w:hAnsi="仿宋" w:eastAsia="仿宋" w:cs="仿宋"/>
        </w:rPr>
      </w:pPr>
      <w:r>
        <w:rPr>
          <w:rFonts w:hint="eastAsia" w:ascii="仿宋" w:hAnsi="仿宋" w:eastAsia="仿宋" w:cs="仿宋"/>
          <w:sz w:val="28"/>
        </w:rPr>
        <w:t>1.6 计量单位</w:t>
      </w:r>
    </w:p>
    <w:p>
      <w:pPr>
        <w:spacing w:line="590" w:lineRule="exact"/>
        <w:ind w:firstLine="420" w:firstLineChars="200"/>
        <w:rPr>
          <w:rFonts w:hint="eastAsia" w:ascii="仿宋" w:hAnsi="仿宋" w:eastAsia="仿宋" w:cs="仿宋"/>
        </w:rPr>
      </w:pPr>
      <w:r>
        <w:rPr>
          <w:rFonts w:hint="eastAsia" w:ascii="仿宋" w:hAnsi="仿宋" w:eastAsia="仿宋" w:cs="仿宋"/>
        </w:rPr>
        <w:t>所有计量均采用中华人民共和国法定计量单位。</w:t>
      </w:r>
    </w:p>
    <w:p>
      <w:pPr>
        <w:spacing w:line="590" w:lineRule="exact"/>
        <w:ind w:left="500"/>
        <w:rPr>
          <w:rFonts w:hint="eastAsia" w:ascii="仿宋" w:hAnsi="仿宋" w:eastAsia="仿宋" w:cs="仿宋"/>
        </w:rPr>
      </w:pPr>
      <w:r>
        <w:rPr>
          <w:rFonts w:hint="eastAsia" w:ascii="仿宋" w:hAnsi="仿宋" w:eastAsia="仿宋" w:cs="仿宋"/>
          <w:sz w:val="28"/>
        </w:rPr>
        <w:t>1.7 踏勘现场</w:t>
      </w:r>
    </w:p>
    <w:p>
      <w:pPr>
        <w:spacing w:line="590" w:lineRule="exact"/>
        <w:ind w:firstLine="420" w:firstLineChars="200"/>
        <w:rPr>
          <w:rFonts w:hint="eastAsia" w:ascii="仿宋" w:hAnsi="仿宋" w:eastAsia="仿宋" w:cs="仿宋"/>
        </w:rPr>
      </w:pPr>
      <w:r>
        <w:rPr>
          <w:rFonts w:hint="eastAsia" w:ascii="仿宋" w:hAnsi="仿宋" w:eastAsia="仿宋" w:cs="仿宋"/>
        </w:rPr>
        <w:t>1.7.1 供应商须知前附表规定组织踏勘现场的，采购人按供应商须知前附表规定的时间、地</w:t>
      </w:r>
    </w:p>
    <w:p>
      <w:pPr>
        <w:spacing w:line="590" w:lineRule="exact"/>
        <w:rPr>
          <w:rFonts w:hint="eastAsia" w:ascii="仿宋" w:hAnsi="仿宋" w:eastAsia="仿宋" w:cs="仿宋"/>
        </w:rPr>
      </w:pPr>
      <w:r>
        <w:rPr>
          <w:rFonts w:hint="eastAsia" w:ascii="仿宋" w:hAnsi="仿宋" w:eastAsia="仿宋" w:cs="仿宋"/>
        </w:rPr>
        <w:t>点组织供应商踏勘项目现场。部分供应商未按时参加踏勘现场的，不影响踏勘现场的正常进行。</w:t>
      </w:r>
    </w:p>
    <w:p>
      <w:pPr>
        <w:spacing w:line="590" w:lineRule="exact"/>
        <w:ind w:firstLine="420" w:firstLineChars="200"/>
        <w:rPr>
          <w:rFonts w:hint="eastAsia" w:ascii="仿宋" w:hAnsi="仿宋" w:eastAsia="仿宋" w:cs="仿宋"/>
        </w:rPr>
      </w:pPr>
      <w:r>
        <w:rPr>
          <w:rFonts w:hint="eastAsia" w:ascii="仿宋" w:hAnsi="仿宋" w:eastAsia="仿宋" w:cs="仿宋"/>
        </w:rPr>
        <w:t>1.7.2 供应商踏勘现场发生的费用自理。</w:t>
      </w:r>
    </w:p>
    <w:p>
      <w:pPr>
        <w:spacing w:line="590" w:lineRule="exact"/>
        <w:ind w:firstLine="420" w:firstLineChars="200"/>
        <w:rPr>
          <w:rFonts w:hint="eastAsia" w:ascii="仿宋" w:hAnsi="仿宋" w:eastAsia="仿宋" w:cs="仿宋"/>
        </w:rPr>
      </w:pPr>
      <w:r>
        <w:rPr>
          <w:rFonts w:hint="eastAsia" w:ascii="仿宋" w:hAnsi="仿宋" w:eastAsia="仿宋" w:cs="仿宋"/>
        </w:rPr>
        <w:t>1.7.3 除采购人的原因外，供应商自行负责在踏勘现场中所发生的人员伤亡和财产损失与采购人和谈判组织机构无关。</w:t>
      </w:r>
    </w:p>
    <w:p>
      <w:pPr>
        <w:spacing w:line="590" w:lineRule="exact"/>
        <w:ind w:firstLine="420" w:firstLineChars="200"/>
        <w:rPr>
          <w:rFonts w:hint="eastAsia" w:ascii="仿宋" w:hAnsi="仿宋" w:eastAsia="仿宋" w:cs="仿宋"/>
        </w:rPr>
      </w:pPr>
      <w:r>
        <w:rPr>
          <w:rFonts w:hint="eastAsia" w:ascii="仿宋" w:hAnsi="仿宋" w:eastAsia="仿宋" w:cs="仿宋"/>
        </w:rPr>
        <w:t>1.7.4 采购人在踏勘现场中介绍的工程场地和相关的周边环境情况，供应商在编制响应文</w:t>
      </w:r>
    </w:p>
    <w:p>
      <w:pPr>
        <w:spacing w:line="590" w:lineRule="exact"/>
        <w:rPr>
          <w:rFonts w:hint="eastAsia" w:ascii="仿宋" w:hAnsi="仿宋" w:eastAsia="仿宋" w:cs="仿宋"/>
        </w:rPr>
      </w:pPr>
      <w:r>
        <w:rPr>
          <w:rFonts w:hint="eastAsia" w:ascii="仿宋" w:hAnsi="仿宋" w:eastAsia="仿宋" w:cs="仿宋"/>
        </w:rPr>
        <w:t>件时参考，采购人不对供应商据此作出的判断和决策负责。</w:t>
      </w:r>
    </w:p>
    <w:p>
      <w:pPr>
        <w:spacing w:line="590" w:lineRule="exact"/>
        <w:ind w:left="500"/>
        <w:rPr>
          <w:rFonts w:hint="eastAsia" w:ascii="仿宋" w:hAnsi="仿宋" w:eastAsia="仿宋" w:cs="仿宋"/>
        </w:rPr>
      </w:pPr>
      <w:r>
        <w:rPr>
          <w:rFonts w:hint="eastAsia" w:ascii="仿宋" w:hAnsi="仿宋" w:eastAsia="仿宋" w:cs="仿宋"/>
          <w:sz w:val="28"/>
        </w:rPr>
        <w:t>1.8 谈判预备会</w:t>
      </w:r>
    </w:p>
    <w:p>
      <w:pPr>
        <w:spacing w:line="590" w:lineRule="exact"/>
        <w:ind w:firstLine="420" w:firstLineChars="200"/>
        <w:rPr>
          <w:rFonts w:hint="eastAsia" w:ascii="仿宋" w:hAnsi="仿宋" w:eastAsia="仿宋" w:cs="仿宋"/>
        </w:rPr>
      </w:pPr>
      <w:r>
        <w:rPr>
          <w:rFonts w:hint="eastAsia" w:ascii="仿宋" w:hAnsi="仿宋" w:eastAsia="仿宋" w:cs="仿宋"/>
        </w:rPr>
        <w:t>1.8.1 供应商须知前附表规定召开谈判预备会的，采购人按供应商须知前附表规定的时间和</w:t>
      </w:r>
    </w:p>
    <w:p>
      <w:pPr>
        <w:spacing w:line="590" w:lineRule="exact"/>
        <w:rPr>
          <w:rFonts w:hint="eastAsia" w:ascii="仿宋" w:hAnsi="仿宋" w:eastAsia="仿宋" w:cs="仿宋"/>
        </w:rPr>
      </w:pPr>
      <w:r>
        <w:rPr>
          <w:rFonts w:hint="eastAsia" w:ascii="仿宋" w:hAnsi="仿宋" w:eastAsia="仿宋" w:cs="仿宋"/>
        </w:rPr>
        <w:t>地点召开谈判预备会，澄清供应商提出的问题。</w:t>
      </w:r>
    </w:p>
    <w:p>
      <w:pPr>
        <w:spacing w:line="590" w:lineRule="exact"/>
        <w:ind w:firstLine="420" w:firstLineChars="200"/>
        <w:rPr>
          <w:rFonts w:hint="eastAsia" w:ascii="仿宋" w:hAnsi="仿宋" w:eastAsia="仿宋" w:cs="仿宋"/>
        </w:rPr>
      </w:pPr>
      <w:r>
        <w:rPr>
          <w:rFonts w:hint="eastAsia" w:ascii="仿宋" w:hAnsi="仿宋" w:eastAsia="仿宋" w:cs="仿宋"/>
        </w:rPr>
        <w:t>1.8.2 供应商应按供应商须知前附表规定的时间和形式将提出的问题送达采购人，以便采购</w:t>
      </w:r>
    </w:p>
    <w:p>
      <w:pPr>
        <w:spacing w:line="590" w:lineRule="exact"/>
        <w:rPr>
          <w:rFonts w:hint="eastAsia" w:ascii="仿宋" w:hAnsi="仿宋" w:eastAsia="仿宋" w:cs="仿宋"/>
        </w:rPr>
      </w:pPr>
      <w:r>
        <w:rPr>
          <w:rFonts w:hint="eastAsia" w:ascii="仿宋" w:hAnsi="仿宋" w:eastAsia="仿宋" w:cs="仿宋"/>
        </w:rPr>
        <w:t>人在会议期间澄清。</w:t>
      </w:r>
    </w:p>
    <w:p>
      <w:pPr>
        <w:spacing w:line="590" w:lineRule="exact"/>
        <w:ind w:firstLine="420" w:firstLineChars="200"/>
        <w:rPr>
          <w:rFonts w:hint="eastAsia" w:ascii="仿宋" w:hAnsi="仿宋" w:eastAsia="仿宋" w:cs="仿宋"/>
        </w:rPr>
      </w:pPr>
      <w:r>
        <w:rPr>
          <w:rFonts w:hint="eastAsia" w:ascii="仿宋" w:hAnsi="仿宋" w:eastAsia="仿宋" w:cs="仿宋"/>
        </w:rPr>
        <w:t>1.8.3 谈判预备会后，采购人将对供应商所提问题的澄清，以供应商须知前附表规定的形式</w:t>
      </w:r>
    </w:p>
    <w:p>
      <w:pPr>
        <w:spacing w:line="590" w:lineRule="exact"/>
        <w:rPr>
          <w:rFonts w:hint="eastAsia" w:ascii="仿宋" w:hAnsi="仿宋" w:eastAsia="仿宋" w:cs="仿宋"/>
        </w:rPr>
      </w:pPr>
      <w:r>
        <w:rPr>
          <w:rFonts w:hint="eastAsia" w:ascii="仿宋" w:hAnsi="仿宋" w:eastAsia="仿宋" w:cs="仿宋"/>
        </w:rPr>
        <w:t>通知所有购买谈判文件的供应商。该澄清内容为谈判文件的组成部分。</w:t>
      </w:r>
    </w:p>
    <w:p>
      <w:pPr>
        <w:spacing w:line="590" w:lineRule="exact"/>
        <w:ind w:firstLine="560" w:firstLineChars="200"/>
        <w:rPr>
          <w:rFonts w:hint="eastAsia" w:ascii="仿宋" w:hAnsi="仿宋" w:eastAsia="仿宋" w:cs="仿宋"/>
        </w:rPr>
      </w:pPr>
      <w:bookmarkStart w:id="8" w:name="page24"/>
      <w:bookmarkEnd w:id="8"/>
      <w:r>
        <w:rPr>
          <w:rFonts w:hint="eastAsia" w:ascii="仿宋" w:hAnsi="仿宋" w:eastAsia="仿宋" w:cs="仿宋"/>
          <w:sz w:val="28"/>
        </w:rPr>
        <w:t>1.9 分包</w:t>
      </w:r>
    </w:p>
    <w:p>
      <w:pPr>
        <w:spacing w:line="590" w:lineRule="exact"/>
        <w:ind w:firstLine="420" w:firstLineChars="200"/>
        <w:rPr>
          <w:rFonts w:hint="eastAsia" w:ascii="仿宋" w:hAnsi="仿宋" w:eastAsia="仿宋" w:cs="仿宋"/>
        </w:rPr>
      </w:pPr>
      <w:r>
        <w:rPr>
          <w:rFonts w:hint="eastAsia" w:ascii="仿宋" w:hAnsi="仿宋" w:eastAsia="仿宋" w:cs="仿宋"/>
        </w:rPr>
        <w:t>1.9.1 供应商拟在成交后将成交项目的非主体、非关键性分项工程进行分包的，应符合供应商须知前附表规定的分包内容、分包金额和资质要求等限制性条件，除供应商须知前附表规定的非主体、非关键性工程外，其他工作不得分包。</w:t>
      </w:r>
    </w:p>
    <w:p>
      <w:pPr>
        <w:spacing w:line="590" w:lineRule="exact"/>
        <w:ind w:firstLine="420" w:firstLineChars="200"/>
        <w:rPr>
          <w:rFonts w:hint="eastAsia" w:ascii="仿宋" w:hAnsi="仿宋" w:eastAsia="仿宋" w:cs="仿宋"/>
        </w:rPr>
      </w:pPr>
      <w:r>
        <w:rPr>
          <w:rFonts w:hint="eastAsia" w:ascii="仿宋" w:hAnsi="仿宋" w:eastAsia="仿宋" w:cs="仿宋"/>
        </w:rPr>
        <w:t>1.9.2 成交人不得向他人转让成交项目，接受分包的人不得再次分包。成交人应当就分包</w:t>
      </w:r>
    </w:p>
    <w:p>
      <w:pPr>
        <w:spacing w:line="590" w:lineRule="exact"/>
        <w:rPr>
          <w:rFonts w:hint="eastAsia" w:ascii="仿宋" w:hAnsi="仿宋" w:eastAsia="仿宋" w:cs="仿宋"/>
        </w:rPr>
      </w:pPr>
      <w:r>
        <w:rPr>
          <w:rFonts w:hint="eastAsia" w:ascii="仿宋" w:hAnsi="仿宋" w:eastAsia="仿宋" w:cs="仿宋"/>
        </w:rPr>
        <w:t>项目向采购人负责，接受分包的人就分包项目承担连带责任。</w:t>
      </w:r>
    </w:p>
    <w:p>
      <w:pPr>
        <w:spacing w:line="590" w:lineRule="exact"/>
        <w:ind w:left="500"/>
        <w:rPr>
          <w:rFonts w:hint="eastAsia" w:ascii="仿宋" w:hAnsi="仿宋" w:eastAsia="仿宋" w:cs="仿宋"/>
        </w:rPr>
      </w:pPr>
      <w:r>
        <w:rPr>
          <w:rFonts w:hint="eastAsia" w:ascii="仿宋" w:hAnsi="仿宋" w:eastAsia="仿宋" w:cs="仿宋"/>
          <w:sz w:val="28"/>
        </w:rPr>
        <w:t>1.10 响应和偏差</w:t>
      </w:r>
    </w:p>
    <w:p>
      <w:pPr>
        <w:spacing w:line="590" w:lineRule="exact"/>
        <w:ind w:firstLine="420" w:firstLineChars="200"/>
        <w:rPr>
          <w:rFonts w:hint="eastAsia" w:ascii="仿宋" w:hAnsi="仿宋" w:eastAsia="仿宋" w:cs="仿宋"/>
        </w:rPr>
      </w:pPr>
      <w:r>
        <w:rPr>
          <w:rFonts w:hint="eastAsia" w:ascii="仿宋" w:hAnsi="仿宋" w:eastAsia="仿宋" w:cs="仿宋"/>
        </w:rPr>
        <w:t>1.10.1 响应文件应当对谈判文件的实质性要求和条件作出满足性或更有利于采购人的响应，</w:t>
      </w:r>
    </w:p>
    <w:p>
      <w:pPr>
        <w:spacing w:line="590" w:lineRule="exact"/>
        <w:rPr>
          <w:rFonts w:hint="eastAsia" w:ascii="仿宋" w:hAnsi="仿宋" w:eastAsia="仿宋" w:cs="仿宋"/>
        </w:rPr>
      </w:pPr>
      <w:r>
        <w:rPr>
          <w:rFonts w:hint="eastAsia" w:ascii="仿宋" w:hAnsi="仿宋" w:eastAsia="仿宋" w:cs="仿宋"/>
        </w:rPr>
        <w:t>否则，供应商的谈判将被否决。</w:t>
      </w:r>
    </w:p>
    <w:p>
      <w:pPr>
        <w:spacing w:line="590" w:lineRule="exact"/>
        <w:ind w:firstLine="420" w:firstLineChars="200"/>
        <w:rPr>
          <w:rFonts w:hint="eastAsia" w:ascii="仿宋" w:hAnsi="仿宋" w:eastAsia="仿宋" w:cs="仿宋"/>
          <w:sz w:val="28"/>
        </w:rPr>
      </w:pPr>
      <w:r>
        <w:rPr>
          <w:rFonts w:hint="eastAsia" w:ascii="仿宋" w:hAnsi="仿宋" w:eastAsia="仿宋" w:cs="仿宋"/>
        </w:rPr>
        <w:t>1.10.2 供应商应根据谈判文件的要求提供谈判施工组织设计等内容以对谈判文件作出响应。</w:t>
      </w:r>
    </w:p>
    <w:p>
      <w:pPr>
        <w:spacing w:line="590" w:lineRule="exact"/>
        <w:ind w:firstLine="560" w:firstLineChars="200"/>
        <w:rPr>
          <w:rFonts w:hint="eastAsia" w:ascii="仿宋" w:hAnsi="仿宋" w:eastAsia="仿宋" w:cs="仿宋"/>
          <w:sz w:val="28"/>
        </w:rPr>
      </w:pPr>
      <w:r>
        <w:rPr>
          <w:rFonts w:hint="eastAsia" w:ascii="仿宋" w:hAnsi="仿宋" w:eastAsia="仿宋" w:cs="仿宋"/>
          <w:sz w:val="28"/>
        </w:rPr>
        <w:t>2.谈判及谈判文件</w:t>
      </w:r>
    </w:p>
    <w:p>
      <w:pPr>
        <w:overflowPunct w:val="0"/>
        <w:spacing w:line="590" w:lineRule="exact"/>
        <w:ind w:firstLine="632" w:firstLineChars="300"/>
        <w:rPr>
          <w:rFonts w:hint="eastAsia" w:ascii="仿宋" w:hAnsi="仿宋" w:eastAsia="仿宋" w:cs="仿宋"/>
          <w:b/>
          <w:bCs/>
          <w:szCs w:val="21"/>
        </w:rPr>
      </w:pPr>
      <w:r>
        <w:rPr>
          <w:rFonts w:hint="eastAsia" w:ascii="仿宋" w:hAnsi="仿宋" w:eastAsia="仿宋" w:cs="仿宋"/>
          <w:b/>
          <w:bCs/>
          <w:szCs w:val="21"/>
        </w:rPr>
        <w:t>2.1谈判文件</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2.1.1谈判文件由本文件目录所列第一章至第六章构成。</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2.2.2谈判文件各章内容对谈判事宜提出明确要求，供应商须仔细阅读和正确理解。因供应商在阅读、理解谈判文件方面产生疏漏和误解，而导致谈判不利后果的或者被废标的，其责任由供应商自负。</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a.谈判组织机构可对已发出的谈判文件进行必要的修改、澄清或补正，修改、澄清或补正的内容在谈判截止时间前，在财政部门指定的政府采购信息发布媒体上发布更正公告，并以书面形式通知所有谈判文件收受人，该澄清或修改的内容为谈判文件的组成部分。</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b.供应商要求对谈判文件进行澄清的，必须在谈判截止时间三日前，以书面形式送达谈判组织机构；谈判组织机构将以书面形式予以答复；必要时将书面答复传送给所有谈判文件收受人。</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 xml:space="preserve">c.谈判组织机构可以视采购具体情况，延长谈判截止时间和谈判时间，但至少在谈判文件要求的提交响应文件的截止时间二日前，将变更时间书面通知所有谈判文件收受人，并在政府采购信息发布媒体上发布变更公告。 </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2.2谈判文件由谈判组织机构登记发售，一经售出，恕不能退。</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2.3供应商不得擅自转让、变卖或复制谈判文件进行谈判响应。</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2.4谈判文件的解释权归谈判组织机构。</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2.5谈判保证金</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2.5.1谈判保证金缴纳详见谈判须知前附表；</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2.5.2查验入账后，可向采购代理机构索取收款收据，或将银行转账凭证作为缴纳证明，复印件装置谈判文件。</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2.5.3供应商未交纳、或者未足额交纳、或者未按规定时限交纳保证金的，将被视为自动放弃谈判的权利。</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2.5.4保证金的退还</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a.谈判供应商在响应文件递交截止时间撤回已提交的响应文件的，采购人或者谈判组织机构应当自收到供应商书面撤回通知之日起5个工作日内，退还已收取的谈判保证金，但因谈判供应商自身原因导致无法及时退还的除外。</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b.采购人或者谈判组织机构应当自成交通知书发出之日起5个工作日内退还未成交供应商的谈判保证金，自采购合同签订之日起5个工作日内退还成交供应商的保证金或者转为成交供应商的合同履约保证金（以成交价10%的标准）。若保证金不足支付的，剩余款项转至谈判保证金缴纳账户。合同履约保证金在项目验收合格后15天内退还给成交供应商（无息）。</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2.5.5供应商有下列情形之一的，已交纳的谈判保证金不予退还：</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a.在响应文件有效期内，撤回响应文件或者擅自退出谈判活动的；</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b.成交后无正当理由不与采购人或采购代理机构签订合同的；</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c.成交项目转让给他人，或者在响应文件中未说明，且未经采购代理机构同意，将成交项目分包给他人的；</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d.供应商交纳谈判保证金后，无故不参加谈判活动的；</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e.具有欺诈、无理取闹行为谈判的。</w:t>
      </w:r>
    </w:p>
    <w:p>
      <w:pPr>
        <w:spacing w:line="590" w:lineRule="exact"/>
        <w:ind w:firstLine="560" w:firstLineChars="200"/>
        <w:rPr>
          <w:rFonts w:hint="eastAsia" w:ascii="仿宋" w:hAnsi="仿宋" w:eastAsia="仿宋" w:cs="仿宋"/>
          <w:sz w:val="28"/>
        </w:rPr>
      </w:pPr>
      <w:r>
        <w:rPr>
          <w:rFonts w:hint="eastAsia" w:ascii="仿宋" w:hAnsi="仿宋" w:eastAsia="仿宋" w:cs="仿宋"/>
          <w:sz w:val="28"/>
        </w:rPr>
        <w:t>3.响应文件的编制</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3.1响应的所有文件、资料、函电文字均须使用简体中文（通用缩写、代号、名称除外）。</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3.2供应商在谈判时使用的计量单位须应为公制单位（另有规定的除外）。</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3.3供应商须依据谈判文件内容和响应文件格式的要求编制响应文件，明确表达谈判意愿，详细说明谈判方案、谈判承诺及谈判价格。供应商须保证其编制、递交的响应文件内容真实、合法、有效，并承担相应的法律责任。</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3.4响应文件格式及构成（详见《响应文件格式及构成》章节要求）。</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3.5响应文件中未要求提供备选方案的，供应商只能提交唯一的谈判方案。否则，谈判无效。</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3.6响应文件有效期</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a.响应文件有效期（法人授权书、谈判函、谈判方案）自谈判大会之日起计算不得少于90天。</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b.在特殊情况下，在响应文件有效期满之前，采购代理机构可向供应商提出延长响应文件有效期的书面要求。供应商书面同意延长响应文件有效期的，供应商资格、保证金有效期相应延长。供应商也可书面拒绝延长有效期（在规定时限内无应答的视为拒绝），供应商资格则自动丧失，但保证金无息退还。</w:t>
      </w:r>
    </w:p>
    <w:p>
      <w:pPr>
        <w:widowControl/>
        <w:spacing w:line="580" w:lineRule="exact"/>
        <w:ind w:firstLine="560"/>
        <w:rPr>
          <w:rFonts w:hint="eastAsia" w:ascii="仿宋" w:hAnsi="仿宋" w:eastAsia="仿宋" w:cs="仿宋"/>
        </w:rPr>
      </w:pPr>
      <w:r>
        <w:rPr>
          <w:rFonts w:hint="eastAsia" w:ascii="仿宋" w:hAnsi="仿宋" w:eastAsia="仿宋" w:cs="仿宋"/>
        </w:rPr>
        <w:t>3.7响应文件需打印或用不褪色、不变质的墨水书写，并由供应商的法定代表人或其授权代表在规定签章处签字或盖章。电子文档采用U盘制作。</w:t>
      </w:r>
    </w:p>
    <w:p>
      <w:pPr>
        <w:widowControl/>
        <w:spacing w:line="580" w:lineRule="exact"/>
        <w:ind w:firstLine="560"/>
        <w:rPr>
          <w:rFonts w:hint="eastAsia" w:ascii="仿宋" w:hAnsi="仿宋" w:eastAsia="仿宋" w:cs="仿宋"/>
        </w:rPr>
      </w:pPr>
      <w:r>
        <w:rPr>
          <w:rFonts w:hint="eastAsia" w:ascii="仿宋" w:hAnsi="仿宋" w:eastAsia="仿宋" w:cs="仿宋"/>
        </w:rPr>
        <w:t>3.8响应文件的打印和书写应清楚工整，任何行间插字、涂改或增删，必须由供应商的法定代表人或其授权代表签字或盖个人印鉴。字迹潦草、表达不清或可能导致非唯一理解的响应文件可能视为无效响应。</w:t>
      </w:r>
    </w:p>
    <w:p>
      <w:pPr>
        <w:widowControl/>
        <w:spacing w:line="580" w:lineRule="exact"/>
        <w:ind w:firstLine="560"/>
        <w:rPr>
          <w:rFonts w:hint="eastAsia" w:ascii="仿宋" w:hAnsi="仿宋" w:eastAsia="仿宋" w:cs="仿宋"/>
        </w:rPr>
      </w:pPr>
      <w:r>
        <w:rPr>
          <w:rFonts w:hint="eastAsia" w:ascii="仿宋" w:hAnsi="仿宋" w:eastAsia="仿宋" w:cs="仿宋"/>
        </w:rPr>
        <w:t>3.9响应文件正本和副本必须装订成册并编制连续页码（左侧胶装），不按规定制作的响应文件视为无效响应文件。</w:t>
      </w:r>
    </w:p>
    <w:p>
      <w:pPr>
        <w:widowControl/>
        <w:spacing w:line="580" w:lineRule="exact"/>
        <w:ind w:firstLine="560"/>
        <w:rPr>
          <w:rFonts w:hint="eastAsia" w:ascii="仿宋" w:hAnsi="仿宋" w:eastAsia="仿宋" w:cs="仿宋"/>
        </w:rPr>
      </w:pPr>
      <w:r>
        <w:rPr>
          <w:rFonts w:hint="eastAsia" w:ascii="仿宋" w:hAnsi="仿宋" w:eastAsia="仿宋" w:cs="仿宋"/>
        </w:rPr>
        <w:t>3.10响应文件统一用A4幅面纸印制。</w:t>
      </w:r>
    </w:p>
    <w:p>
      <w:pPr>
        <w:widowControl/>
        <w:spacing w:line="580" w:lineRule="exact"/>
        <w:ind w:firstLine="560"/>
        <w:rPr>
          <w:rFonts w:hint="eastAsia" w:ascii="仿宋" w:hAnsi="仿宋" w:eastAsia="仿宋" w:cs="仿宋"/>
        </w:rPr>
      </w:pPr>
      <w:r>
        <w:rPr>
          <w:rFonts w:hint="eastAsia" w:ascii="仿宋" w:hAnsi="仿宋" w:eastAsia="仿宋" w:cs="仿宋"/>
        </w:rPr>
        <w:t>3.11响应文件应根据谈判文件的要求制作，签署、盖章和内容应完整，如有遗漏，供应商将自行承担其响应文件被视为无效响应文件的风险。</w:t>
      </w:r>
    </w:p>
    <w:p>
      <w:pPr>
        <w:widowControl/>
        <w:spacing w:line="580" w:lineRule="exact"/>
        <w:ind w:firstLine="560"/>
        <w:rPr>
          <w:rFonts w:hint="eastAsia" w:ascii="仿宋" w:hAnsi="仿宋" w:eastAsia="仿宋" w:cs="仿宋"/>
        </w:rPr>
      </w:pPr>
      <w:r>
        <w:rPr>
          <w:rFonts w:hint="eastAsia" w:ascii="仿宋" w:hAnsi="仿宋" w:eastAsia="仿宋" w:cs="仿宋"/>
        </w:rPr>
        <w:t>3.12响应文件正、副本需逐页加盖公章。</w:t>
      </w:r>
    </w:p>
    <w:p>
      <w:pPr>
        <w:widowControl/>
        <w:spacing w:line="580" w:lineRule="exact"/>
        <w:ind w:firstLine="560"/>
        <w:rPr>
          <w:rFonts w:hint="eastAsia" w:ascii="仿宋" w:hAnsi="仿宋" w:eastAsia="仿宋" w:cs="仿宋"/>
        </w:rPr>
      </w:pPr>
      <w:r>
        <w:rPr>
          <w:rFonts w:hint="eastAsia" w:ascii="仿宋" w:hAnsi="仿宋" w:eastAsia="仿宋" w:cs="仿宋"/>
        </w:rPr>
        <w:t>3.13响应文件的递交</w:t>
      </w:r>
    </w:p>
    <w:p>
      <w:pPr>
        <w:widowControl/>
        <w:spacing w:line="580" w:lineRule="exact"/>
        <w:ind w:firstLine="560"/>
        <w:rPr>
          <w:rFonts w:hint="eastAsia" w:ascii="仿宋" w:hAnsi="仿宋" w:eastAsia="仿宋" w:cs="仿宋"/>
          <w:szCs w:val="21"/>
        </w:rPr>
      </w:pPr>
      <w:r>
        <w:rPr>
          <w:rFonts w:hint="eastAsia" w:ascii="仿宋" w:hAnsi="仿宋" w:eastAsia="仿宋" w:cs="仿宋"/>
        </w:rPr>
        <w:t>a.供应商须按谈判文件确定的</w:t>
      </w:r>
      <w:r>
        <w:rPr>
          <w:rFonts w:hint="eastAsia" w:ascii="仿宋" w:hAnsi="仿宋" w:eastAsia="仿宋" w:cs="仿宋"/>
          <w:szCs w:val="21"/>
        </w:rPr>
        <w:t>时间和地点（详见供应商须知前附表），将全部响应文件递交至采购代理机构项目承办人。</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b.谈判组织机构项目承办人仅负责响应文件的接收、清点、记录工作，并请递交人签字确认。</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c.递交、接收手续完毕的文件由谈判组织机构项目承办人妥善保管，任何人不得擅自拆封、调换和退回。</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d.在宣布递交响应文件时间截止之后，任何人送达、递交的响应文件和文书资料，谈判组织机构拒绝接收。</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e.无论供应商成交与否，其响应文件恕不退还。</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 xml:space="preserve">3.14响应文件的修改与撤回                                        </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a.供应商只能在谈判截止时间之前，对已递交的响应文件提出补充、修改或撤回的书面申请。补充、修改的内容为响应文件的组成部分。</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b.谈判单位在响应文件递交截止时间后，不得对其响应文件做任何修改。</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c.在谈判截止时间后，谈判单位不得申请撤销响应文件，如有发生，其谈判保证金将被没收。</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d.对撤回的响应文件进行修改、补充、再递交的，按谈判文件规定的响应文件编制、密封及递交要求办理。</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e.撤回响应文件应以书面的形式通知谈判单位。</w:t>
      </w:r>
    </w:p>
    <w:p>
      <w:pPr>
        <w:spacing w:line="590" w:lineRule="exact"/>
        <w:ind w:firstLine="560" w:firstLineChars="200"/>
        <w:rPr>
          <w:rFonts w:hint="eastAsia" w:ascii="仿宋" w:hAnsi="仿宋" w:eastAsia="仿宋" w:cs="仿宋"/>
          <w:szCs w:val="21"/>
        </w:rPr>
      </w:pPr>
      <w:r>
        <w:rPr>
          <w:rFonts w:hint="eastAsia" w:ascii="仿宋" w:hAnsi="仿宋" w:eastAsia="仿宋" w:cs="仿宋"/>
          <w:sz w:val="28"/>
        </w:rPr>
        <w:t>4.谈判报价</w:t>
      </w:r>
    </w:p>
    <w:p>
      <w:pPr>
        <w:spacing w:line="590" w:lineRule="exact"/>
        <w:ind w:firstLine="420" w:firstLineChars="200"/>
        <w:rPr>
          <w:rFonts w:hint="eastAsia" w:ascii="仿宋" w:hAnsi="仿宋" w:eastAsia="仿宋" w:cs="仿宋"/>
          <w:szCs w:val="21"/>
        </w:rPr>
      </w:pPr>
      <w:r>
        <w:rPr>
          <w:rFonts w:hint="eastAsia" w:ascii="仿宋" w:hAnsi="仿宋" w:eastAsia="仿宋" w:cs="仿宋"/>
          <w:szCs w:val="21"/>
        </w:rPr>
        <w:t>（1）凡本谈判文件要求及谈判供应商认为需要进行报价的各项费用项目，若谈判时未报或未在谈判文件中予以说明，评标时将视这些费用已取，并已包含在谈判报价中。</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（2）供应商对所投谈判内容不得分解或只报一部分，否则视为非响应性谈判，按无效标处理。</w:t>
      </w:r>
    </w:p>
    <w:p>
      <w:pPr>
        <w:overflowPunct w:val="0"/>
        <w:spacing w:line="590" w:lineRule="exact"/>
        <w:ind w:firstLine="420" w:firstLineChars="200"/>
        <w:rPr>
          <w:rFonts w:hint="eastAsia" w:ascii="仿宋" w:hAnsi="仿宋" w:eastAsia="仿宋" w:cs="仿宋"/>
          <w:sz w:val="28"/>
        </w:rPr>
      </w:pPr>
      <w:r>
        <w:rPr>
          <w:rFonts w:hint="eastAsia" w:ascii="仿宋" w:hAnsi="仿宋" w:eastAsia="仿宋" w:cs="仿宋"/>
          <w:szCs w:val="21"/>
        </w:rPr>
        <w:t xml:space="preserve">（3）谈判报价只能提交唯一、不可选择的报价。谈判货币：人民币。 </w:t>
      </w:r>
    </w:p>
    <w:p>
      <w:pPr>
        <w:spacing w:line="590" w:lineRule="exact"/>
        <w:ind w:firstLine="560" w:firstLineChars="200"/>
        <w:rPr>
          <w:rFonts w:hint="eastAsia" w:ascii="仿宋" w:hAnsi="仿宋" w:eastAsia="仿宋" w:cs="仿宋"/>
          <w:sz w:val="28"/>
        </w:rPr>
      </w:pPr>
      <w:r>
        <w:rPr>
          <w:rFonts w:hint="eastAsia" w:ascii="仿宋" w:hAnsi="仿宋" w:eastAsia="仿宋" w:cs="仿宋"/>
          <w:sz w:val="28"/>
        </w:rPr>
        <w:t>5.谈判</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5.1采购代理机构在谈判公告规定的时间和地点通过组织谈判大会的形式公开开标，并邀请所有购买谈判文件的供应商参加。</w:t>
      </w:r>
    </w:p>
    <w:p>
      <w:pPr>
        <w:spacing w:line="590" w:lineRule="exact"/>
        <w:ind w:firstLine="420" w:firstLineChars="200"/>
        <w:jc w:val="left"/>
        <w:rPr>
          <w:rFonts w:hint="eastAsia" w:ascii="仿宋" w:hAnsi="仿宋" w:eastAsia="仿宋" w:cs="仿宋"/>
        </w:rPr>
      </w:pPr>
      <w:r>
        <w:rPr>
          <w:rFonts w:hint="eastAsia" w:ascii="仿宋" w:hAnsi="仿宋" w:eastAsia="仿宋" w:cs="仿宋"/>
          <w:szCs w:val="21"/>
        </w:rPr>
        <w:t>5.2谈判大会在递交响应文件截止时间的同一时间举行，出席和参加大会的人员和代表，应在会议开</w:t>
      </w:r>
      <w:r>
        <w:rPr>
          <w:rFonts w:hint="eastAsia" w:ascii="仿宋" w:hAnsi="仿宋" w:eastAsia="仿宋" w:cs="仿宋"/>
        </w:rPr>
        <w:t>始之前进行会议签到。</w:t>
      </w:r>
    </w:p>
    <w:p>
      <w:pPr>
        <w:spacing w:line="590" w:lineRule="exact"/>
        <w:ind w:firstLine="420" w:firstLineChars="200"/>
        <w:jc w:val="left"/>
        <w:rPr>
          <w:rFonts w:hint="eastAsia" w:ascii="仿宋" w:hAnsi="仿宋" w:eastAsia="仿宋" w:cs="仿宋"/>
        </w:rPr>
      </w:pPr>
      <w:r>
        <w:rPr>
          <w:rFonts w:hint="eastAsia" w:ascii="仿宋" w:hAnsi="仿宋" w:eastAsia="仿宋" w:cs="仿宋"/>
        </w:rPr>
        <w:t>5.3谈判程序</w:t>
      </w:r>
    </w:p>
    <w:p>
      <w:pPr>
        <w:spacing w:line="590" w:lineRule="exact"/>
        <w:ind w:firstLine="420" w:firstLineChars="200"/>
        <w:jc w:val="left"/>
        <w:rPr>
          <w:rFonts w:hint="eastAsia" w:ascii="仿宋" w:hAnsi="仿宋" w:eastAsia="仿宋" w:cs="仿宋"/>
        </w:rPr>
      </w:pPr>
      <w:r>
        <w:rPr>
          <w:rFonts w:hint="eastAsia" w:ascii="仿宋" w:hAnsi="仿宋" w:eastAsia="仿宋" w:cs="仿宋"/>
        </w:rPr>
        <w:t>主持人按下列程序进行谈判：</w:t>
      </w:r>
    </w:p>
    <w:p>
      <w:pPr>
        <w:spacing w:line="590" w:lineRule="exact"/>
        <w:ind w:firstLine="420" w:firstLineChars="200"/>
        <w:jc w:val="left"/>
        <w:rPr>
          <w:rFonts w:hint="eastAsia" w:ascii="仿宋" w:hAnsi="仿宋" w:eastAsia="仿宋" w:cs="仿宋"/>
        </w:rPr>
      </w:pPr>
      <w:r>
        <w:rPr>
          <w:rFonts w:hint="eastAsia" w:ascii="仿宋" w:hAnsi="仿宋" w:eastAsia="仿宋" w:cs="仿宋"/>
        </w:rPr>
        <w:t>（1）宣布开标纪律；</w:t>
      </w:r>
    </w:p>
    <w:p>
      <w:pPr>
        <w:spacing w:line="590" w:lineRule="exact"/>
        <w:ind w:firstLine="420" w:firstLineChars="200"/>
        <w:jc w:val="left"/>
        <w:rPr>
          <w:rFonts w:hint="eastAsia" w:ascii="仿宋" w:hAnsi="仿宋" w:eastAsia="仿宋" w:cs="仿宋"/>
        </w:rPr>
      </w:pPr>
      <w:r>
        <w:rPr>
          <w:rFonts w:hint="eastAsia" w:ascii="仿宋" w:hAnsi="仿宋" w:eastAsia="仿宋" w:cs="仿宋"/>
        </w:rPr>
        <w:t>（2）公布在谈判截止时间前递交响应文件的供应商名称；</w:t>
      </w:r>
    </w:p>
    <w:p>
      <w:pPr>
        <w:spacing w:line="590" w:lineRule="exact"/>
        <w:ind w:firstLine="420" w:firstLineChars="200"/>
        <w:jc w:val="left"/>
        <w:rPr>
          <w:rFonts w:hint="eastAsia" w:ascii="仿宋" w:hAnsi="仿宋" w:eastAsia="仿宋" w:cs="仿宋"/>
        </w:rPr>
      </w:pPr>
      <w:r>
        <w:rPr>
          <w:rFonts w:hint="eastAsia" w:ascii="仿宋" w:hAnsi="仿宋" w:eastAsia="仿宋" w:cs="仿宋"/>
        </w:rPr>
        <w:t>（3）宣布开标人、唱标人、记录人、监标人等有关人员姓名；</w:t>
      </w:r>
    </w:p>
    <w:p>
      <w:pPr>
        <w:spacing w:line="590" w:lineRule="exact"/>
        <w:ind w:firstLine="420" w:firstLineChars="200"/>
        <w:jc w:val="left"/>
        <w:rPr>
          <w:rFonts w:hint="eastAsia" w:ascii="仿宋" w:hAnsi="仿宋" w:eastAsia="仿宋" w:cs="仿宋"/>
        </w:rPr>
      </w:pPr>
      <w:r>
        <w:rPr>
          <w:rFonts w:hint="eastAsia" w:ascii="仿宋" w:hAnsi="仿宋" w:eastAsia="仿宋" w:cs="仿宋"/>
        </w:rPr>
        <w:t>（4）报价程序。</w:t>
      </w:r>
    </w:p>
    <w:p>
      <w:pPr>
        <w:spacing w:line="590" w:lineRule="exact"/>
        <w:ind w:firstLine="420" w:firstLineChars="200"/>
        <w:jc w:val="left"/>
        <w:rPr>
          <w:rFonts w:hint="eastAsia" w:ascii="仿宋" w:hAnsi="仿宋" w:eastAsia="仿宋" w:cs="仿宋"/>
        </w:rPr>
      </w:pPr>
      <w:r>
        <w:rPr>
          <w:rFonts w:hint="eastAsia" w:ascii="仿宋" w:hAnsi="仿宋" w:eastAsia="仿宋" w:cs="仿宋"/>
        </w:rPr>
        <w:t>a. 依据《政府采购法》和《政府采购非招标采购方式管理办法》（财政部令第74号）等规定(陕财办采资[2016]53号)，竞争性谈判采用两次报价，主持人在谈判大会不当众宣布谈判报价内容，并将响应文件中谈判报价作为第一次报价。</w:t>
      </w:r>
    </w:p>
    <w:p>
      <w:pPr>
        <w:spacing w:line="590" w:lineRule="exact"/>
        <w:ind w:firstLine="420" w:firstLineChars="200"/>
        <w:jc w:val="left"/>
        <w:rPr>
          <w:rFonts w:hint="eastAsia" w:ascii="仿宋" w:hAnsi="仿宋" w:eastAsia="仿宋" w:cs="仿宋"/>
        </w:rPr>
      </w:pPr>
      <w:r>
        <w:rPr>
          <w:rFonts w:hint="eastAsia" w:ascii="仿宋" w:hAnsi="仿宋" w:eastAsia="仿宋" w:cs="仿宋"/>
        </w:rPr>
        <w:t>b.大写金额和小写金额不一致的，以大写金额为准；</w:t>
      </w:r>
    </w:p>
    <w:p>
      <w:pPr>
        <w:spacing w:line="590" w:lineRule="exact"/>
        <w:ind w:firstLine="420" w:firstLineChars="200"/>
        <w:jc w:val="left"/>
        <w:rPr>
          <w:rFonts w:hint="eastAsia" w:ascii="仿宋" w:hAnsi="仿宋" w:eastAsia="仿宋" w:cs="仿宋"/>
        </w:rPr>
      </w:pPr>
      <w:r>
        <w:rPr>
          <w:rFonts w:hint="eastAsia" w:ascii="仿宋" w:hAnsi="仿宋" w:eastAsia="仿宋" w:cs="仿宋"/>
        </w:rPr>
        <w:t>c.单价金额小数点或者百分比有明显错位的，以谈判一览表（报价表）的总价为准，并修改单价；</w:t>
      </w:r>
    </w:p>
    <w:p>
      <w:pPr>
        <w:spacing w:line="590" w:lineRule="exact"/>
        <w:ind w:firstLine="420" w:firstLineChars="200"/>
        <w:jc w:val="left"/>
        <w:rPr>
          <w:rFonts w:hint="eastAsia" w:ascii="仿宋" w:hAnsi="仿宋" w:eastAsia="仿宋" w:cs="仿宋"/>
        </w:rPr>
      </w:pPr>
      <w:r>
        <w:rPr>
          <w:rFonts w:hint="eastAsia" w:ascii="仿宋" w:hAnsi="仿宋" w:eastAsia="仿宋" w:cs="仿宋"/>
        </w:rPr>
        <w:t>d.总价金额与单价汇总金额不一致的，以单价金额计算结果为准；</w:t>
      </w:r>
    </w:p>
    <w:p>
      <w:pPr>
        <w:spacing w:line="590" w:lineRule="exact"/>
        <w:ind w:firstLine="420" w:firstLineChars="200"/>
        <w:jc w:val="left"/>
        <w:rPr>
          <w:rFonts w:hint="eastAsia" w:ascii="仿宋" w:hAnsi="仿宋" w:eastAsia="仿宋" w:cs="仿宋"/>
          <w:lang w:val="en-US" w:eastAsia="zh-CN"/>
        </w:rPr>
      </w:pPr>
      <w:r>
        <w:rPr>
          <w:rFonts w:hint="eastAsia" w:ascii="仿宋" w:hAnsi="仿宋" w:eastAsia="仿宋" w:cs="仿宋"/>
        </w:rPr>
        <w:t>e. 谈判小组在与供应商一对一谈判后，给各供应商第二次报价机会，即最终报价，评审以最终报价为依据。</w:t>
      </w:r>
      <w:r>
        <w:rPr>
          <w:rFonts w:hint="eastAsia" w:ascii="仿宋" w:hAnsi="仿宋" w:eastAsia="仿宋" w:cs="仿宋"/>
          <w:lang w:val="en-US" w:eastAsia="zh-CN"/>
        </w:rPr>
        <w:t>根据《政府采购法》第三十八条五款规定的成交原则为“符合采购需求、质量和服务相等且报价最低的确定为成交供应商”</w:t>
      </w:r>
    </w:p>
    <w:p>
      <w:pPr>
        <w:spacing w:line="590" w:lineRule="exact"/>
        <w:ind w:firstLine="420" w:firstLineChars="200"/>
        <w:jc w:val="left"/>
        <w:rPr>
          <w:rFonts w:hint="eastAsia" w:ascii="仿宋" w:hAnsi="仿宋" w:eastAsia="仿宋" w:cs="仿宋"/>
        </w:rPr>
      </w:pPr>
      <w:r>
        <w:rPr>
          <w:rFonts w:hint="eastAsia" w:ascii="仿宋" w:hAnsi="仿宋" w:eastAsia="仿宋" w:cs="仿宋"/>
        </w:rPr>
        <w:t>f.谈判组织机构指定专人对报价全过程进行记录，并存档备查。</w:t>
      </w:r>
    </w:p>
    <w:p>
      <w:pPr>
        <w:spacing w:line="590" w:lineRule="exact"/>
        <w:ind w:firstLine="210" w:firstLineChars="100"/>
        <w:jc w:val="left"/>
        <w:rPr>
          <w:rFonts w:hint="eastAsia" w:ascii="仿宋" w:hAnsi="仿宋" w:eastAsia="仿宋" w:cs="仿宋"/>
        </w:rPr>
      </w:pPr>
      <w:r>
        <w:rPr>
          <w:rFonts w:hint="eastAsia" w:ascii="仿宋" w:hAnsi="仿宋" w:eastAsia="仿宋" w:cs="仿宋"/>
        </w:rPr>
        <w:t>（5）供应商代表、采购人代表、监标人、记录人等有关人员在开标记录上签字确认；</w:t>
      </w:r>
    </w:p>
    <w:p>
      <w:pPr>
        <w:spacing w:line="590" w:lineRule="exact"/>
        <w:ind w:firstLine="420" w:firstLineChars="200"/>
        <w:jc w:val="left"/>
        <w:rPr>
          <w:rFonts w:hint="eastAsia" w:ascii="仿宋" w:hAnsi="仿宋" w:eastAsia="仿宋" w:cs="仿宋"/>
        </w:rPr>
      </w:pPr>
      <w:r>
        <w:rPr>
          <w:rFonts w:hint="eastAsia" w:ascii="仿宋" w:hAnsi="仿宋" w:eastAsia="仿宋" w:cs="仿宋"/>
        </w:rPr>
        <w:t>5.4谈判时，响应文件中出现下列情况，修正原则为。</w:t>
      </w:r>
    </w:p>
    <w:p>
      <w:pPr>
        <w:spacing w:line="590" w:lineRule="exact"/>
        <w:ind w:firstLine="420" w:firstLineChars="200"/>
        <w:jc w:val="left"/>
        <w:rPr>
          <w:rFonts w:hint="eastAsia" w:ascii="仿宋" w:hAnsi="仿宋" w:eastAsia="仿宋" w:cs="仿宋"/>
        </w:rPr>
      </w:pPr>
      <w:r>
        <w:rPr>
          <w:rFonts w:hint="eastAsia" w:ascii="仿宋" w:hAnsi="仿宋" w:eastAsia="仿宋" w:cs="仿宋"/>
        </w:rPr>
        <w:t>（1）谈判报价的大写金额和小写不一致的，以大写金额为准；</w:t>
      </w:r>
    </w:p>
    <w:p>
      <w:pPr>
        <w:spacing w:line="590" w:lineRule="exact"/>
        <w:ind w:firstLine="420" w:firstLineChars="200"/>
        <w:jc w:val="left"/>
        <w:rPr>
          <w:rFonts w:hint="eastAsia" w:ascii="仿宋" w:hAnsi="仿宋" w:eastAsia="仿宋" w:cs="仿宋"/>
        </w:rPr>
      </w:pPr>
      <w:r>
        <w:rPr>
          <w:rFonts w:hint="eastAsia" w:ascii="仿宋" w:hAnsi="仿宋" w:eastAsia="仿宋" w:cs="仿宋"/>
        </w:rPr>
        <w:t>（2）单价金额小数点有明显错位的，以修改单价为准；</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（3）响应文件正本与副本不一致的，以正本为准；</w:t>
      </w:r>
    </w:p>
    <w:p>
      <w:pPr>
        <w:overflowPunct w:val="0"/>
        <w:spacing w:line="590" w:lineRule="exact"/>
        <w:ind w:firstLine="420" w:firstLineChars="200"/>
        <w:rPr>
          <w:rFonts w:hint="eastAsia" w:ascii="仿宋" w:hAnsi="仿宋" w:eastAsia="仿宋" w:cs="仿宋"/>
          <w:szCs w:val="21"/>
        </w:rPr>
      </w:pPr>
      <w:r>
        <w:rPr>
          <w:rFonts w:hint="eastAsia" w:ascii="仿宋" w:hAnsi="仿宋" w:eastAsia="仿宋" w:cs="仿宋"/>
          <w:szCs w:val="21"/>
        </w:rPr>
        <w:t>（4）多处内容交叉不符时，以谈判小组评审结果为准；</w:t>
      </w:r>
    </w:p>
    <w:p>
      <w:pPr>
        <w:overflowPunct w:val="0"/>
        <w:spacing w:line="590" w:lineRule="exact"/>
        <w:ind w:firstLine="420" w:firstLineChars="200"/>
        <w:rPr>
          <w:rFonts w:hint="eastAsia" w:ascii="仿宋" w:hAnsi="仿宋" w:eastAsia="仿宋" w:cs="仿宋"/>
          <w:sz w:val="28"/>
        </w:rPr>
      </w:pPr>
      <w:r>
        <w:rPr>
          <w:rFonts w:hint="eastAsia" w:ascii="仿宋" w:hAnsi="仿宋" w:eastAsia="仿宋" w:cs="仿宋"/>
          <w:szCs w:val="21"/>
        </w:rPr>
        <w:t>（5）文字与图表不符时以文字为准。</w:t>
      </w:r>
    </w:p>
    <w:p>
      <w:pPr>
        <w:spacing w:line="590" w:lineRule="exact"/>
        <w:ind w:firstLine="420" w:firstLineChars="200"/>
        <w:jc w:val="left"/>
        <w:rPr>
          <w:rFonts w:hint="eastAsia" w:ascii="仿宋" w:hAnsi="仿宋" w:eastAsia="仿宋" w:cs="仿宋"/>
        </w:rPr>
      </w:pPr>
      <w:r>
        <w:rPr>
          <w:rFonts w:hint="eastAsia" w:ascii="仿宋" w:hAnsi="仿宋" w:eastAsia="仿宋" w:cs="仿宋"/>
        </w:rPr>
        <w:t>5.5谈判异议</w:t>
      </w:r>
    </w:p>
    <w:p>
      <w:pPr>
        <w:overflowPunct w:val="0"/>
        <w:spacing w:line="590" w:lineRule="exact"/>
        <w:ind w:firstLine="420" w:firstLineChars="200"/>
        <w:rPr>
          <w:rFonts w:hint="eastAsia" w:ascii="仿宋" w:hAnsi="仿宋" w:eastAsia="仿宋" w:cs="仿宋"/>
          <w:sz w:val="28"/>
        </w:rPr>
      </w:pPr>
      <w:r>
        <w:rPr>
          <w:rFonts w:hint="eastAsia" w:ascii="仿宋" w:hAnsi="仿宋" w:eastAsia="仿宋" w:cs="仿宋"/>
          <w:szCs w:val="21"/>
        </w:rPr>
        <w:t>供应商对谈判有异议的，应当在谈判现场提出，采购人当场作出答复，并制作记录。</w:t>
      </w:r>
    </w:p>
    <w:p>
      <w:pPr>
        <w:spacing w:line="590" w:lineRule="exact"/>
        <w:ind w:firstLine="562" w:firstLineChars="200"/>
        <w:rPr>
          <w:rFonts w:hint="eastAsia" w:ascii="仿宋" w:hAnsi="仿宋" w:eastAsia="仿宋" w:cs="仿宋"/>
          <w:b/>
          <w:bCs/>
          <w:sz w:val="28"/>
          <w:lang w:val="en-US" w:eastAsia="zh-CN"/>
        </w:rPr>
      </w:pPr>
      <w:r>
        <w:rPr>
          <w:rFonts w:hint="eastAsia" w:ascii="仿宋" w:hAnsi="仿宋" w:eastAsia="仿宋" w:cs="仿宋"/>
          <w:b/>
          <w:bCs/>
          <w:sz w:val="28"/>
        </w:rPr>
        <w:t>6、谈判</w:t>
      </w:r>
      <w:r>
        <w:rPr>
          <w:rFonts w:hint="eastAsia" w:ascii="仿宋" w:hAnsi="仿宋" w:eastAsia="仿宋" w:cs="仿宋"/>
          <w:b/>
          <w:bCs/>
          <w:sz w:val="28"/>
          <w:lang w:eastAsia="zh-CN"/>
        </w:rPr>
        <w:t>评审</w:t>
      </w:r>
    </w:p>
    <w:p>
      <w:pPr>
        <w:spacing w:line="590" w:lineRule="exact"/>
        <w:ind w:firstLine="420" w:firstLineChars="200"/>
        <w:jc w:val="left"/>
        <w:rPr>
          <w:rFonts w:hint="eastAsia" w:ascii="仿宋" w:hAnsi="仿宋" w:eastAsia="仿宋" w:cs="仿宋"/>
        </w:rPr>
      </w:pPr>
      <w:r>
        <w:rPr>
          <w:rFonts w:hint="eastAsia" w:ascii="仿宋" w:hAnsi="仿宋" w:eastAsia="仿宋" w:cs="仿宋"/>
        </w:rPr>
        <w:t>1.谈判工作由采购代理机构负责组织，具体评标事务由谈判小组成员负责。</w:t>
      </w:r>
    </w:p>
    <w:p>
      <w:pPr>
        <w:spacing w:line="590" w:lineRule="exact"/>
        <w:ind w:firstLine="420" w:firstLineChars="200"/>
        <w:jc w:val="left"/>
        <w:rPr>
          <w:rFonts w:hint="eastAsia" w:ascii="仿宋" w:hAnsi="仿宋" w:eastAsia="仿宋" w:cs="仿宋"/>
        </w:rPr>
      </w:pPr>
      <w:r>
        <w:rPr>
          <w:rFonts w:hint="eastAsia" w:ascii="仿宋" w:hAnsi="仿宋" w:eastAsia="仿宋" w:cs="仿宋"/>
        </w:rPr>
        <w:t>（1）谈判小组由采购人代表和有关技术、经济等方面的专家组成，人数应当为3人以上单数，其中技术、经济等方面的专家不得少于成员总数的三分之二。</w:t>
      </w:r>
    </w:p>
    <w:p>
      <w:pPr>
        <w:spacing w:line="590" w:lineRule="exact"/>
        <w:ind w:firstLine="420" w:firstLineChars="200"/>
        <w:jc w:val="left"/>
        <w:rPr>
          <w:rFonts w:hint="eastAsia" w:ascii="仿宋" w:hAnsi="仿宋" w:eastAsia="仿宋" w:cs="仿宋"/>
        </w:rPr>
      </w:pPr>
      <w:r>
        <w:rPr>
          <w:rFonts w:hint="eastAsia" w:ascii="仿宋" w:hAnsi="仿宋" w:eastAsia="仿宋" w:cs="仿宋"/>
        </w:rPr>
        <w:t>（2）评审工作由采购代理机构负责组织，具体评审事务由谈判小组成员负责。</w:t>
      </w:r>
    </w:p>
    <w:p>
      <w:pPr>
        <w:spacing w:line="590" w:lineRule="exact"/>
        <w:ind w:firstLine="420" w:firstLineChars="200"/>
        <w:jc w:val="left"/>
        <w:rPr>
          <w:rFonts w:hint="eastAsia" w:ascii="仿宋" w:hAnsi="仿宋" w:eastAsia="仿宋" w:cs="仿宋"/>
        </w:rPr>
      </w:pPr>
      <w:r>
        <w:rPr>
          <w:rFonts w:hint="eastAsia" w:ascii="仿宋" w:hAnsi="仿宋" w:eastAsia="仿宋" w:cs="仿宋"/>
        </w:rPr>
        <w:t>2.谈判小组成员有下列情形之一的，应当回避：</w:t>
      </w:r>
    </w:p>
    <w:p>
      <w:pPr>
        <w:spacing w:line="590" w:lineRule="exact"/>
        <w:ind w:firstLine="420" w:firstLineChars="200"/>
        <w:jc w:val="left"/>
        <w:rPr>
          <w:rFonts w:hint="eastAsia" w:ascii="仿宋" w:hAnsi="仿宋" w:eastAsia="仿宋" w:cs="仿宋"/>
        </w:rPr>
      </w:pPr>
      <w:r>
        <w:rPr>
          <w:rFonts w:hint="eastAsia" w:ascii="仿宋" w:hAnsi="仿宋" w:eastAsia="仿宋" w:cs="仿宋"/>
        </w:rPr>
        <w:t>A.采购人或供应商的主要负责人的近亲属。</w:t>
      </w:r>
    </w:p>
    <w:p>
      <w:pPr>
        <w:spacing w:line="590" w:lineRule="exact"/>
        <w:ind w:firstLine="420" w:firstLineChars="200"/>
        <w:jc w:val="left"/>
        <w:rPr>
          <w:rFonts w:hint="eastAsia" w:ascii="仿宋" w:hAnsi="仿宋" w:eastAsia="仿宋" w:cs="仿宋"/>
        </w:rPr>
      </w:pPr>
      <w:r>
        <w:rPr>
          <w:rFonts w:hint="eastAsia" w:ascii="仿宋" w:hAnsi="仿宋" w:eastAsia="仿宋" w:cs="仿宋"/>
        </w:rPr>
        <w:t>B.项目主管部门或者行政监督部门的人员。</w:t>
      </w:r>
    </w:p>
    <w:p>
      <w:pPr>
        <w:spacing w:line="590" w:lineRule="exact"/>
        <w:ind w:firstLine="420" w:firstLineChars="200"/>
        <w:jc w:val="left"/>
        <w:rPr>
          <w:rFonts w:hint="eastAsia" w:ascii="仿宋" w:hAnsi="仿宋" w:eastAsia="仿宋" w:cs="仿宋"/>
        </w:rPr>
      </w:pPr>
      <w:r>
        <w:rPr>
          <w:rFonts w:hint="eastAsia" w:ascii="仿宋" w:hAnsi="仿宋" w:eastAsia="仿宋" w:cs="仿宋"/>
        </w:rPr>
        <w:t>C.与供应商有经济利益关系，可能影响对采购公正评审的。</w:t>
      </w:r>
    </w:p>
    <w:p>
      <w:pPr>
        <w:spacing w:line="590" w:lineRule="exact"/>
        <w:ind w:firstLine="420" w:firstLineChars="200"/>
        <w:jc w:val="left"/>
        <w:rPr>
          <w:rFonts w:hint="eastAsia" w:ascii="仿宋" w:hAnsi="仿宋" w:eastAsia="仿宋" w:cs="仿宋"/>
        </w:rPr>
      </w:pPr>
      <w:r>
        <w:rPr>
          <w:rFonts w:hint="eastAsia" w:ascii="仿宋" w:hAnsi="仿宋" w:eastAsia="仿宋" w:cs="仿宋"/>
        </w:rPr>
        <w:t xml:space="preserve">D.曾因在采购、响应文件评审以及其他与采购有关活动中从事违法行为而受过行政处罚或刑事处罚的。 </w:t>
      </w:r>
    </w:p>
    <w:p>
      <w:pPr>
        <w:spacing w:line="590" w:lineRule="exact"/>
        <w:ind w:firstLine="420" w:firstLineChars="200"/>
        <w:jc w:val="left"/>
        <w:rPr>
          <w:rFonts w:hint="eastAsia" w:ascii="仿宋" w:hAnsi="仿宋" w:eastAsia="仿宋" w:cs="仿宋"/>
        </w:rPr>
      </w:pPr>
      <w:r>
        <w:rPr>
          <w:rFonts w:hint="eastAsia" w:ascii="仿宋" w:hAnsi="仿宋" w:eastAsia="仿宋" w:cs="仿宋"/>
        </w:rPr>
        <w:t>3.谈判小组独立履行下列职责和义务：</w:t>
      </w:r>
    </w:p>
    <w:p>
      <w:pPr>
        <w:spacing w:line="590" w:lineRule="exact"/>
        <w:ind w:firstLine="420" w:firstLineChars="200"/>
        <w:jc w:val="left"/>
        <w:rPr>
          <w:rFonts w:hint="eastAsia" w:ascii="仿宋" w:hAnsi="仿宋" w:eastAsia="仿宋" w:cs="仿宋"/>
        </w:rPr>
      </w:pPr>
      <w:r>
        <w:rPr>
          <w:rFonts w:hint="eastAsia" w:ascii="仿宋" w:hAnsi="仿宋" w:eastAsia="仿宋" w:cs="仿宋"/>
        </w:rPr>
        <w:t>A.职责：审查响应文件是否符合谈判文件要求，并作出评价；要求供应商对响应文件有关事项作出解释或者澄清；推荐成交候选供应商名单，向采购单位或者有关部门报告非法干预响应文件评审工作的行为。</w:t>
      </w:r>
    </w:p>
    <w:p>
      <w:pPr>
        <w:spacing w:line="590" w:lineRule="exact"/>
        <w:ind w:firstLine="420" w:firstLineChars="200"/>
        <w:jc w:val="left"/>
        <w:rPr>
          <w:rFonts w:hint="eastAsia" w:ascii="仿宋" w:hAnsi="仿宋" w:eastAsia="仿宋" w:cs="仿宋"/>
        </w:rPr>
      </w:pPr>
      <w:r>
        <w:rPr>
          <w:rFonts w:hint="eastAsia" w:ascii="仿宋" w:hAnsi="仿宋" w:eastAsia="仿宋" w:cs="仿宋"/>
        </w:rPr>
        <w:t>B.义务：遵纪守法，客观、公正、廉洁地履行职责；按照谈判文件规定的响应文件评审方法和响应文件评审标准进行响应文件评审，对评审意见承担个人责任；对响应文件评审过程和结果，以及供应商的商业秘密保密；参与响应文件评审报告的起草；配合有关部门的投诉处理工作；配合采购单位答复供应商提出的质疑。</w:t>
      </w:r>
    </w:p>
    <w:p>
      <w:pPr>
        <w:spacing w:line="590" w:lineRule="exact"/>
        <w:ind w:firstLine="420" w:firstLineChars="200"/>
        <w:jc w:val="left"/>
        <w:rPr>
          <w:rFonts w:hint="eastAsia" w:ascii="仿宋" w:hAnsi="仿宋" w:eastAsia="仿宋" w:cs="仿宋"/>
        </w:rPr>
      </w:pPr>
      <w:r>
        <w:rPr>
          <w:rFonts w:hint="eastAsia" w:ascii="仿宋" w:hAnsi="仿宋" w:eastAsia="仿宋" w:cs="仿宋"/>
          <w:lang w:val="en-US" w:eastAsia="zh-CN"/>
        </w:rPr>
        <w:t>C</w:t>
      </w:r>
      <w:r>
        <w:rPr>
          <w:rFonts w:hint="eastAsia" w:ascii="仿宋" w:hAnsi="仿宋" w:eastAsia="仿宋" w:cs="仿宋"/>
        </w:rPr>
        <w:t>.谈判小组有权就响应文件中有疑义之处或前后表述不一致的问题，向供应商提出询问或澄清。供应商必须在谈判小组规定的时间内派技术和商务人员进行澄清，有关澄清的内容应以书面形式提交，并由供应商法定代表人或委托代理人签字确认。澄清时供应商只作说明和解释，不得借此对谈判报价、优惠条件、售后服务等实质性内容做任何修改。</w:t>
      </w:r>
    </w:p>
    <w:p>
      <w:pPr>
        <w:spacing w:line="590" w:lineRule="exact"/>
        <w:ind w:firstLine="420" w:firstLineChars="200"/>
        <w:jc w:val="left"/>
        <w:rPr>
          <w:rFonts w:hint="eastAsia" w:ascii="仿宋" w:hAnsi="仿宋" w:eastAsia="仿宋" w:cs="仿宋"/>
        </w:rPr>
      </w:pPr>
      <w:r>
        <w:rPr>
          <w:rFonts w:hint="eastAsia" w:ascii="仿宋" w:hAnsi="仿宋" w:eastAsia="仿宋" w:cs="仿宋"/>
          <w:lang w:val="en-US" w:eastAsia="zh-CN"/>
        </w:rPr>
        <w:t>D</w:t>
      </w:r>
      <w:r>
        <w:rPr>
          <w:rFonts w:hint="eastAsia" w:ascii="仿宋" w:hAnsi="仿宋" w:eastAsia="仿宋" w:cs="仿宋"/>
        </w:rPr>
        <w:t>.谈判小组有权对谈判、谈判过程中出现的一切问题，根据相关法律法规，本着公平、公正的原则，提出处理意见，经采购人、谈判组织机构同意后做出处理决定。</w:t>
      </w:r>
    </w:p>
    <w:p>
      <w:pPr>
        <w:spacing w:line="590" w:lineRule="exact"/>
        <w:ind w:firstLine="420" w:firstLineChars="200"/>
        <w:jc w:val="left"/>
        <w:rPr>
          <w:rFonts w:hint="eastAsia" w:ascii="仿宋" w:hAnsi="仿宋" w:eastAsia="仿宋" w:cs="仿宋"/>
          <w:lang w:val="en-US" w:eastAsia="zh-CN"/>
        </w:rPr>
      </w:pPr>
      <w:r>
        <w:rPr>
          <w:rFonts w:hint="eastAsia" w:ascii="仿宋" w:hAnsi="仿宋" w:eastAsia="仿宋" w:cs="仿宋"/>
          <w:lang w:val="en-US" w:eastAsia="zh-CN"/>
        </w:rPr>
        <w:t>4.评审原则</w:t>
      </w:r>
    </w:p>
    <w:p>
      <w:pPr>
        <w:spacing w:line="590" w:lineRule="exact"/>
        <w:ind w:firstLine="420" w:firstLineChars="200"/>
        <w:jc w:val="left"/>
        <w:rPr>
          <w:rFonts w:hint="eastAsia" w:ascii="仿宋" w:hAnsi="仿宋" w:eastAsia="仿宋" w:cs="仿宋"/>
        </w:rPr>
      </w:pPr>
      <w:r>
        <w:rPr>
          <w:rFonts w:hint="eastAsia" w:ascii="仿宋" w:hAnsi="仿宋" w:eastAsia="仿宋" w:cs="仿宋"/>
          <w:lang w:val="en-US" w:eastAsia="zh-CN"/>
        </w:rPr>
        <w:t>4.1</w:t>
      </w:r>
      <w:r>
        <w:rPr>
          <w:rFonts w:hint="eastAsia" w:ascii="仿宋" w:hAnsi="仿宋" w:eastAsia="仿宋" w:cs="仿宋"/>
        </w:rPr>
        <w:t>按照《中华人民共和国政府采购法》、中华人民共和国2015年第658号国务院令--《中华人民共和国政府采购法实施条例》和中华人民共和国财政部2004年第18号部长令--《政府采购服务招标投标管理办法》的规定，依法组建谈判小组。谈判小组按照竞争性谈判文件规定的评审办法独立进行评审工作。</w:t>
      </w:r>
    </w:p>
    <w:p>
      <w:pPr>
        <w:spacing w:line="590" w:lineRule="exact"/>
        <w:ind w:firstLine="420" w:firstLineChars="200"/>
        <w:jc w:val="left"/>
        <w:rPr>
          <w:rFonts w:hint="eastAsia" w:ascii="仿宋" w:hAnsi="仿宋" w:eastAsia="仿宋" w:cs="仿宋"/>
        </w:rPr>
      </w:pPr>
      <w:r>
        <w:rPr>
          <w:rFonts w:hint="eastAsia" w:ascii="仿宋" w:hAnsi="仿宋" w:eastAsia="仿宋" w:cs="仿宋"/>
          <w:lang w:val="en-US" w:eastAsia="zh-CN"/>
        </w:rPr>
        <w:t>4.2</w:t>
      </w:r>
      <w:r>
        <w:rPr>
          <w:rFonts w:hint="eastAsia" w:ascii="仿宋" w:hAnsi="仿宋" w:eastAsia="仿宋" w:cs="仿宋"/>
        </w:rPr>
        <w:t>竞争性谈判文件和响应文件是评审的依据。在评审中，不得改变竞争性谈判文件中规定的评审标准、方法和成交条件。供应商不得在评审后使用任何方式对响应文件的实质性内容做任何更改。</w:t>
      </w:r>
    </w:p>
    <w:p>
      <w:pPr>
        <w:spacing w:line="590" w:lineRule="exact"/>
        <w:ind w:firstLine="420" w:firstLineChars="200"/>
        <w:jc w:val="left"/>
        <w:rPr>
          <w:rFonts w:hint="eastAsia" w:ascii="仿宋" w:hAnsi="仿宋" w:eastAsia="仿宋" w:cs="仿宋"/>
        </w:rPr>
      </w:pPr>
      <w:r>
        <w:rPr>
          <w:rFonts w:hint="eastAsia" w:ascii="仿宋" w:hAnsi="仿宋" w:eastAsia="仿宋" w:cs="仿宋"/>
          <w:lang w:val="en-US" w:eastAsia="zh-CN"/>
        </w:rPr>
        <w:t>4.3</w:t>
      </w:r>
      <w:r>
        <w:rPr>
          <w:rFonts w:hint="eastAsia" w:ascii="仿宋" w:hAnsi="仿宋" w:eastAsia="仿宋" w:cs="仿宋"/>
        </w:rPr>
        <w:t>在评审期间，对响应文件中含义不明确、同类问题表述不一致或者有明显文字和计算错误的内容，谈判小组可以书面形式（由谈判小组专家签字）要求供应商作出必要的澄清、说明或者纠正。供应商的澄清、说明或者补正应当采用书面形式，由其授权的代表签字，并不得超出响应文件的范围或者改变响应文件的实质性内容。</w:t>
      </w:r>
    </w:p>
    <w:p>
      <w:pPr>
        <w:spacing w:line="590" w:lineRule="exact"/>
        <w:ind w:firstLine="420" w:firstLineChars="200"/>
        <w:jc w:val="left"/>
        <w:rPr>
          <w:rFonts w:hint="eastAsia" w:ascii="仿宋" w:hAnsi="仿宋" w:eastAsia="仿宋" w:cs="仿宋"/>
        </w:rPr>
      </w:pPr>
      <w:r>
        <w:rPr>
          <w:rFonts w:hint="eastAsia" w:ascii="仿宋" w:hAnsi="仿宋" w:eastAsia="仿宋" w:cs="仿宋"/>
          <w:lang w:val="en-US" w:eastAsia="zh-CN"/>
        </w:rPr>
        <w:t>4.4</w:t>
      </w:r>
      <w:r>
        <w:rPr>
          <w:rFonts w:hint="eastAsia" w:ascii="仿宋" w:hAnsi="仿宋" w:eastAsia="仿宋" w:cs="仿宋"/>
        </w:rPr>
        <w:t>如果供应商在澄清规定期限内，未能答复或拒绝答复评委会提出的澄清要求，将由谈判小组根据其响应文件按最大风险进行评审。</w:t>
      </w:r>
    </w:p>
    <w:p>
      <w:pPr>
        <w:spacing w:line="590" w:lineRule="exact"/>
        <w:ind w:firstLine="420" w:firstLineChars="200"/>
        <w:jc w:val="left"/>
        <w:rPr>
          <w:rFonts w:hint="eastAsia" w:ascii="仿宋" w:hAnsi="仿宋" w:eastAsia="仿宋" w:cs="仿宋"/>
        </w:rPr>
      </w:pPr>
      <w:r>
        <w:rPr>
          <w:rFonts w:hint="eastAsia" w:ascii="仿宋" w:hAnsi="仿宋" w:eastAsia="仿宋" w:cs="仿宋"/>
          <w:lang w:val="en-US" w:eastAsia="zh-CN"/>
        </w:rPr>
        <w:t>5.</w:t>
      </w:r>
      <w:r>
        <w:rPr>
          <w:rFonts w:hint="eastAsia" w:ascii="仿宋" w:hAnsi="仿宋" w:eastAsia="仿宋" w:cs="仿宋"/>
        </w:rPr>
        <w:t>评审过程的保密</w:t>
      </w:r>
    </w:p>
    <w:p>
      <w:pPr>
        <w:spacing w:line="590" w:lineRule="exact"/>
        <w:ind w:firstLine="420" w:firstLineChars="200"/>
        <w:jc w:val="left"/>
        <w:rPr>
          <w:rFonts w:hint="eastAsia" w:ascii="仿宋" w:hAnsi="仿宋" w:eastAsia="仿宋" w:cs="仿宋"/>
        </w:rPr>
      </w:pPr>
      <w:r>
        <w:rPr>
          <w:rFonts w:hint="eastAsia" w:ascii="仿宋" w:hAnsi="仿宋" w:eastAsia="仿宋" w:cs="仿宋"/>
          <w:lang w:val="en-US" w:eastAsia="zh-CN"/>
        </w:rPr>
        <w:t>5.1</w:t>
      </w:r>
      <w:r>
        <w:rPr>
          <w:rFonts w:hint="eastAsia" w:ascii="仿宋" w:hAnsi="仿宋" w:eastAsia="仿宋" w:cs="仿宋"/>
        </w:rPr>
        <w:t>谈判小组成员和与评审活动有关的工作人员不得泄露有关响应文件的评审和比较、成交供应商的推荐以及与评审有关的其他情况。</w:t>
      </w:r>
    </w:p>
    <w:p>
      <w:pPr>
        <w:spacing w:line="590" w:lineRule="exact"/>
        <w:ind w:firstLine="420" w:firstLineChars="200"/>
        <w:jc w:val="left"/>
        <w:rPr>
          <w:rFonts w:hint="eastAsia" w:ascii="仿宋" w:hAnsi="仿宋" w:eastAsia="仿宋" w:cs="仿宋"/>
        </w:rPr>
      </w:pPr>
      <w:r>
        <w:rPr>
          <w:rFonts w:hint="eastAsia" w:ascii="仿宋" w:hAnsi="仿宋" w:eastAsia="仿宋" w:cs="仿宋"/>
          <w:lang w:val="en-US" w:eastAsia="zh-CN"/>
        </w:rPr>
        <w:t>5.2</w:t>
      </w:r>
      <w:r>
        <w:rPr>
          <w:rFonts w:hint="eastAsia" w:ascii="仿宋" w:hAnsi="仿宋" w:eastAsia="仿宋" w:cs="仿宋"/>
        </w:rPr>
        <w:t>在评审过程中，如果供应商试图在响应文件的评审和比较、成交供应商的推荐以及与评审有关的其他方面，向评审人、采购人和采购代理机构施加任何影响，其响应将按照无效响应处理。</w:t>
      </w:r>
    </w:p>
    <w:p>
      <w:pPr>
        <w:spacing w:line="590" w:lineRule="exact"/>
        <w:ind w:firstLine="420" w:firstLineChars="200"/>
        <w:jc w:val="left"/>
        <w:rPr>
          <w:rFonts w:hint="eastAsia" w:ascii="仿宋" w:hAnsi="仿宋" w:eastAsia="仿宋" w:cs="仿宋"/>
        </w:rPr>
      </w:pPr>
      <w:r>
        <w:rPr>
          <w:rFonts w:hint="eastAsia" w:ascii="仿宋" w:hAnsi="仿宋" w:eastAsia="仿宋" w:cs="仿宋"/>
          <w:lang w:val="en-US" w:eastAsia="zh-CN"/>
        </w:rPr>
        <w:t>6.</w:t>
      </w:r>
      <w:r>
        <w:rPr>
          <w:rFonts w:hint="eastAsia" w:ascii="仿宋" w:hAnsi="仿宋" w:eastAsia="仿宋" w:cs="仿宋"/>
        </w:rPr>
        <w:t>评审办法</w:t>
      </w:r>
    </w:p>
    <w:p>
      <w:pPr>
        <w:spacing w:line="590" w:lineRule="exact"/>
        <w:ind w:firstLine="420" w:firstLineChars="200"/>
        <w:jc w:val="left"/>
        <w:rPr>
          <w:rFonts w:hint="eastAsia" w:ascii="仿宋" w:hAnsi="仿宋" w:eastAsia="仿宋" w:cs="仿宋"/>
        </w:rPr>
      </w:pPr>
      <w:r>
        <w:rPr>
          <w:rFonts w:hint="eastAsia" w:ascii="仿宋" w:hAnsi="仿宋" w:eastAsia="仿宋" w:cs="仿宋"/>
          <w:lang w:val="en-US" w:eastAsia="zh-CN"/>
        </w:rPr>
        <w:t>6.1</w:t>
      </w:r>
      <w:r>
        <w:rPr>
          <w:rFonts w:hint="eastAsia" w:ascii="仿宋" w:hAnsi="仿宋" w:eastAsia="仿宋" w:cs="仿宋"/>
        </w:rPr>
        <w:t>按照中华人民共和国2015年第658号国务院令--《中华人民共和国政府采购法实施条例》和中华人民共和国财政部2004年第18号部长令--《政府采购服务招标投标管理办法》的规定，本次评审采用以下评审办法中的一种： 最低评审价法，即在全部满足竞争性谈判文件实质性要求前提下，依据统一的价格要素评定最低报价，以提出最低报价的供应商作为成交候选供应商并依次排序。</w:t>
      </w:r>
    </w:p>
    <w:p>
      <w:pPr>
        <w:spacing w:line="590" w:lineRule="exact"/>
        <w:ind w:firstLine="420" w:firstLineChars="200"/>
        <w:jc w:val="left"/>
        <w:rPr>
          <w:rFonts w:hint="eastAsia" w:ascii="仿宋" w:hAnsi="仿宋" w:eastAsia="仿宋" w:cs="仿宋"/>
        </w:rPr>
      </w:pPr>
      <w:r>
        <w:rPr>
          <w:rFonts w:hint="eastAsia" w:ascii="仿宋" w:hAnsi="仿宋" w:eastAsia="仿宋" w:cs="仿宋"/>
          <w:lang w:val="en-US" w:eastAsia="zh-CN"/>
        </w:rPr>
        <w:t>7</w:t>
      </w:r>
      <w:r>
        <w:rPr>
          <w:rFonts w:hint="eastAsia" w:ascii="仿宋" w:hAnsi="仿宋" w:eastAsia="仿宋" w:cs="仿宋"/>
        </w:rPr>
        <w:t>．评审程序</w:t>
      </w:r>
    </w:p>
    <w:p>
      <w:pPr>
        <w:spacing w:line="590" w:lineRule="exact"/>
        <w:ind w:firstLine="420" w:firstLineChars="200"/>
        <w:jc w:val="left"/>
        <w:rPr>
          <w:rFonts w:hint="eastAsia" w:ascii="仿宋" w:hAnsi="仿宋" w:eastAsia="仿宋" w:cs="仿宋"/>
        </w:rPr>
      </w:pPr>
      <w:r>
        <w:rPr>
          <w:rFonts w:hint="eastAsia" w:ascii="仿宋" w:hAnsi="仿宋" w:eastAsia="仿宋" w:cs="仿宋"/>
        </w:rPr>
        <w:t>按照响应文件初审、澄清有关问题、比较与评价、推荐成交候选供应商名单的工作程序进行评审。</w:t>
      </w:r>
    </w:p>
    <w:p>
      <w:pPr>
        <w:spacing w:line="590" w:lineRule="exact"/>
        <w:ind w:firstLine="420" w:firstLineChars="200"/>
        <w:jc w:val="left"/>
        <w:rPr>
          <w:rFonts w:hint="eastAsia" w:ascii="仿宋" w:hAnsi="仿宋" w:eastAsia="仿宋" w:cs="仿宋"/>
        </w:rPr>
      </w:pPr>
      <w:r>
        <w:rPr>
          <w:rFonts w:hint="eastAsia" w:ascii="仿宋" w:hAnsi="仿宋" w:eastAsia="仿宋" w:cs="仿宋"/>
          <w:lang w:val="en-US" w:eastAsia="zh-CN"/>
        </w:rPr>
        <w:t>8</w:t>
      </w:r>
      <w:r>
        <w:rPr>
          <w:rFonts w:hint="eastAsia" w:ascii="仿宋" w:hAnsi="仿宋" w:eastAsia="仿宋" w:cs="仿宋"/>
        </w:rPr>
        <w:t>.评标保密工作</w:t>
      </w:r>
    </w:p>
    <w:p>
      <w:pPr>
        <w:spacing w:line="590" w:lineRule="exact"/>
        <w:ind w:firstLine="420" w:firstLineChars="200"/>
        <w:jc w:val="left"/>
        <w:rPr>
          <w:rFonts w:hint="eastAsia" w:ascii="仿宋" w:hAnsi="仿宋" w:eastAsia="仿宋" w:cs="仿宋"/>
        </w:rPr>
      </w:pPr>
      <w:r>
        <w:rPr>
          <w:rFonts w:hint="eastAsia" w:ascii="仿宋" w:hAnsi="仿宋" w:eastAsia="仿宋" w:cs="仿宋"/>
        </w:rPr>
        <w:t>（1） 谈判组织机构必须采取必要措施，保证评标工作在严格保密的情况下进行。任何单位和个人不得非法干预、影响评审方法的确定，以及评标过程和结果。</w:t>
      </w:r>
    </w:p>
    <w:p>
      <w:pPr>
        <w:spacing w:line="590" w:lineRule="exact"/>
        <w:ind w:firstLine="420" w:firstLineChars="200"/>
        <w:jc w:val="left"/>
        <w:rPr>
          <w:rFonts w:hint="eastAsia" w:ascii="仿宋" w:hAnsi="仿宋" w:eastAsia="仿宋" w:cs="仿宋"/>
        </w:rPr>
      </w:pPr>
      <w:r>
        <w:rPr>
          <w:rFonts w:hint="eastAsia" w:ascii="仿宋" w:hAnsi="仿宋" w:eastAsia="仿宋" w:cs="仿宋"/>
        </w:rPr>
        <w:t>（2）谈判后，直至授予成交合同为止，谈判小组成员及全体与会工作人员不得将响应文件的审查、答疑、评价和比较的有关资料以及成交候选人的推荐情况，与评标有关的其他任何情况均严格保密。违者依法追究其责任。</w:t>
      </w:r>
    </w:p>
    <w:p>
      <w:pPr>
        <w:spacing w:line="590" w:lineRule="exact"/>
        <w:ind w:firstLine="420" w:firstLineChars="200"/>
        <w:jc w:val="left"/>
        <w:rPr>
          <w:rFonts w:hint="eastAsia" w:ascii="仿宋" w:hAnsi="仿宋" w:eastAsia="仿宋" w:cs="仿宋"/>
        </w:rPr>
      </w:pPr>
      <w:r>
        <w:rPr>
          <w:rFonts w:hint="eastAsia" w:ascii="仿宋" w:hAnsi="仿宋" w:eastAsia="仿宋" w:cs="仿宋"/>
          <w:lang w:val="en-US" w:eastAsia="zh-CN"/>
        </w:rPr>
        <w:t>9</w:t>
      </w:r>
      <w:r>
        <w:rPr>
          <w:rFonts w:hint="eastAsia" w:ascii="仿宋" w:hAnsi="仿宋" w:eastAsia="仿宋" w:cs="仿宋"/>
        </w:rPr>
        <w:t>.响应文件计算错误的修正</w:t>
      </w:r>
    </w:p>
    <w:p>
      <w:pPr>
        <w:spacing w:line="590" w:lineRule="exact"/>
        <w:ind w:firstLine="420" w:firstLineChars="200"/>
        <w:jc w:val="left"/>
        <w:rPr>
          <w:rFonts w:hint="eastAsia" w:ascii="仿宋" w:hAnsi="仿宋" w:eastAsia="仿宋" w:cs="仿宋"/>
        </w:rPr>
      </w:pPr>
      <w:r>
        <w:rPr>
          <w:rFonts w:hint="eastAsia" w:ascii="仿宋" w:hAnsi="仿宋" w:eastAsia="仿宋" w:cs="仿宋"/>
        </w:rPr>
        <w:t>（1）谈判小组将对确定为实质上响应谈判文件要求的响应文件进行校核，看其是否有计算或表达上的错误，修正错误的原则如下：</w:t>
      </w:r>
    </w:p>
    <w:p>
      <w:pPr>
        <w:spacing w:line="590" w:lineRule="exact"/>
        <w:ind w:firstLine="420" w:firstLineChars="200"/>
        <w:jc w:val="left"/>
        <w:rPr>
          <w:rFonts w:hint="eastAsia" w:ascii="仿宋" w:hAnsi="仿宋" w:eastAsia="仿宋" w:cs="仿宋"/>
        </w:rPr>
      </w:pPr>
      <w:r>
        <w:rPr>
          <w:rFonts w:hint="eastAsia" w:ascii="仿宋" w:hAnsi="仿宋" w:eastAsia="仿宋" w:cs="仿宋"/>
        </w:rPr>
        <w:t>a.当出现合价与汇总价不符时为准，重新计算汇总价；当单价与合价不符时，以合价为准，重新调整单价；</w:t>
      </w:r>
    </w:p>
    <w:p>
      <w:pPr>
        <w:spacing w:line="590" w:lineRule="exact"/>
        <w:ind w:firstLine="420" w:firstLineChars="200"/>
        <w:jc w:val="left"/>
        <w:rPr>
          <w:rFonts w:hint="eastAsia" w:ascii="仿宋" w:hAnsi="仿宋" w:eastAsia="仿宋" w:cs="仿宋"/>
        </w:rPr>
      </w:pPr>
      <w:r>
        <w:rPr>
          <w:rFonts w:hint="eastAsia" w:ascii="仿宋" w:hAnsi="仿宋" w:eastAsia="仿宋" w:cs="仿宋"/>
        </w:rPr>
        <w:t>b.当谈判小组认为供应商有明显的小数点错误，此时应以标书的合价为准，并修改单价。</w:t>
      </w:r>
    </w:p>
    <w:p>
      <w:pPr>
        <w:spacing w:line="590" w:lineRule="exact"/>
        <w:ind w:firstLine="420" w:firstLineChars="200"/>
        <w:jc w:val="left"/>
        <w:rPr>
          <w:rFonts w:hint="eastAsia" w:ascii="仿宋" w:hAnsi="仿宋" w:eastAsia="仿宋" w:cs="仿宋"/>
        </w:rPr>
      </w:pPr>
      <w:r>
        <w:rPr>
          <w:rFonts w:hint="eastAsia" w:ascii="仿宋" w:hAnsi="仿宋" w:eastAsia="仿宋" w:cs="仿宋"/>
        </w:rPr>
        <w:t>6. 谈判完成后，谈判小组应当向采购人提交书面评标报告和成交候选人名单。谈判小组推荐成交候选人的人数见供应商须知前附表。</w:t>
      </w:r>
    </w:p>
    <w:p>
      <w:pPr>
        <w:spacing w:line="590" w:lineRule="exact"/>
        <w:ind w:firstLine="560" w:firstLineChars="200"/>
        <w:rPr>
          <w:rFonts w:hint="eastAsia" w:ascii="仿宋" w:hAnsi="仿宋" w:eastAsia="仿宋" w:cs="仿宋"/>
          <w:szCs w:val="21"/>
        </w:rPr>
      </w:pPr>
      <w:r>
        <w:rPr>
          <w:rFonts w:hint="eastAsia" w:ascii="仿宋" w:hAnsi="仿宋" w:eastAsia="仿宋" w:cs="仿宋"/>
          <w:sz w:val="28"/>
        </w:rPr>
        <w:t>7.合同授予</w:t>
      </w:r>
    </w:p>
    <w:p>
      <w:pPr>
        <w:spacing w:line="590" w:lineRule="exact"/>
        <w:ind w:firstLine="420" w:firstLineChars="200"/>
        <w:jc w:val="left"/>
        <w:rPr>
          <w:rFonts w:hint="eastAsia" w:ascii="仿宋" w:hAnsi="仿宋" w:eastAsia="仿宋" w:cs="仿宋"/>
        </w:rPr>
      </w:pPr>
      <w:r>
        <w:rPr>
          <w:rFonts w:hint="eastAsia" w:ascii="仿宋" w:hAnsi="仿宋" w:eastAsia="仿宋" w:cs="仿宋"/>
        </w:rPr>
        <w:t>7.1 成交候选人公示</w:t>
      </w:r>
    </w:p>
    <w:p>
      <w:pPr>
        <w:spacing w:line="590" w:lineRule="exact"/>
        <w:ind w:firstLine="420" w:firstLineChars="200"/>
        <w:jc w:val="left"/>
        <w:rPr>
          <w:rFonts w:hint="eastAsia" w:ascii="仿宋" w:hAnsi="仿宋" w:eastAsia="仿宋" w:cs="仿宋"/>
        </w:rPr>
      </w:pPr>
      <w:r>
        <w:rPr>
          <w:rFonts w:hint="eastAsia" w:ascii="仿宋" w:hAnsi="仿宋" w:eastAsia="仿宋" w:cs="仿宋"/>
        </w:rPr>
        <w:t xml:space="preserve"> 采购人在收到评标报告后</w:t>
      </w:r>
      <w:r>
        <w:rPr>
          <w:rFonts w:hint="eastAsia" w:ascii="仿宋" w:hAnsi="仿宋" w:eastAsia="仿宋" w:cs="仿宋"/>
          <w:lang w:val="en-US" w:eastAsia="zh-CN"/>
        </w:rPr>
        <w:t>2</w:t>
      </w:r>
      <w:r>
        <w:rPr>
          <w:rFonts w:hint="eastAsia" w:ascii="仿宋" w:hAnsi="仿宋" w:eastAsia="仿宋" w:cs="仿宋"/>
        </w:rPr>
        <w:t>个工作日内，按照评标报告中推荐的成交候选人顺序确定成交供应商，并函复谈判组织机构。按照供应商须知前附表规定的公示媒介和期限公示成交候选人，公示期1个工作日。</w:t>
      </w:r>
    </w:p>
    <w:p>
      <w:pPr>
        <w:spacing w:line="590" w:lineRule="exact"/>
        <w:ind w:firstLine="420" w:firstLineChars="200"/>
        <w:jc w:val="left"/>
        <w:rPr>
          <w:rFonts w:hint="eastAsia" w:ascii="仿宋" w:hAnsi="仿宋" w:eastAsia="仿宋" w:cs="仿宋"/>
        </w:rPr>
      </w:pPr>
      <w:r>
        <w:rPr>
          <w:rFonts w:hint="eastAsia" w:ascii="仿宋" w:hAnsi="仿宋" w:eastAsia="仿宋" w:cs="仿宋"/>
        </w:rPr>
        <w:t>7.2 成交候选人履约能力审查</w:t>
      </w:r>
    </w:p>
    <w:p>
      <w:pPr>
        <w:spacing w:line="590" w:lineRule="exact"/>
        <w:ind w:firstLine="420" w:firstLineChars="200"/>
        <w:jc w:val="left"/>
        <w:rPr>
          <w:rFonts w:hint="eastAsia" w:ascii="仿宋" w:hAnsi="仿宋" w:eastAsia="仿宋" w:cs="仿宋"/>
        </w:rPr>
      </w:pPr>
      <w:r>
        <w:rPr>
          <w:rFonts w:hint="eastAsia" w:ascii="仿宋" w:hAnsi="仿宋" w:eastAsia="仿宋" w:cs="仿宋"/>
        </w:rPr>
        <w:t>成交候选人的经营、财务状况发生较大变化或存在违法行为，采购人认为可能影响其履约能力的，将在发出成交通知书前提请原谈判小组按照谈判文件规定的标准和方法进行审查确认。</w:t>
      </w:r>
    </w:p>
    <w:p>
      <w:pPr>
        <w:spacing w:line="590" w:lineRule="exact"/>
        <w:ind w:firstLine="420" w:firstLineChars="200"/>
        <w:jc w:val="left"/>
        <w:rPr>
          <w:rFonts w:hint="eastAsia" w:ascii="仿宋" w:hAnsi="仿宋" w:eastAsia="仿宋" w:cs="仿宋"/>
        </w:rPr>
      </w:pPr>
      <w:r>
        <w:rPr>
          <w:rFonts w:hint="eastAsia" w:ascii="仿宋" w:hAnsi="仿宋" w:eastAsia="仿宋" w:cs="仿宋"/>
        </w:rPr>
        <w:t>7.3 定标</w:t>
      </w:r>
    </w:p>
    <w:p>
      <w:pPr>
        <w:spacing w:line="590" w:lineRule="exact"/>
        <w:ind w:firstLine="420" w:firstLineChars="200"/>
        <w:jc w:val="left"/>
        <w:rPr>
          <w:rFonts w:hint="eastAsia" w:ascii="仿宋" w:hAnsi="仿宋" w:eastAsia="仿宋" w:cs="仿宋"/>
        </w:rPr>
      </w:pPr>
      <w:r>
        <w:rPr>
          <w:rFonts w:hint="eastAsia" w:ascii="仿宋" w:hAnsi="仿宋" w:eastAsia="仿宋" w:cs="仿宋"/>
        </w:rPr>
        <w:t>按照供应商须知前附表的规定，采购人或采购人授权的谈判小组依法确定成交人。</w:t>
      </w:r>
    </w:p>
    <w:p>
      <w:pPr>
        <w:spacing w:line="590" w:lineRule="exact"/>
        <w:ind w:firstLine="420" w:firstLineChars="200"/>
        <w:jc w:val="left"/>
        <w:rPr>
          <w:rFonts w:hint="eastAsia" w:ascii="仿宋" w:hAnsi="仿宋" w:eastAsia="仿宋" w:cs="仿宋"/>
        </w:rPr>
      </w:pPr>
      <w:r>
        <w:rPr>
          <w:rFonts w:hint="eastAsia" w:ascii="仿宋" w:hAnsi="仿宋" w:eastAsia="仿宋" w:cs="仿宋"/>
        </w:rPr>
        <w:t>7.4 成交通知</w:t>
      </w:r>
    </w:p>
    <w:p>
      <w:pPr>
        <w:spacing w:line="590" w:lineRule="exact"/>
        <w:ind w:firstLine="420" w:firstLineChars="200"/>
        <w:jc w:val="left"/>
        <w:rPr>
          <w:rFonts w:hint="eastAsia" w:ascii="仿宋" w:hAnsi="仿宋" w:eastAsia="仿宋" w:cs="仿宋"/>
        </w:rPr>
      </w:pPr>
      <w:r>
        <w:rPr>
          <w:rFonts w:hint="eastAsia" w:ascii="仿宋" w:hAnsi="仿宋" w:eastAsia="仿宋" w:cs="仿宋"/>
        </w:rPr>
        <w:t>采购人以书面形式向成交人发出成交通知书，同时将成交结果通知未成交的供应商。</w:t>
      </w:r>
    </w:p>
    <w:p>
      <w:pPr>
        <w:spacing w:line="590" w:lineRule="exact"/>
        <w:ind w:firstLine="420" w:firstLineChars="200"/>
        <w:jc w:val="left"/>
        <w:rPr>
          <w:rFonts w:hint="eastAsia" w:ascii="仿宋" w:hAnsi="仿宋" w:eastAsia="仿宋" w:cs="仿宋"/>
        </w:rPr>
      </w:pPr>
      <w:r>
        <w:rPr>
          <w:rFonts w:hint="eastAsia" w:ascii="仿宋" w:hAnsi="仿宋" w:eastAsia="仿宋" w:cs="仿宋"/>
        </w:rPr>
        <w:t>7.5签订合同</w:t>
      </w:r>
    </w:p>
    <w:p>
      <w:pPr>
        <w:spacing w:line="590" w:lineRule="exact"/>
        <w:ind w:firstLine="420" w:firstLineChars="200"/>
        <w:jc w:val="left"/>
        <w:rPr>
          <w:rFonts w:hint="eastAsia" w:ascii="仿宋" w:hAnsi="仿宋" w:eastAsia="仿宋" w:cs="仿宋"/>
        </w:rPr>
      </w:pPr>
      <w:r>
        <w:rPr>
          <w:rFonts w:hint="eastAsia" w:ascii="仿宋" w:hAnsi="仿宋" w:eastAsia="仿宋" w:cs="仿宋"/>
        </w:rPr>
        <w:t>7.5.1 采购人和成交人应当在成交通知书发出之日起 30 日内，根据谈判文件和成交人的谈判文件订立书面合同。成交人无正当理由拒签合同，在签订合同时向采购人提出附加条件，或者不按照谈判文件要求提交履约保证金的，采购人有权取消其成交资格，其谈判保证金不予退还；给采购人造成的损失超过谈判保证金数额的，成交人还应当对超过部分予以赔偿。</w:t>
      </w:r>
    </w:p>
    <w:p>
      <w:pPr>
        <w:spacing w:line="590" w:lineRule="exact"/>
        <w:ind w:firstLine="420" w:firstLineChars="200"/>
        <w:jc w:val="left"/>
        <w:rPr>
          <w:rFonts w:hint="eastAsia" w:ascii="仿宋" w:hAnsi="仿宋" w:eastAsia="仿宋" w:cs="仿宋"/>
          <w:szCs w:val="21"/>
        </w:rPr>
      </w:pPr>
      <w:r>
        <w:rPr>
          <w:rFonts w:hint="eastAsia" w:ascii="仿宋" w:hAnsi="仿宋" w:eastAsia="仿宋" w:cs="仿宋"/>
        </w:rPr>
        <w:t>7.5.2 发出成交通知书后，采购人无正当理由拒签合同，或者在签订合同时向成交人提出附加条件的，采购人向成交人退还谈判保证金；给成交人造成损失的，还应当赔偿损失。</w:t>
      </w:r>
    </w:p>
    <w:p>
      <w:pPr>
        <w:spacing w:line="590" w:lineRule="exact"/>
        <w:ind w:firstLine="560" w:firstLineChars="200"/>
        <w:rPr>
          <w:rFonts w:hint="eastAsia" w:ascii="仿宋" w:hAnsi="仿宋" w:eastAsia="仿宋" w:cs="仿宋"/>
          <w:szCs w:val="21"/>
        </w:rPr>
      </w:pPr>
      <w:r>
        <w:rPr>
          <w:rFonts w:hint="eastAsia" w:ascii="仿宋" w:hAnsi="仿宋" w:eastAsia="仿宋" w:cs="仿宋"/>
          <w:sz w:val="28"/>
        </w:rPr>
        <w:t>8.纪律和监督</w:t>
      </w:r>
    </w:p>
    <w:p>
      <w:pPr>
        <w:spacing w:line="590" w:lineRule="exact"/>
        <w:ind w:left="500"/>
        <w:rPr>
          <w:rFonts w:hint="eastAsia" w:ascii="仿宋" w:hAnsi="仿宋" w:eastAsia="仿宋" w:cs="仿宋"/>
          <w:szCs w:val="21"/>
        </w:rPr>
      </w:pPr>
      <w:r>
        <w:rPr>
          <w:rFonts w:hint="eastAsia" w:ascii="仿宋" w:hAnsi="仿宋" w:eastAsia="仿宋" w:cs="仿宋"/>
          <w:szCs w:val="21"/>
        </w:rPr>
        <w:t>8.1 对采购人（谈判组织机构）的纪律要求</w:t>
      </w:r>
    </w:p>
    <w:p>
      <w:pPr>
        <w:spacing w:line="590" w:lineRule="exact"/>
        <w:ind w:firstLine="420" w:firstLineChars="200"/>
        <w:jc w:val="left"/>
        <w:rPr>
          <w:rFonts w:hint="eastAsia" w:ascii="仿宋" w:hAnsi="仿宋" w:eastAsia="仿宋" w:cs="仿宋"/>
          <w:szCs w:val="21"/>
        </w:rPr>
      </w:pPr>
      <w:r>
        <w:rPr>
          <w:rFonts w:hint="eastAsia" w:ascii="仿宋" w:hAnsi="仿宋" w:eastAsia="仿宋" w:cs="仿宋"/>
          <w:szCs w:val="21"/>
        </w:rPr>
        <w:t>采购人（谈判组织机构）不得泄露谈判活动中应当保密的情况和资料，不得与供应商串通损害国家利益、社会公共利益或者他人合法权益。</w:t>
      </w:r>
    </w:p>
    <w:p>
      <w:pPr>
        <w:spacing w:line="590" w:lineRule="exact"/>
        <w:ind w:left="500"/>
        <w:rPr>
          <w:rFonts w:hint="eastAsia" w:ascii="仿宋" w:hAnsi="仿宋" w:eastAsia="仿宋" w:cs="仿宋"/>
          <w:szCs w:val="21"/>
        </w:rPr>
      </w:pPr>
      <w:r>
        <w:rPr>
          <w:rFonts w:hint="eastAsia" w:ascii="仿宋" w:hAnsi="仿宋" w:eastAsia="仿宋" w:cs="仿宋"/>
          <w:szCs w:val="21"/>
        </w:rPr>
        <w:t>8.2 对供应商的纪律要求</w:t>
      </w:r>
    </w:p>
    <w:p>
      <w:pPr>
        <w:spacing w:line="590" w:lineRule="exact"/>
        <w:ind w:firstLine="420" w:firstLineChars="200"/>
        <w:jc w:val="left"/>
        <w:rPr>
          <w:rFonts w:hint="eastAsia" w:ascii="仿宋" w:hAnsi="仿宋" w:eastAsia="仿宋" w:cs="仿宋"/>
          <w:szCs w:val="21"/>
        </w:rPr>
      </w:pPr>
      <w:r>
        <w:rPr>
          <w:rFonts w:hint="eastAsia" w:ascii="仿宋" w:hAnsi="仿宋" w:eastAsia="仿宋" w:cs="仿宋"/>
          <w:szCs w:val="21"/>
        </w:rPr>
        <w:t>供应商不得相互串通谈判或者与采购人串通谈判，不得向采购人（谈判组织机构）或者谈判小组成员行贿谋取成交，不得以他人名义谈判或者以其他方式弄虚作假骗取成交；供应商不得以任何方式干扰、影响评标工作。</w:t>
      </w:r>
    </w:p>
    <w:p>
      <w:pPr>
        <w:spacing w:line="590" w:lineRule="exact"/>
        <w:ind w:left="500"/>
        <w:rPr>
          <w:rFonts w:hint="eastAsia" w:ascii="仿宋" w:hAnsi="仿宋" w:eastAsia="仿宋" w:cs="仿宋"/>
          <w:szCs w:val="21"/>
        </w:rPr>
      </w:pPr>
      <w:r>
        <w:rPr>
          <w:rFonts w:hint="eastAsia" w:ascii="仿宋" w:hAnsi="仿宋" w:eastAsia="仿宋" w:cs="仿宋"/>
          <w:szCs w:val="21"/>
        </w:rPr>
        <w:t>8.3 对谈判小组成员的纪律要求</w:t>
      </w:r>
    </w:p>
    <w:p>
      <w:pPr>
        <w:spacing w:line="590" w:lineRule="exact"/>
        <w:ind w:firstLine="420" w:firstLineChars="200"/>
        <w:jc w:val="left"/>
        <w:rPr>
          <w:rFonts w:hint="eastAsia" w:ascii="仿宋" w:hAnsi="仿宋" w:eastAsia="仿宋" w:cs="仿宋"/>
          <w:szCs w:val="21"/>
        </w:rPr>
      </w:pPr>
      <w:r>
        <w:rPr>
          <w:rFonts w:hint="eastAsia" w:ascii="仿宋" w:hAnsi="仿宋" w:eastAsia="仿宋" w:cs="仿宋"/>
          <w:szCs w:val="21"/>
        </w:rPr>
        <w:t>谈判小组成员不得收受他人的财物或者其他好处，不得向他人透露对响应文件的评审和比较、成交候选人的推荐情况以及评标有关的其他情况。在谈判活动中，谈判小组成员应当客观、公正地履行职责，遵守职业道德，不得擅离职守，影响评标程序正常进行。</w:t>
      </w:r>
    </w:p>
    <w:p>
      <w:pPr>
        <w:spacing w:line="590" w:lineRule="exact"/>
        <w:ind w:left="500"/>
        <w:rPr>
          <w:rFonts w:hint="eastAsia" w:ascii="仿宋" w:hAnsi="仿宋" w:eastAsia="仿宋" w:cs="仿宋"/>
          <w:szCs w:val="21"/>
        </w:rPr>
      </w:pPr>
      <w:r>
        <w:rPr>
          <w:rFonts w:hint="eastAsia" w:ascii="仿宋" w:hAnsi="仿宋" w:eastAsia="仿宋" w:cs="仿宋"/>
          <w:szCs w:val="21"/>
        </w:rPr>
        <w:t>8.4 对与谈判活动有关的工作人员的纪律要求</w:t>
      </w:r>
    </w:p>
    <w:p>
      <w:pPr>
        <w:spacing w:line="590" w:lineRule="exact"/>
        <w:ind w:firstLine="420" w:firstLineChars="200"/>
        <w:jc w:val="left"/>
        <w:rPr>
          <w:rFonts w:hint="eastAsia" w:ascii="仿宋" w:hAnsi="仿宋" w:eastAsia="仿宋" w:cs="仿宋"/>
          <w:szCs w:val="21"/>
        </w:rPr>
      </w:pPr>
      <w:r>
        <w:rPr>
          <w:rFonts w:hint="eastAsia" w:ascii="仿宋" w:hAnsi="仿宋" w:eastAsia="仿宋" w:cs="仿宋"/>
          <w:szCs w:val="21"/>
        </w:rPr>
        <w:t>与谈判活动有关的工作人员不得收受他人的财物或者其他好处，不得向他人透露对响应文</w:t>
      </w:r>
    </w:p>
    <w:p>
      <w:pPr>
        <w:spacing w:line="590" w:lineRule="exact"/>
        <w:jc w:val="left"/>
        <w:rPr>
          <w:rFonts w:hint="eastAsia" w:ascii="仿宋" w:hAnsi="仿宋" w:eastAsia="仿宋" w:cs="仿宋"/>
          <w:szCs w:val="21"/>
        </w:rPr>
      </w:pPr>
      <w:r>
        <w:rPr>
          <w:rFonts w:hint="eastAsia" w:ascii="仿宋" w:hAnsi="仿宋" w:eastAsia="仿宋" w:cs="仿宋"/>
          <w:szCs w:val="21"/>
        </w:rPr>
        <w:t>件的评审和比较、成交候选人的推荐情况以及评标有关的其他情况。在谈判活动中，与谈判活动有关的工作人员不得擅离职守，影响评标程序正常进行。</w:t>
      </w:r>
    </w:p>
    <w:p>
      <w:pPr>
        <w:spacing w:line="590" w:lineRule="exact"/>
        <w:ind w:firstLine="560" w:firstLineChars="200"/>
        <w:rPr>
          <w:rFonts w:hint="eastAsia" w:ascii="仿宋" w:hAnsi="仿宋" w:eastAsia="仿宋" w:cs="仿宋"/>
          <w:sz w:val="28"/>
        </w:rPr>
      </w:pPr>
      <w:r>
        <w:rPr>
          <w:rFonts w:hint="eastAsia" w:ascii="仿宋" w:hAnsi="仿宋" w:eastAsia="仿宋" w:cs="仿宋"/>
          <w:sz w:val="28"/>
          <w:lang w:val="en-US" w:eastAsia="zh-CN"/>
        </w:rPr>
        <w:t>9.</w:t>
      </w:r>
      <w:r>
        <w:rPr>
          <w:rFonts w:hint="eastAsia" w:ascii="仿宋" w:hAnsi="仿宋" w:eastAsia="仿宋" w:cs="仿宋"/>
          <w:sz w:val="28"/>
        </w:rPr>
        <w:t>成交服务费</w:t>
      </w:r>
    </w:p>
    <w:p>
      <w:pPr>
        <w:spacing w:line="590" w:lineRule="exact"/>
        <w:ind w:firstLine="420" w:firstLineChars="200"/>
        <w:jc w:val="left"/>
        <w:rPr>
          <w:rFonts w:hint="eastAsia" w:ascii="仿宋" w:hAnsi="仿宋" w:eastAsia="仿宋" w:cs="仿宋"/>
          <w:szCs w:val="21"/>
        </w:rPr>
      </w:pPr>
      <w:r>
        <w:rPr>
          <w:rFonts w:hint="eastAsia" w:ascii="仿宋" w:hAnsi="仿宋" w:eastAsia="仿宋" w:cs="仿宋"/>
          <w:szCs w:val="21"/>
        </w:rPr>
        <w:t>成交服务费按约定由成交供应商支付。</w:t>
      </w:r>
    </w:p>
    <w:p>
      <w:pPr>
        <w:spacing w:line="590" w:lineRule="exact"/>
        <w:ind w:firstLine="560" w:firstLineChars="200"/>
        <w:rPr>
          <w:rFonts w:hint="eastAsia" w:ascii="仿宋" w:hAnsi="仿宋" w:eastAsia="仿宋" w:cs="仿宋"/>
          <w:sz w:val="28"/>
          <w:lang w:val="en-US" w:eastAsia="zh-CN"/>
        </w:rPr>
      </w:pPr>
      <w:r>
        <w:rPr>
          <w:rFonts w:hint="eastAsia" w:ascii="仿宋" w:hAnsi="仿宋" w:eastAsia="仿宋" w:cs="仿宋"/>
          <w:sz w:val="28"/>
          <w:lang w:val="en-US" w:eastAsia="zh-CN"/>
        </w:rPr>
        <w:t>10其它事项</w:t>
      </w:r>
    </w:p>
    <w:p>
      <w:pPr>
        <w:spacing w:line="590" w:lineRule="exact"/>
        <w:ind w:firstLine="420" w:firstLineChars="200"/>
        <w:jc w:val="left"/>
        <w:rPr>
          <w:rFonts w:hint="eastAsia" w:ascii="仿宋" w:hAnsi="仿宋" w:eastAsia="仿宋" w:cs="仿宋"/>
          <w:szCs w:val="21"/>
          <w:lang w:val="en-US" w:eastAsia="zh-CN"/>
        </w:rPr>
      </w:pPr>
      <w:r>
        <w:rPr>
          <w:rFonts w:hint="eastAsia" w:ascii="仿宋" w:hAnsi="仿宋" w:eastAsia="仿宋" w:cs="仿宋"/>
          <w:szCs w:val="21"/>
          <w:lang w:val="en-US" w:eastAsia="zh-CN"/>
        </w:rPr>
        <w:t>10.1中华人民共和国财政部令第74号《政府采购非招标采购方式管理办法》第三十七条之规定：出现下列情形之一的，采购人或者采购代理机构应当终止竞争性谈判采购活动，发布项目终止公告并说明原因，重新开展采购活动：</w:t>
      </w:r>
    </w:p>
    <w:p>
      <w:pPr>
        <w:spacing w:line="590" w:lineRule="exact"/>
        <w:ind w:firstLine="420" w:firstLineChars="200"/>
        <w:jc w:val="left"/>
        <w:rPr>
          <w:rFonts w:hint="eastAsia" w:ascii="仿宋" w:hAnsi="仿宋" w:eastAsia="仿宋" w:cs="仿宋"/>
          <w:szCs w:val="21"/>
          <w:lang w:val="en-US" w:eastAsia="zh-CN"/>
        </w:rPr>
      </w:pPr>
      <w:r>
        <w:rPr>
          <w:rFonts w:hint="eastAsia" w:ascii="仿宋" w:hAnsi="仿宋" w:eastAsia="仿宋" w:cs="仿宋"/>
          <w:szCs w:val="21"/>
          <w:lang w:val="en-US" w:eastAsia="zh-CN"/>
        </w:rPr>
        <w:t>　　（一）因情况变化，不再符合规定的竞争性谈判采购方式适用情形的；</w:t>
      </w:r>
    </w:p>
    <w:p>
      <w:pPr>
        <w:spacing w:line="590" w:lineRule="exact"/>
        <w:ind w:firstLine="420" w:firstLineChars="200"/>
        <w:jc w:val="left"/>
        <w:rPr>
          <w:rFonts w:hint="eastAsia" w:ascii="仿宋" w:hAnsi="仿宋" w:eastAsia="仿宋" w:cs="仿宋"/>
          <w:szCs w:val="21"/>
          <w:lang w:val="en-US" w:eastAsia="zh-CN"/>
        </w:rPr>
      </w:pPr>
      <w:r>
        <w:rPr>
          <w:rFonts w:hint="eastAsia" w:ascii="仿宋" w:hAnsi="仿宋" w:eastAsia="仿宋" w:cs="仿宋"/>
          <w:szCs w:val="21"/>
          <w:lang w:val="en-US" w:eastAsia="zh-CN"/>
        </w:rPr>
        <w:t>　　（二）出现影响采购公正的违法、违规行为的；</w:t>
      </w:r>
    </w:p>
    <w:p>
      <w:pPr>
        <w:spacing w:line="590" w:lineRule="exact"/>
        <w:ind w:firstLine="420" w:firstLineChars="200"/>
        <w:jc w:val="left"/>
        <w:rPr>
          <w:rFonts w:hint="eastAsia" w:ascii="仿宋" w:hAnsi="仿宋" w:eastAsia="仿宋" w:cs="仿宋"/>
          <w:szCs w:val="21"/>
          <w:lang w:val="en-US" w:eastAsia="zh-CN"/>
        </w:rPr>
      </w:pPr>
      <w:r>
        <w:rPr>
          <w:rFonts w:hint="eastAsia" w:ascii="仿宋" w:hAnsi="仿宋" w:eastAsia="仿宋" w:cs="仿宋"/>
          <w:szCs w:val="21"/>
          <w:lang w:val="en-US" w:eastAsia="zh-CN"/>
        </w:rPr>
        <w:t>　　（三）在采购过程中符合竞争要求的供应商或者报价未超过采购预算的供应商不足3家的，但本办法第二十七条第二款规定的情形除外。</w:t>
      </w:r>
    </w:p>
    <w:p>
      <w:pPr>
        <w:spacing w:line="590" w:lineRule="exact"/>
        <w:ind w:firstLine="420" w:firstLineChars="200"/>
        <w:jc w:val="left"/>
        <w:rPr>
          <w:rFonts w:hint="eastAsia" w:ascii="仿宋" w:hAnsi="仿宋" w:eastAsia="仿宋" w:cs="仿宋"/>
          <w:szCs w:val="21"/>
          <w:lang w:val="en-US" w:eastAsia="zh-CN"/>
        </w:rPr>
      </w:pPr>
      <w:r>
        <w:rPr>
          <w:rFonts w:hint="eastAsia" w:ascii="仿宋" w:hAnsi="仿宋" w:eastAsia="仿宋" w:cs="仿宋"/>
          <w:szCs w:val="21"/>
          <w:lang w:val="en-US" w:eastAsia="zh-CN"/>
        </w:rPr>
        <w:t>10.2．成交人应当在成交通知书发出之日起三十日内，按照竞争性谈判文件确定的事项签定政府采购合同，如成交人在法定日内无正当理由拒签合同，谈判组织机构可没收其投标保证金并取消其成交资格，同时将标的授予下一个排名最前的谈判供应商。</w:t>
      </w:r>
    </w:p>
    <w:p>
      <w:pPr>
        <w:rPr>
          <w:rFonts w:hint="eastAsia" w:ascii="仿宋" w:hAnsi="仿宋" w:eastAsia="仿宋" w:cs="仿宋"/>
          <w:b/>
          <w:bCs/>
          <w:sz w:val="32"/>
          <w:szCs w:val="32"/>
        </w:rPr>
      </w:pPr>
      <w:r>
        <w:rPr>
          <w:rFonts w:hint="eastAsia" w:ascii="仿宋" w:hAnsi="仿宋" w:eastAsia="仿宋" w:cs="仿宋"/>
          <w:b/>
          <w:bCs/>
          <w:sz w:val="32"/>
          <w:szCs w:val="32"/>
        </w:rPr>
        <w:br w:type="page"/>
      </w:r>
    </w:p>
    <w:p>
      <w:pPr>
        <w:spacing w:after="50" w:line="600" w:lineRule="exact"/>
        <w:jc w:val="center"/>
        <w:rPr>
          <w:rFonts w:hint="eastAsia" w:ascii="仿宋" w:hAnsi="仿宋" w:eastAsia="仿宋" w:cs="仿宋"/>
          <w:b/>
          <w:bCs/>
          <w:kern w:val="2"/>
          <w:sz w:val="32"/>
          <w:szCs w:val="32"/>
          <w:highlight w:val="none"/>
          <w:lang w:val="en-US" w:eastAsia="zh-CN" w:bidi="ar-SA"/>
        </w:rPr>
      </w:pPr>
      <w:r>
        <w:rPr>
          <w:rFonts w:hint="eastAsia" w:ascii="仿宋" w:hAnsi="仿宋" w:eastAsia="仿宋" w:cs="仿宋"/>
          <w:b/>
          <w:bCs/>
          <w:kern w:val="2"/>
          <w:sz w:val="32"/>
          <w:szCs w:val="32"/>
          <w:highlight w:val="none"/>
          <w:lang w:val="en-US" w:eastAsia="zh-CN" w:bidi="ar-SA"/>
        </w:rPr>
        <w:t>第三部分    谈判内容及要求</w:t>
      </w:r>
    </w:p>
    <w:p>
      <w:pPr>
        <w:pStyle w:val="9"/>
        <w:numPr>
          <w:ilvl w:val="0"/>
          <w:numId w:val="0"/>
        </w:numPr>
        <w:spacing w:line="360" w:lineRule="auto"/>
        <w:ind w:leftChars="-100" w:firstLine="482" w:firstLineChars="200"/>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一、项目名称：关于楼道楼梯地面墙裙装饰提升工程</w:t>
      </w:r>
    </w:p>
    <w:p>
      <w:pPr>
        <w:pStyle w:val="9"/>
        <w:numPr>
          <w:ilvl w:val="0"/>
          <w:numId w:val="0"/>
        </w:numPr>
        <w:spacing w:line="360" w:lineRule="auto"/>
        <w:ind w:leftChars="-100" w:firstLine="482" w:firstLineChars="200"/>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二、工期：60天</w:t>
      </w:r>
    </w:p>
    <w:p>
      <w:pPr>
        <w:pStyle w:val="9"/>
        <w:numPr>
          <w:ilvl w:val="0"/>
          <w:numId w:val="0"/>
        </w:numPr>
        <w:spacing w:line="360" w:lineRule="auto"/>
        <w:ind w:leftChars="-100" w:firstLine="482" w:firstLineChars="200"/>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三、质量目标：合格</w:t>
      </w:r>
    </w:p>
    <w:p>
      <w:pPr>
        <w:pStyle w:val="9"/>
        <w:numPr>
          <w:ilvl w:val="0"/>
          <w:numId w:val="0"/>
        </w:numPr>
        <w:spacing w:line="360" w:lineRule="auto"/>
        <w:ind w:leftChars="-100" w:firstLine="482" w:firstLineChars="200"/>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四、工程量清单：</w:t>
      </w:r>
    </w:p>
    <w:p>
      <w:pPr>
        <w:pStyle w:val="9"/>
        <w:numPr>
          <w:ilvl w:val="0"/>
          <w:numId w:val="0"/>
        </w:numPr>
        <w:spacing w:line="360" w:lineRule="auto"/>
        <w:ind w:leftChars="-100"/>
        <w:rPr>
          <w:rFonts w:hint="eastAsia" w:ascii="仿宋" w:hAnsi="仿宋" w:eastAsia="仿宋" w:cs="仿宋"/>
          <w:b/>
          <w:color w:val="auto"/>
          <w:sz w:val="24"/>
          <w:highlight w:val="yellow"/>
          <w:lang w:val="en-US" w:eastAsia="zh-CN"/>
        </w:rPr>
      </w:pPr>
    </w:p>
    <w:p>
      <w:pPr>
        <w:pStyle w:val="9"/>
        <w:spacing w:line="360" w:lineRule="auto"/>
        <w:ind w:left="241" w:leftChars="0" w:hanging="241" w:hangingChars="100"/>
        <w:rPr>
          <w:rFonts w:hint="eastAsia" w:ascii="仿宋" w:hAnsi="仿宋" w:eastAsia="仿宋" w:cs="仿宋"/>
          <w:b/>
          <w:color w:val="auto"/>
          <w:sz w:val="24"/>
        </w:rPr>
      </w:pPr>
    </w:p>
    <w:p>
      <w:pPr>
        <w:pStyle w:val="9"/>
        <w:spacing w:line="360" w:lineRule="auto"/>
        <w:ind w:left="241" w:leftChars="0" w:hanging="241" w:hangingChars="100"/>
        <w:rPr>
          <w:rFonts w:hint="eastAsia" w:ascii="仿宋" w:hAnsi="仿宋" w:eastAsia="仿宋" w:cs="仿宋"/>
          <w:b/>
          <w:color w:val="auto"/>
          <w:sz w:val="24"/>
          <w:lang w:eastAsia="zh-CN"/>
        </w:rPr>
      </w:pPr>
      <w:r>
        <w:rPr>
          <w:rFonts w:hint="eastAsia" w:ascii="仿宋" w:hAnsi="仿宋" w:eastAsia="仿宋" w:cs="仿宋"/>
          <w:b/>
          <w:color w:val="auto"/>
          <w:sz w:val="24"/>
        </w:rPr>
        <w:t>（电子招标书参数要求由采购方提供，如有不详请咨询采购人</w:t>
      </w:r>
      <w:r>
        <w:rPr>
          <w:rFonts w:hint="eastAsia" w:ascii="仿宋" w:hAnsi="仿宋" w:eastAsia="仿宋" w:cs="仿宋"/>
          <w:b/>
          <w:color w:val="auto"/>
          <w:sz w:val="24"/>
          <w:lang w:eastAsia="zh-CN"/>
        </w:rPr>
        <w:t>。）</w:t>
      </w:r>
    </w:p>
    <w:p>
      <w:pPr>
        <w:rPr>
          <w:rFonts w:hint="eastAsia" w:ascii="仿宋" w:hAnsi="仿宋" w:eastAsia="仿宋" w:cs="仿宋"/>
          <w:b/>
          <w:color w:val="auto"/>
          <w:sz w:val="24"/>
          <w:lang w:eastAsia="zh-CN"/>
        </w:rPr>
      </w:pPr>
      <w:r>
        <w:rPr>
          <w:rFonts w:hint="eastAsia" w:ascii="仿宋" w:hAnsi="仿宋" w:eastAsia="仿宋" w:cs="仿宋"/>
          <w:b/>
          <w:color w:val="auto"/>
          <w:sz w:val="24"/>
          <w:lang w:eastAsia="zh-CN"/>
        </w:rPr>
        <w:br w:type="page"/>
      </w:r>
    </w:p>
    <w:p>
      <w:pPr>
        <w:pStyle w:val="9"/>
        <w:spacing w:line="360" w:lineRule="auto"/>
        <w:ind w:left="281" w:leftChars="0" w:hanging="281" w:hangingChars="100"/>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drawing>
          <wp:inline distT="0" distB="0" distL="114300" distR="114300">
            <wp:extent cx="5751195" cy="8134985"/>
            <wp:effectExtent l="0" t="0" r="1905" b="18415"/>
            <wp:docPr id="8" name="图片 8" descr="延安保小地面装饰提升工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延安保小地面装饰提升工程_00"/>
                    <pic:cNvPicPr>
                      <a:picLocks noChangeAspect="1"/>
                    </pic:cNvPicPr>
                  </pic:nvPicPr>
                  <pic:blipFill>
                    <a:blip r:embed="rId19"/>
                    <a:stretch>
                      <a:fillRect/>
                    </a:stretch>
                  </pic:blipFill>
                  <pic:spPr>
                    <a:xfrm>
                      <a:off x="0" y="0"/>
                      <a:ext cx="5751195" cy="8134985"/>
                    </a:xfrm>
                    <a:prstGeom prst="rect">
                      <a:avLst/>
                    </a:prstGeom>
                  </pic:spPr>
                </pic:pic>
              </a:graphicData>
            </a:graphic>
          </wp:inline>
        </w:drawing>
      </w:r>
      <w:r>
        <w:rPr>
          <w:rFonts w:hint="eastAsia" w:ascii="仿宋" w:hAnsi="仿宋" w:eastAsia="仿宋" w:cs="仿宋"/>
          <w:b/>
          <w:bCs/>
          <w:sz w:val="28"/>
          <w:szCs w:val="28"/>
          <w:lang w:eastAsia="zh-CN"/>
        </w:rPr>
        <w:drawing>
          <wp:inline distT="0" distB="0" distL="114300" distR="114300">
            <wp:extent cx="5751195" cy="8134985"/>
            <wp:effectExtent l="0" t="0" r="1905" b="18415"/>
            <wp:docPr id="7" name="图片 7" descr="延安保小地面装饰提升工程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延安保小地面装饰提升工程_01"/>
                    <pic:cNvPicPr>
                      <a:picLocks noChangeAspect="1"/>
                    </pic:cNvPicPr>
                  </pic:nvPicPr>
                  <pic:blipFill>
                    <a:blip r:embed="rId20"/>
                    <a:stretch>
                      <a:fillRect/>
                    </a:stretch>
                  </pic:blipFill>
                  <pic:spPr>
                    <a:xfrm>
                      <a:off x="0" y="0"/>
                      <a:ext cx="5751195" cy="8134985"/>
                    </a:xfrm>
                    <a:prstGeom prst="rect">
                      <a:avLst/>
                    </a:prstGeom>
                  </pic:spPr>
                </pic:pic>
              </a:graphicData>
            </a:graphic>
          </wp:inline>
        </w:drawing>
      </w:r>
      <w:r>
        <w:rPr>
          <w:rFonts w:hint="eastAsia" w:ascii="仿宋" w:hAnsi="仿宋" w:eastAsia="仿宋" w:cs="仿宋"/>
          <w:b/>
          <w:bCs/>
          <w:sz w:val="28"/>
          <w:szCs w:val="28"/>
          <w:lang w:eastAsia="zh-CN"/>
        </w:rPr>
        <w:drawing>
          <wp:inline distT="0" distB="0" distL="114300" distR="114300">
            <wp:extent cx="5751195" cy="8134985"/>
            <wp:effectExtent l="0" t="0" r="1905" b="18415"/>
            <wp:docPr id="6" name="图片 6" descr="延安保小地面装饰提升工程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延安保小地面装饰提升工程_02"/>
                    <pic:cNvPicPr>
                      <a:picLocks noChangeAspect="1"/>
                    </pic:cNvPicPr>
                  </pic:nvPicPr>
                  <pic:blipFill>
                    <a:blip r:embed="rId21"/>
                    <a:stretch>
                      <a:fillRect/>
                    </a:stretch>
                  </pic:blipFill>
                  <pic:spPr>
                    <a:xfrm>
                      <a:off x="0" y="0"/>
                      <a:ext cx="5751195" cy="8134985"/>
                    </a:xfrm>
                    <a:prstGeom prst="rect">
                      <a:avLst/>
                    </a:prstGeom>
                  </pic:spPr>
                </pic:pic>
              </a:graphicData>
            </a:graphic>
          </wp:inline>
        </w:drawing>
      </w:r>
      <w:r>
        <w:rPr>
          <w:rFonts w:hint="eastAsia" w:ascii="仿宋" w:hAnsi="仿宋" w:eastAsia="仿宋" w:cs="仿宋"/>
          <w:b/>
          <w:bCs/>
          <w:sz w:val="28"/>
          <w:szCs w:val="28"/>
          <w:lang w:eastAsia="zh-CN"/>
        </w:rPr>
        <w:drawing>
          <wp:inline distT="0" distB="0" distL="114300" distR="114300">
            <wp:extent cx="5751195" cy="8134985"/>
            <wp:effectExtent l="0" t="0" r="1905" b="18415"/>
            <wp:docPr id="5" name="图片 5" descr="延安保小地面装饰提升工程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延安保小地面装饰提升工程_03"/>
                    <pic:cNvPicPr>
                      <a:picLocks noChangeAspect="1"/>
                    </pic:cNvPicPr>
                  </pic:nvPicPr>
                  <pic:blipFill>
                    <a:blip r:embed="rId22"/>
                    <a:stretch>
                      <a:fillRect/>
                    </a:stretch>
                  </pic:blipFill>
                  <pic:spPr>
                    <a:xfrm>
                      <a:off x="0" y="0"/>
                      <a:ext cx="5751195" cy="8134985"/>
                    </a:xfrm>
                    <a:prstGeom prst="rect">
                      <a:avLst/>
                    </a:prstGeom>
                  </pic:spPr>
                </pic:pic>
              </a:graphicData>
            </a:graphic>
          </wp:inline>
        </w:drawing>
      </w:r>
      <w:r>
        <w:rPr>
          <w:rFonts w:hint="eastAsia" w:ascii="仿宋" w:hAnsi="仿宋" w:eastAsia="仿宋" w:cs="仿宋"/>
          <w:b/>
          <w:bCs/>
          <w:sz w:val="28"/>
          <w:szCs w:val="28"/>
          <w:lang w:eastAsia="zh-CN"/>
        </w:rPr>
        <w:drawing>
          <wp:inline distT="0" distB="0" distL="114300" distR="114300">
            <wp:extent cx="5751195" cy="8134985"/>
            <wp:effectExtent l="0" t="0" r="1905" b="18415"/>
            <wp:docPr id="4" name="图片 4" descr="延安保小地面装饰提升工程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延安保小地面装饰提升工程_04"/>
                    <pic:cNvPicPr>
                      <a:picLocks noChangeAspect="1"/>
                    </pic:cNvPicPr>
                  </pic:nvPicPr>
                  <pic:blipFill>
                    <a:blip r:embed="rId23"/>
                    <a:stretch>
                      <a:fillRect/>
                    </a:stretch>
                  </pic:blipFill>
                  <pic:spPr>
                    <a:xfrm>
                      <a:off x="0" y="0"/>
                      <a:ext cx="5751195" cy="8134985"/>
                    </a:xfrm>
                    <a:prstGeom prst="rect">
                      <a:avLst/>
                    </a:prstGeom>
                  </pic:spPr>
                </pic:pic>
              </a:graphicData>
            </a:graphic>
          </wp:inline>
        </w:drawing>
      </w:r>
      <w:r>
        <w:rPr>
          <w:rFonts w:hint="eastAsia" w:ascii="仿宋" w:hAnsi="仿宋" w:eastAsia="仿宋" w:cs="仿宋"/>
          <w:b/>
          <w:bCs/>
          <w:sz w:val="28"/>
          <w:szCs w:val="28"/>
          <w:lang w:eastAsia="zh-CN"/>
        </w:rPr>
        <w:drawing>
          <wp:inline distT="0" distB="0" distL="114300" distR="114300">
            <wp:extent cx="5751195" cy="8134985"/>
            <wp:effectExtent l="0" t="0" r="1905" b="18415"/>
            <wp:docPr id="3" name="图片 3" descr="延安保小地面装饰提升工程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延安保小地面装饰提升工程_05"/>
                    <pic:cNvPicPr>
                      <a:picLocks noChangeAspect="1"/>
                    </pic:cNvPicPr>
                  </pic:nvPicPr>
                  <pic:blipFill>
                    <a:blip r:embed="rId24"/>
                    <a:stretch>
                      <a:fillRect/>
                    </a:stretch>
                  </pic:blipFill>
                  <pic:spPr>
                    <a:xfrm>
                      <a:off x="0" y="0"/>
                      <a:ext cx="5751195" cy="8134985"/>
                    </a:xfrm>
                    <a:prstGeom prst="rect">
                      <a:avLst/>
                    </a:prstGeom>
                  </pic:spPr>
                </pic:pic>
              </a:graphicData>
            </a:graphic>
          </wp:inline>
        </w:drawing>
      </w:r>
      <w:r>
        <w:rPr>
          <w:rFonts w:hint="eastAsia" w:ascii="仿宋" w:hAnsi="仿宋" w:eastAsia="仿宋" w:cs="仿宋"/>
          <w:b/>
          <w:bCs/>
          <w:sz w:val="28"/>
          <w:szCs w:val="28"/>
          <w:lang w:eastAsia="zh-CN"/>
        </w:rPr>
        <w:drawing>
          <wp:inline distT="0" distB="0" distL="114300" distR="114300">
            <wp:extent cx="5751195" cy="8134985"/>
            <wp:effectExtent l="0" t="0" r="1905" b="18415"/>
            <wp:docPr id="2" name="图片 2" descr="延安保小地面装饰提升工程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延安保小地面装饰提升工程_06"/>
                    <pic:cNvPicPr>
                      <a:picLocks noChangeAspect="1"/>
                    </pic:cNvPicPr>
                  </pic:nvPicPr>
                  <pic:blipFill>
                    <a:blip r:embed="rId25"/>
                    <a:stretch>
                      <a:fillRect/>
                    </a:stretch>
                  </pic:blipFill>
                  <pic:spPr>
                    <a:xfrm>
                      <a:off x="0" y="0"/>
                      <a:ext cx="5751195" cy="8134985"/>
                    </a:xfrm>
                    <a:prstGeom prst="rect">
                      <a:avLst/>
                    </a:prstGeom>
                  </pic:spPr>
                </pic:pic>
              </a:graphicData>
            </a:graphic>
          </wp:inline>
        </w:drawing>
      </w:r>
      <w:r>
        <w:rPr>
          <w:rFonts w:hint="eastAsia" w:ascii="仿宋" w:hAnsi="仿宋" w:eastAsia="仿宋" w:cs="仿宋"/>
          <w:b/>
          <w:bCs/>
          <w:sz w:val="28"/>
          <w:szCs w:val="28"/>
          <w:lang w:eastAsia="zh-CN"/>
        </w:rPr>
        <w:drawing>
          <wp:inline distT="0" distB="0" distL="114300" distR="114300">
            <wp:extent cx="5751195" cy="8134985"/>
            <wp:effectExtent l="0" t="0" r="1905" b="18415"/>
            <wp:docPr id="1" name="图片 1" descr="延安保小地面装饰提升工程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延安保小地面装饰提升工程_07"/>
                    <pic:cNvPicPr>
                      <a:picLocks noChangeAspect="1"/>
                    </pic:cNvPicPr>
                  </pic:nvPicPr>
                  <pic:blipFill>
                    <a:blip r:embed="rId26"/>
                    <a:stretch>
                      <a:fillRect/>
                    </a:stretch>
                  </pic:blipFill>
                  <pic:spPr>
                    <a:xfrm>
                      <a:off x="0" y="0"/>
                      <a:ext cx="5751195" cy="8134985"/>
                    </a:xfrm>
                    <a:prstGeom prst="rect">
                      <a:avLst/>
                    </a:prstGeom>
                  </pic:spPr>
                </pic:pic>
              </a:graphicData>
            </a:graphic>
          </wp:inline>
        </w:drawing>
      </w:r>
      <w:r>
        <w:rPr>
          <w:rFonts w:hint="eastAsia" w:ascii="仿宋" w:hAnsi="仿宋" w:eastAsia="仿宋" w:cs="仿宋"/>
          <w:b/>
          <w:bCs/>
          <w:sz w:val="28"/>
          <w:szCs w:val="28"/>
          <w:lang w:eastAsia="zh-CN"/>
        </w:rPr>
        <w:br w:type="page"/>
      </w:r>
    </w:p>
    <w:p>
      <w:pPr>
        <w:spacing w:after="50" w:line="600" w:lineRule="exact"/>
        <w:jc w:val="center"/>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第四部分     合同主要条款</w:t>
      </w:r>
    </w:p>
    <w:p>
      <w:pPr>
        <w:pStyle w:val="2"/>
        <w:rPr>
          <w:rFonts w:hint="eastAsia" w:ascii="仿宋" w:hAnsi="仿宋" w:eastAsia="仿宋" w:cs="仿宋"/>
          <w:lang w:eastAsia="zh-CN"/>
        </w:rPr>
      </w:pPr>
    </w:p>
    <w:p>
      <w:pPr>
        <w:jc w:val="center"/>
        <w:rPr>
          <w:rFonts w:hint="eastAsia" w:ascii="仿宋" w:hAnsi="仿宋" w:eastAsia="仿宋" w:cs="仿宋"/>
          <w:b/>
          <w:sz w:val="30"/>
          <w:szCs w:val="30"/>
          <w:lang w:eastAsia="zh-CN"/>
        </w:rPr>
      </w:pPr>
      <w:r>
        <w:rPr>
          <w:rFonts w:hint="eastAsia" w:ascii="仿宋" w:hAnsi="仿宋" w:eastAsia="仿宋" w:cs="仿宋"/>
          <w:b/>
          <w:sz w:val="40"/>
          <w:szCs w:val="40"/>
          <w:lang w:eastAsia="zh-CN"/>
        </w:rPr>
        <w:t>关于楼道楼梯地面墙裙装饰提升工程</w:t>
      </w:r>
    </w:p>
    <w:p>
      <w:pPr>
        <w:rPr>
          <w:rFonts w:hint="eastAsia" w:ascii="仿宋" w:hAnsi="仿宋" w:eastAsia="仿宋" w:cs="仿宋"/>
          <w:b/>
          <w:sz w:val="30"/>
          <w:szCs w:val="30"/>
          <w:lang w:eastAsia="zh-CN"/>
        </w:rPr>
      </w:pPr>
    </w:p>
    <w:p>
      <w:pPr>
        <w:rPr>
          <w:rFonts w:hint="eastAsia" w:ascii="仿宋" w:hAnsi="仿宋" w:eastAsia="仿宋" w:cs="仿宋"/>
          <w:b/>
          <w:sz w:val="30"/>
          <w:szCs w:val="30"/>
          <w:lang w:eastAsia="zh-CN"/>
        </w:rPr>
      </w:pPr>
    </w:p>
    <w:p>
      <w:pPr>
        <w:pStyle w:val="2"/>
        <w:rPr>
          <w:rFonts w:hint="eastAsia" w:ascii="仿宋" w:hAnsi="仿宋" w:eastAsia="仿宋" w:cs="仿宋"/>
          <w:lang w:eastAsia="zh-CN"/>
        </w:rPr>
      </w:pPr>
    </w:p>
    <w:p>
      <w:pPr>
        <w:tabs>
          <w:tab w:val="center" w:pos="4422"/>
          <w:tab w:val="left" w:pos="5880"/>
        </w:tabs>
        <w:jc w:val="center"/>
        <w:rPr>
          <w:rFonts w:hint="eastAsia" w:ascii="仿宋" w:hAnsi="仿宋" w:eastAsia="仿宋" w:cs="仿宋"/>
          <w:sz w:val="36"/>
          <w:szCs w:val="36"/>
        </w:rPr>
      </w:pPr>
      <w:r>
        <w:rPr>
          <w:rFonts w:hint="eastAsia" w:ascii="仿宋" w:hAnsi="仿宋" w:eastAsia="仿宋" w:cs="仿宋"/>
          <w:sz w:val="36"/>
          <w:szCs w:val="36"/>
        </w:rPr>
        <w:t>(竞争性谈判)</w:t>
      </w:r>
    </w:p>
    <w:p>
      <w:pPr>
        <w:jc w:val="center"/>
        <w:rPr>
          <w:rFonts w:hint="eastAsia" w:ascii="仿宋" w:hAnsi="仿宋" w:eastAsia="仿宋" w:cs="仿宋"/>
          <w:b/>
          <w:sz w:val="28"/>
          <w:szCs w:val="28"/>
          <w:u w:val="single"/>
          <w:lang w:val="en-US" w:eastAsia="zh-CN"/>
        </w:rPr>
      </w:pPr>
      <w:r>
        <w:rPr>
          <w:rFonts w:hint="eastAsia" w:ascii="仿宋" w:hAnsi="仿宋" w:eastAsia="仿宋" w:cs="仿宋"/>
          <w:sz w:val="32"/>
          <w:szCs w:val="32"/>
        </w:rPr>
        <w:t>合同编号:</w:t>
      </w:r>
      <w:r>
        <w:rPr>
          <w:rFonts w:hint="eastAsia" w:ascii="仿宋" w:hAnsi="仿宋" w:eastAsia="仿宋" w:cs="仿宋"/>
          <w:sz w:val="32"/>
          <w:szCs w:val="32"/>
          <w:u w:val="single"/>
          <w:lang w:val="en-US" w:eastAsia="zh-CN"/>
        </w:rPr>
        <w:t xml:space="preserve">       </w:t>
      </w:r>
    </w:p>
    <w:p>
      <w:pPr>
        <w:autoSpaceDE w:val="0"/>
        <w:autoSpaceDN w:val="0"/>
        <w:jc w:val="center"/>
        <w:rPr>
          <w:rFonts w:hint="eastAsia" w:ascii="仿宋" w:hAnsi="仿宋" w:eastAsia="仿宋" w:cs="仿宋"/>
          <w:b/>
          <w:sz w:val="72"/>
          <w:szCs w:val="72"/>
        </w:rPr>
      </w:pPr>
      <w:r>
        <w:rPr>
          <w:rFonts w:hint="eastAsia" w:ascii="仿宋" w:hAnsi="仿宋" w:eastAsia="仿宋" w:cs="仿宋"/>
          <w:b/>
          <w:sz w:val="72"/>
          <w:szCs w:val="72"/>
        </w:rPr>
        <w:t xml:space="preserve"> </w:t>
      </w:r>
    </w:p>
    <w:p>
      <w:pPr>
        <w:rPr>
          <w:rFonts w:hint="eastAsia" w:ascii="仿宋" w:hAnsi="仿宋" w:eastAsia="仿宋" w:cs="仿宋"/>
        </w:rPr>
      </w:pPr>
    </w:p>
    <w:p>
      <w:pPr>
        <w:autoSpaceDE w:val="0"/>
        <w:autoSpaceDN w:val="0"/>
        <w:jc w:val="center"/>
        <w:rPr>
          <w:rFonts w:hint="eastAsia" w:ascii="仿宋" w:hAnsi="仿宋" w:eastAsia="仿宋" w:cs="仿宋"/>
          <w:b/>
          <w:sz w:val="52"/>
          <w:szCs w:val="52"/>
        </w:rPr>
      </w:pPr>
      <w:r>
        <w:rPr>
          <w:rFonts w:hint="eastAsia" w:ascii="仿宋" w:hAnsi="仿宋" w:eastAsia="仿宋" w:cs="仿宋"/>
          <w:b/>
          <w:sz w:val="52"/>
          <w:szCs w:val="52"/>
        </w:rPr>
        <w:t xml:space="preserve"> </w:t>
      </w:r>
    </w:p>
    <w:p>
      <w:pPr>
        <w:autoSpaceDE w:val="0"/>
        <w:autoSpaceDN w:val="0"/>
        <w:jc w:val="center"/>
        <w:rPr>
          <w:rFonts w:hint="eastAsia" w:ascii="仿宋" w:hAnsi="仿宋" w:eastAsia="仿宋" w:cs="仿宋"/>
          <w:b/>
          <w:sz w:val="52"/>
          <w:szCs w:val="52"/>
        </w:rPr>
      </w:pPr>
      <w:r>
        <w:rPr>
          <w:rFonts w:hint="eastAsia" w:ascii="仿宋" w:hAnsi="仿宋" w:eastAsia="仿宋" w:cs="仿宋"/>
          <w:b/>
          <w:sz w:val="52"/>
          <w:szCs w:val="52"/>
        </w:rPr>
        <w:t>合</w:t>
      </w:r>
    </w:p>
    <w:p>
      <w:pPr>
        <w:autoSpaceDE w:val="0"/>
        <w:autoSpaceDN w:val="0"/>
        <w:jc w:val="center"/>
        <w:rPr>
          <w:rFonts w:hint="eastAsia" w:ascii="仿宋" w:hAnsi="仿宋" w:eastAsia="仿宋" w:cs="仿宋"/>
          <w:b/>
          <w:sz w:val="52"/>
          <w:szCs w:val="52"/>
        </w:rPr>
      </w:pPr>
    </w:p>
    <w:p>
      <w:pPr>
        <w:autoSpaceDE w:val="0"/>
        <w:autoSpaceDN w:val="0"/>
        <w:jc w:val="center"/>
        <w:rPr>
          <w:rFonts w:hint="eastAsia" w:ascii="仿宋" w:hAnsi="仿宋" w:eastAsia="仿宋" w:cs="仿宋"/>
          <w:b/>
          <w:sz w:val="52"/>
          <w:szCs w:val="52"/>
        </w:rPr>
      </w:pPr>
      <w:r>
        <w:rPr>
          <w:rFonts w:hint="eastAsia" w:ascii="仿宋" w:hAnsi="仿宋" w:eastAsia="仿宋" w:cs="仿宋"/>
          <w:b/>
          <w:sz w:val="52"/>
          <w:szCs w:val="52"/>
        </w:rPr>
        <w:t>同</w:t>
      </w:r>
    </w:p>
    <w:p>
      <w:pPr>
        <w:autoSpaceDE w:val="0"/>
        <w:autoSpaceDN w:val="0"/>
        <w:jc w:val="center"/>
        <w:rPr>
          <w:rFonts w:hint="eastAsia" w:ascii="仿宋" w:hAnsi="仿宋" w:eastAsia="仿宋" w:cs="仿宋"/>
          <w:b/>
          <w:sz w:val="52"/>
          <w:szCs w:val="52"/>
        </w:rPr>
      </w:pPr>
    </w:p>
    <w:p>
      <w:pPr>
        <w:autoSpaceDE w:val="0"/>
        <w:autoSpaceDN w:val="0"/>
        <w:jc w:val="center"/>
        <w:rPr>
          <w:rFonts w:hint="eastAsia" w:ascii="仿宋" w:hAnsi="仿宋" w:eastAsia="仿宋" w:cs="仿宋"/>
          <w:b/>
          <w:sz w:val="52"/>
          <w:szCs w:val="52"/>
        </w:rPr>
      </w:pPr>
      <w:r>
        <w:rPr>
          <w:rFonts w:hint="eastAsia" w:ascii="仿宋" w:hAnsi="仿宋" w:eastAsia="仿宋" w:cs="仿宋"/>
          <w:b/>
          <w:sz w:val="52"/>
          <w:szCs w:val="52"/>
        </w:rPr>
        <w:t>书</w:t>
      </w:r>
    </w:p>
    <w:p>
      <w:pPr>
        <w:autoSpaceDE w:val="0"/>
        <w:autoSpaceDN w:val="0"/>
        <w:spacing w:line="360" w:lineRule="auto"/>
        <w:rPr>
          <w:rFonts w:hint="eastAsia" w:ascii="仿宋" w:hAnsi="仿宋" w:eastAsia="仿宋" w:cs="仿宋"/>
          <w:b/>
          <w:sz w:val="28"/>
          <w:szCs w:val="28"/>
        </w:rPr>
      </w:pPr>
    </w:p>
    <w:p>
      <w:pPr>
        <w:autoSpaceDE w:val="0"/>
        <w:autoSpaceDN w:val="0"/>
        <w:spacing w:line="360" w:lineRule="auto"/>
        <w:rPr>
          <w:rFonts w:hint="eastAsia" w:ascii="仿宋" w:hAnsi="仿宋" w:eastAsia="仿宋" w:cs="仿宋"/>
          <w:b/>
          <w:sz w:val="28"/>
          <w:szCs w:val="28"/>
        </w:rPr>
      </w:pPr>
    </w:p>
    <w:p>
      <w:pPr>
        <w:autoSpaceDE w:val="0"/>
        <w:autoSpaceDN w:val="0"/>
        <w:spacing w:line="360" w:lineRule="auto"/>
        <w:ind w:firstLine="1124" w:firstLineChars="400"/>
        <w:rPr>
          <w:rFonts w:hint="eastAsia" w:ascii="仿宋" w:hAnsi="仿宋" w:eastAsia="仿宋" w:cs="仿宋"/>
          <w:b/>
          <w:sz w:val="28"/>
          <w:szCs w:val="28"/>
          <w:u w:val="single"/>
          <w:lang w:val="en-US" w:eastAsia="zh-CN"/>
        </w:rPr>
      </w:pPr>
      <w:r>
        <w:rPr>
          <w:rFonts w:hint="eastAsia" w:ascii="仿宋" w:hAnsi="仿宋" w:eastAsia="仿宋" w:cs="仿宋"/>
          <w:b/>
          <w:sz w:val="28"/>
          <w:szCs w:val="28"/>
        </w:rPr>
        <w:t>甲方：</w:t>
      </w:r>
      <w:r>
        <w:rPr>
          <w:rFonts w:hint="eastAsia" w:ascii="仿宋" w:hAnsi="仿宋" w:eastAsia="仿宋" w:cs="仿宋"/>
          <w:b/>
          <w:sz w:val="28"/>
          <w:szCs w:val="28"/>
          <w:u w:val="single"/>
          <w:lang w:val="en-US" w:eastAsia="zh-CN"/>
        </w:rPr>
        <w:t xml:space="preserve">    </w:t>
      </w:r>
      <w:r>
        <w:rPr>
          <w:rFonts w:hint="eastAsia" w:ascii="仿宋" w:hAnsi="仿宋" w:eastAsia="仿宋" w:cs="仿宋"/>
          <w:b/>
          <w:sz w:val="28"/>
          <w:szCs w:val="28"/>
          <w:u w:val="single"/>
          <w:lang w:eastAsia="zh-CN"/>
        </w:rPr>
        <w:t>延安保小</w:t>
      </w:r>
      <w:r>
        <w:rPr>
          <w:rFonts w:hint="eastAsia" w:ascii="仿宋" w:hAnsi="仿宋" w:eastAsia="仿宋" w:cs="仿宋"/>
          <w:b/>
          <w:sz w:val="28"/>
          <w:szCs w:val="28"/>
          <w:u w:val="single"/>
          <w:lang w:val="en-US" w:eastAsia="zh-CN"/>
        </w:rPr>
        <w:t xml:space="preserve">     </w:t>
      </w:r>
    </w:p>
    <w:p>
      <w:pPr>
        <w:ind w:firstLine="1124" w:firstLineChars="400"/>
        <w:rPr>
          <w:rFonts w:hint="eastAsia" w:ascii="仿宋" w:hAnsi="仿宋" w:eastAsia="仿宋" w:cs="仿宋"/>
          <w:sz w:val="28"/>
          <w:szCs w:val="28"/>
          <w:u w:val="single"/>
          <w:lang w:val="en-US" w:eastAsia="zh-CN"/>
        </w:rPr>
      </w:pPr>
      <w:r>
        <w:rPr>
          <w:rFonts w:hint="eastAsia" w:ascii="仿宋" w:hAnsi="仿宋" w:eastAsia="仿宋" w:cs="仿宋"/>
          <w:b/>
          <w:sz w:val="28"/>
          <w:szCs w:val="28"/>
        </w:rPr>
        <w:t>乙方：</w:t>
      </w:r>
      <w:r>
        <w:rPr>
          <w:rFonts w:hint="eastAsia" w:ascii="仿宋" w:hAnsi="仿宋" w:eastAsia="仿宋" w:cs="仿宋"/>
          <w:b/>
          <w:sz w:val="28"/>
          <w:szCs w:val="28"/>
          <w:u w:val="single"/>
          <w:lang w:val="en-US" w:eastAsia="zh-CN"/>
        </w:rPr>
        <w:t xml:space="preserve">                          </w:t>
      </w:r>
    </w:p>
    <w:p>
      <w:pPr>
        <w:rPr>
          <w:rFonts w:hint="eastAsia" w:ascii="仿宋" w:hAnsi="仿宋" w:eastAsia="仿宋" w:cs="仿宋"/>
          <w:sz w:val="24"/>
          <w:szCs w:val="24"/>
        </w:rPr>
      </w:pPr>
      <w:r>
        <w:rPr>
          <w:rFonts w:hint="eastAsia" w:ascii="仿宋" w:hAnsi="仿宋" w:eastAsia="仿宋" w:cs="仿宋"/>
          <w:sz w:val="24"/>
          <w:szCs w:val="24"/>
        </w:rPr>
        <w:br w:type="page"/>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根据《中华人民共和国政府采购法》和《中华人民共和国</w:t>
      </w:r>
      <w:r>
        <w:rPr>
          <w:rFonts w:hint="eastAsia" w:ascii="仿宋" w:hAnsi="仿宋" w:eastAsia="仿宋" w:cs="仿宋"/>
          <w:sz w:val="24"/>
          <w:szCs w:val="24"/>
          <w:lang w:val="en-US" w:eastAsia="zh-CN"/>
        </w:rPr>
        <w:t>民法典</w:t>
      </w:r>
      <w:r>
        <w:rPr>
          <w:rFonts w:hint="eastAsia" w:ascii="仿宋" w:hAnsi="仿宋" w:eastAsia="仿宋" w:cs="仿宋"/>
          <w:sz w:val="24"/>
          <w:szCs w:val="24"/>
        </w:rPr>
        <w:t>》等有关规定，为明确甲、乙双方在施工过程中的权利、义务和经济责任，经双方协商，达成以下合同条款并同意共同遵守。</w:t>
      </w:r>
    </w:p>
    <w:p>
      <w:pPr>
        <w:autoSpaceDE w:val="0"/>
        <w:autoSpaceDN w:val="0"/>
        <w:spacing w:line="360" w:lineRule="auto"/>
        <w:ind w:firstLine="480" w:firstLineChars="200"/>
        <w:rPr>
          <w:rFonts w:hint="eastAsia" w:ascii="仿宋" w:hAnsi="仿宋" w:eastAsia="仿宋" w:cs="仿宋"/>
          <w:color w:val="000000"/>
          <w:kern w:val="0"/>
          <w:sz w:val="24"/>
          <w:szCs w:val="24"/>
          <w:lang w:val="en-US" w:eastAsia="zh-CN"/>
        </w:rPr>
      </w:pPr>
      <w:r>
        <w:rPr>
          <w:rFonts w:hint="eastAsia" w:ascii="仿宋" w:hAnsi="仿宋" w:eastAsia="仿宋" w:cs="仿宋"/>
          <w:sz w:val="24"/>
          <w:szCs w:val="24"/>
        </w:rPr>
        <w:t>一、</w:t>
      </w:r>
      <w:r>
        <w:rPr>
          <w:rFonts w:hint="eastAsia" w:ascii="仿宋" w:hAnsi="仿宋" w:eastAsia="仿宋" w:cs="仿宋"/>
          <w:b/>
          <w:sz w:val="24"/>
          <w:szCs w:val="24"/>
        </w:rPr>
        <w:t xml:space="preserve">订立合同单位 </w:t>
      </w:r>
      <w:r>
        <w:rPr>
          <w:rFonts w:hint="eastAsia" w:ascii="仿宋" w:hAnsi="仿宋" w:eastAsia="仿宋" w:cs="仿宋"/>
          <w:b/>
          <w:sz w:val="24"/>
          <w:szCs w:val="24"/>
          <w:lang w:val="en-US" w:eastAsia="zh-CN"/>
        </w:rPr>
        <w:t xml:space="preserve"> </w:t>
      </w:r>
    </w:p>
    <w:p>
      <w:pPr>
        <w:autoSpaceDE w:val="0"/>
        <w:autoSpaceDN w:val="0"/>
        <w:spacing w:line="360" w:lineRule="auto"/>
        <w:ind w:firstLine="480" w:firstLineChars="200"/>
        <w:rPr>
          <w:rFonts w:hint="eastAsia" w:ascii="仿宋" w:hAnsi="仿宋" w:eastAsia="仿宋" w:cs="仿宋"/>
          <w:sz w:val="24"/>
          <w:szCs w:val="24"/>
          <w:u w:val="single"/>
          <w:lang w:eastAsia="zh-CN"/>
        </w:rPr>
      </w:pPr>
      <w:r>
        <w:rPr>
          <w:rFonts w:hint="eastAsia" w:ascii="仿宋" w:hAnsi="仿宋" w:eastAsia="仿宋" w:cs="仿宋"/>
          <w:sz w:val="24"/>
          <w:szCs w:val="24"/>
        </w:rPr>
        <w:t>甲方：</w:t>
      </w:r>
      <w:r>
        <w:rPr>
          <w:rFonts w:hint="eastAsia" w:ascii="仿宋" w:hAnsi="仿宋" w:eastAsia="仿宋" w:cs="仿宋"/>
          <w:sz w:val="24"/>
          <w:szCs w:val="24"/>
          <w:u w:val="single"/>
          <w:lang w:eastAsia="zh-CN"/>
        </w:rPr>
        <w:t>延安保小</w:t>
      </w:r>
    </w:p>
    <w:p>
      <w:pPr>
        <w:spacing w:line="360" w:lineRule="auto"/>
        <w:ind w:firstLine="480" w:firstLineChars="200"/>
        <w:rPr>
          <w:rFonts w:hint="eastAsia" w:ascii="仿宋" w:hAnsi="仿宋" w:eastAsia="仿宋" w:cs="仿宋"/>
          <w:sz w:val="24"/>
          <w:szCs w:val="24"/>
          <w:u w:val="single"/>
          <w:lang w:val="en-US" w:eastAsia="zh-CN"/>
        </w:rPr>
      </w:pPr>
      <w:r>
        <w:rPr>
          <w:rFonts w:hint="eastAsia" w:ascii="仿宋" w:hAnsi="仿宋" w:eastAsia="仿宋" w:cs="仿宋"/>
          <w:sz w:val="24"/>
          <w:szCs w:val="24"/>
        </w:rPr>
        <w:t>乙方：</w:t>
      </w:r>
      <w:r>
        <w:rPr>
          <w:rFonts w:hint="eastAsia" w:ascii="仿宋" w:hAnsi="仿宋" w:eastAsia="仿宋" w:cs="仿宋"/>
          <w:sz w:val="24"/>
          <w:szCs w:val="24"/>
          <w:u w:val="single"/>
          <w:lang w:val="en-US" w:eastAsia="zh-CN"/>
        </w:rPr>
        <w:t xml:space="preserve">                          </w:t>
      </w:r>
    </w:p>
    <w:p>
      <w:pPr>
        <w:autoSpaceDE w:val="0"/>
        <w:autoSpaceDN w:val="0"/>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二、工程量清单详见投标文件</w:t>
      </w:r>
    </w:p>
    <w:p>
      <w:pPr>
        <w:tabs>
          <w:tab w:val="left" w:pos="2880"/>
          <w:tab w:val="left" w:pos="3420"/>
        </w:tabs>
        <w:autoSpaceDE w:val="0"/>
        <w:autoSpaceDN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1、施工期</w:t>
      </w:r>
      <w:r>
        <w:rPr>
          <w:rFonts w:hint="eastAsia" w:ascii="仿宋" w:hAnsi="仿宋" w:eastAsia="仿宋" w:cs="仿宋"/>
          <w:sz w:val="24"/>
          <w:szCs w:val="24"/>
          <w:highlight w:val="none"/>
        </w:rPr>
        <w:t>限：合同签订之日起</w:t>
      </w:r>
      <w:r>
        <w:rPr>
          <w:rFonts w:hint="eastAsia" w:ascii="仿宋" w:hAnsi="仿宋" w:eastAsia="仿宋" w:cs="仿宋"/>
          <w:sz w:val="24"/>
          <w:szCs w:val="24"/>
          <w:highlight w:val="none"/>
          <w:lang w:val="en-US" w:eastAsia="zh-CN"/>
        </w:rPr>
        <w:t>30</w:t>
      </w:r>
      <w:r>
        <w:rPr>
          <w:rFonts w:hint="eastAsia" w:ascii="仿宋" w:hAnsi="仿宋" w:eastAsia="仿宋" w:cs="仿宋"/>
          <w:sz w:val="24"/>
          <w:szCs w:val="24"/>
          <w:highlight w:val="none"/>
        </w:rPr>
        <w:t>天</w:t>
      </w:r>
    </w:p>
    <w:p>
      <w:pPr>
        <w:autoSpaceDE w:val="0"/>
        <w:autoSpaceDN w:val="0"/>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rPr>
        <w:t>2、施工地点：</w:t>
      </w:r>
      <w:r>
        <w:rPr>
          <w:rFonts w:hint="eastAsia" w:ascii="仿宋" w:hAnsi="仿宋" w:eastAsia="仿宋" w:cs="仿宋"/>
          <w:sz w:val="24"/>
          <w:szCs w:val="24"/>
          <w:lang w:val="en-US" w:eastAsia="zh-CN"/>
        </w:rPr>
        <w:t>甲方指定地点</w:t>
      </w:r>
    </w:p>
    <w:p>
      <w:pPr>
        <w:tabs>
          <w:tab w:val="right" w:pos="8460"/>
        </w:tabs>
        <w:autoSpaceDE w:val="0"/>
        <w:autoSpaceDN w:val="0"/>
        <w:spacing w:line="360" w:lineRule="auto"/>
        <w:ind w:firstLine="470" w:firstLineChars="196"/>
        <w:rPr>
          <w:rFonts w:hint="eastAsia" w:ascii="仿宋" w:hAnsi="仿宋" w:eastAsia="仿宋" w:cs="仿宋"/>
          <w:sz w:val="24"/>
          <w:szCs w:val="24"/>
        </w:rPr>
      </w:pPr>
      <w:r>
        <w:rPr>
          <w:rFonts w:hint="eastAsia" w:ascii="仿宋" w:hAnsi="仿宋" w:eastAsia="仿宋" w:cs="仿宋"/>
          <w:sz w:val="24"/>
          <w:szCs w:val="24"/>
        </w:rPr>
        <w:t>3、工程质量：工程质量符合国家标准</w:t>
      </w:r>
    </w:p>
    <w:p>
      <w:pPr>
        <w:tabs>
          <w:tab w:val="right" w:pos="8460"/>
        </w:tabs>
        <w:autoSpaceDE w:val="0"/>
        <w:autoSpaceDN w:val="0"/>
        <w:spacing w:line="360" w:lineRule="auto"/>
        <w:ind w:firstLine="470" w:firstLineChars="196"/>
        <w:rPr>
          <w:rFonts w:hint="eastAsia" w:ascii="仿宋" w:hAnsi="仿宋" w:eastAsia="仿宋" w:cs="仿宋"/>
          <w:sz w:val="24"/>
          <w:szCs w:val="24"/>
        </w:rPr>
      </w:pPr>
      <w:r>
        <w:rPr>
          <w:rFonts w:hint="eastAsia" w:ascii="仿宋" w:hAnsi="仿宋" w:eastAsia="仿宋" w:cs="仿宋"/>
          <w:sz w:val="24"/>
          <w:szCs w:val="24"/>
        </w:rPr>
        <w:t>4、工程量清单详见投标文件</w:t>
      </w:r>
    </w:p>
    <w:p>
      <w:pPr>
        <w:tabs>
          <w:tab w:val="right" w:pos="8460"/>
        </w:tabs>
        <w:autoSpaceDE w:val="0"/>
        <w:autoSpaceDN w:val="0"/>
        <w:spacing w:line="360" w:lineRule="auto"/>
        <w:ind w:firstLine="472" w:firstLineChars="196"/>
        <w:rPr>
          <w:rFonts w:hint="eastAsia" w:ascii="仿宋" w:hAnsi="仿宋" w:eastAsia="仿宋" w:cs="仿宋"/>
          <w:kern w:val="0"/>
          <w:sz w:val="24"/>
          <w:szCs w:val="24"/>
          <w:lang w:val="zh-CN" w:eastAsia="zh-CN"/>
        </w:rPr>
      </w:pPr>
      <w:r>
        <w:rPr>
          <w:rFonts w:hint="eastAsia" w:ascii="仿宋" w:hAnsi="仿宋" w:eastAsia="仿宋" w:cs="仿宋"/>
          <w:b/>
          <w:kern w:val="0"/>
          <w:sz w:val="24"/>
          <w:szCs w:val="24"/>
        </w:rPr>
        <w:t>三、</w:t>
      </w:r>
      <w:r>
        <w:rPr>
          <w:rFonts w:hint="eastAsia" w:ascii="仿宋" w:hAnsi="仿宋" w:eastAsia="仿宋" w:cs="仿宋"/>
          <w:b/>
          <w:kern w:val="0"/>
          <w:sz w:val="24"/>
          <w:szCs w:val="24"/>
          <w:lang w:val="zh-CN"/>
        </w:rPr>
        <w:t>费用标准：</w:t>
      </w:r>
      <w:r>
        <w:rPr>
          <w:rFonts w:hint="eastAsia" w:ascii="仿宋" w:hAnsi="仿宋" w:eastAsia="仿宋" w:cs="仿宋"/>
          <w:kern w:val="0"/>
          <w:sz w:val="24"/>
          <w:szCs w:val="24"/>
          <w:lang w:val="zh-CN"/>
        </w:rPr>
        <w:t>根据招标结果，确定</w:t>
      </w:r>
      <w:r>
        <w:rPr>
          <w:rFonts w:hint="eastAsia" w:ascii="仿宋" w:hAnsi="仿宋" w:eastAsia="仿宋" w:cs="仿宋"/>
          <w:kern w:val="0"/>
          <w:sz w:val="24"/>
          <w:szCs w:val="24"/>
          <w:lang w:val="zh-CN" w:eastAsia="zh-CN"/>
        </w:rPr>
        <w:t>关于楼道楼梯地面墙裙装饰提升工程</w:t>
      </w:r>
    </w:p>
    <w:p>
      <w:pPr>
        <w:tabs>
          <w:tab w:val="right" w:pos="8460"/>
        </w:tabs>
        <w:autoSpaceDE w:val="0"/>
        <w:autoSpaceDN w:val="0"/>
        <w:spacing w:line="360" w:lineRule="auto"/>
        <w:ind w:firstLine="470" w:firstLineChars="196"/>
        <w:rPr>
          <w:rFonts w:hint="eastAsia" w:ascii="仿宋" w:hAnsi="仿宋" w:eastAsia="仿宋" w:cs="仿宋"/>
          <w:sz w:val="24"/>
          <w:szCs w:val="24"/>
        </w:rPr>
      </w:pPr>
      <w:r>
        <w:rPr>
          <w:rFonts w:hint="eastAsia" w:ascii="仿宋" w:hAnsi="仿宋" w:eastAsia="仿宋" w:cs="仿宋"/>
          <w:bCs/>
          <w:sz w:val="24"/>
          <w:szCs w:val="24"/>
          <w:lang w:val="zh-CN"/>
        </w:rPr>
        <w:t>施工费</w:t>
      </w:r>
      <w:r>
        <w:rPr>
          <w:rFonts w:hint="eastAsia" w:ascii="仿宋" w:hAnsi="仿宋" w:eastAsia="仿宋" w:cs="仿宋"/>
          <w:b/>
          <w:kern w:val="0"/>
          <w:sz w:val="24"/>
          <w:szCs w:val="24"/>
          <w:u w:val="single"/>
          <w:lang w:val="zh-CN"/>
        </w:rPr>
        <w:t>：</w:t>
      </w:r>
      <w:r>
        <w:rPr>
          <w:rFonts w:hint="eastAsia" w:ascii="仿宋" w:hAnsi="仿宋" w:eastAsia="仿宋" w:cs="仿宋"/>
          <w:b/>
          <w:kern w:val="0"/>
          <w:sz w:val="24"/>
          <w:szCs w:val="24"/>
          <w:u w:val="single"/>
          <w:lang w:val="en-US" w:eastAsia="zh-CN"/>
        </w:rPr>
        <w:t xml:space="preserve">        </w:t>
      </w:r>
      <w:r>
        <w:rPr>
          <w:rFonts w:hint="eastAsia" w:ascii="仿宋" w:hAnsi="仿宋" w:eastAsia="仿宋" w:cs="仿宋"/>
          <w:b/>
          <w:kern w:val="0"/>
          <w:sz w:val="24"/>
          <w:szCs w:val="24"/>
          <w:u w:val="single"/>
          <w:lang w:val="zh-CN"/>
        </w:rPr>
        <w:t>元</w:t>
      </w:r>
      <w:r>
        <w:rPr>
          <w:rFonts w:hint="eastAsia" w:ascii="仿宋" w:hAnsi="仿宋" w:eastAsia="仿宋" w:cs="仿宋"/>
          <w:b/>
          <w:kern w:val="0"/>
          <w:sz w:val="24"/>
          <w:szCs w:val="24"/>
          <w:lang w:val="zh-CN"/>
        </w:rPr>
        <w:t>（大写：</w:t>
      </w:r>
      <w:r>
        <w:rPr>
          <w:rFonts w:hint="eastAsia" w:ascii="仿宋" w:hAnsi="仿宋" w:eastAsia="仿宋" w:cs="仿宋"/>
          <w:b/>
          <w:kern w:val="0"/>
          <w:sz w:val="24"/>
          <w:szCs w:val="24"/>
          <w:u w:val="single"/>
          <w:lang w:val="en-US" w:eastAsia="zh-CN"/>
        </w:rPr>
        <w:t xml:space="preserve">          </w:t>
      </w:r>
      <w:r>
        <w:rPr>
          <w:rFonts w:hint="eastAsia" w:ascii="仿宋" w:hAnsi="仿宋" w:eastAsia="仿宋" w:cs="仿宋"/>
          <w:b/>
          <w:kern w:val="0"/>
          <w:sz w:val="24"/>
          <w:szCs w:val="24"/>
          <w:u w:val="single"/>
        </w:rPr>
        <w:t>。</w:t>
      </w:r>
      <w:r>
        <w:rPr>
          <w:rFonts w:hint="eastAsia" w:ascii="仿宋" w:hAnsi="仿宋" w:eastAsia="仿宋" w:cs="仿宋"/>
          <w:b/>
          <w:kern w:val="0"/>
          <w:sz w:val="24"/>
          <w:szCs w:val="24"/>
        </w:rPr>
        <w:t>）</w:t>
      </w:r>
    </w:p>
    <w:p>
      <w:pPr>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四、结算方式</w:t>
      </w:r>
    </w:p>
    <w:p>
      <w:pPr>
        <w:autoSpaceDE w:val="0"/>
        <w:autoSpaceDN w:val="0"/>
        <w:spacing w:line="360" w:lineRule="auto"/>
        <w:ind w:left="1318" w:leftChars="284" w:hanging="722" w:hangingChars="301"/>
        <w:rPr>
          <w:rFonts w:hint="eastAsia" w:ascii="仿宋" w:hAnsi="仿宋" w:eastAsia="仿宋" w:cs="仿宋"/>
          <w:sz w:val="24"/>
          <w:szCs w:val="24"/>
          <w:lang w:val="en-US" w:eastAsia="zh-CN"/>
        </w:rPr>
      </w:pPr>
      <w:r>
        <w:rPr>
          <w:rFonts w:hint="eastAsia" w:ascii="仿宋" w:hAnsi="仿宋" w:eastAsia="仿宋" w:cs="仿宋"/>
          <w:sz w:val="24"/>
          <w:szCs w:val="24"/>
        </w:rPr>
        <w:t>1. 甲方根据乙方施工进度支付合同总价款的</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%，计人民</w:t>
      </w:r>
      <w:r>
        <w:rPr>
          <w:rFonts w:hint="eastAsia" w:ascii="仿宋" w:hAnsi="仿宋" w:eastAsia="仿宋" w:cs="仿宋"/>
          <w:sz w:val="24"/>
          <w:szCs w:val="24"/>
          <w:lang w:val="en-US" w:eastAsia="zh-CN"/>
        </w:rPr>
        <w:t>币</w:t>
      </w:r>
    </w:p>
    <w:p>
      <w:pPr>
        <w:autoSpaceDE w:val="0"/>
        <w:autoSpaceDN w:val="0"/>
        <w:spacing w:line="360" w:lineRule="auto"/>
        <w:rPr>
          <w:rFonts w:hint="eastAsia" w:ascii="仿宋" w:hAnsi="仿宋" w:eastAsia="仿宋" w:cs="仿宋"/>
          <w:sz w:val="24"/>
          <w:szCs w:val="24"/>
        </w:rPr>
      </w:pPr>
      <w:r>
        <w:rPr>
          <w:rFonts w:hint="eastAsia" w:ascii="仿宋" w:hAnsi="仿宋" w:eastAsia="仿宋" w:cs="仿宋"/>
          <w:sz w:val="24"/>
          <w:szCs w:val="24"/>
          <w:u w:val="single"/>
          <w:lang w:val="en-US" w:eastAsia="zh-CN"/>
        </w:rPr>
        <w:t xml:space="preserve">        </w:t>
      </w:r>
      <w:r>
        <w:rPr>
          <w:rFonts w:hint="eastAsia" w:ascii="仿宋" w:hAnsi="仿宋" w:eastAsia="仿宋" w:cs="仿宋"/>
          <w:b/>
          <w:sz w:val="24"/>
          <w:szCs w:val="24"/>
        </w:rPr>
        <w:t>（￥</w:t>
      </w:r>
      <w:r>
        <w:rPr>
          <w:rFonts w:hint="eastAsia" w:ascii="仿宋" w:hAnsi="仿宋" w:eastAsia="仿宋" w:cs="仿宋"/>
          <w:b/>
          <w:sz w:val="24"/>
          <w:szCs w:val="24"/>
          <w:u w:val="single"/>
          <w:lang w:val="en-US" w:eastAsia="zh-CN"/>
        </w:rPr>
        <w:t xml:space="preserve">       </w:t>
      </w:r>
      <w:r>
        <w:rPr>
          <w:rFonts w:hint="eastAsia" w:ascii="仿宋" w:hAnsi="仿宋" w:eastAsia="仿宋" w:cs="仿宋"/>
          <w:b/>
          <w:sz w:val="24"/>
          <w:szCs w:val="24"/>
        </w:rPr>
        <w:t>元）。</w:t>
      </w:r>
    </w:p>
    <w:p>
      <w:pPr>
        <w:autoSpaceDE w:val="0"/>
        <w:autoSpaceDN w:val="0"/>
        <w:spacing w:line="360" w:lineRule="auto"/>
        <w:ind w:firstLine="470" w:firstLineChars="196"/>
        <w:rPr>
          <w:rFonts w:hint="eastAsia" w:ascii="仿宋" w:hAnsi="仿宋" w:eastAsia="仿宋" w:cs="仿宋"/>
          <w:b/>
          <w:sz w:val="24"/>
          <w:szCs w:val="24"/>
        </w:rPr>
      </w:pPr>
      <w:r>
        <w:rPr>
          <w:rFonts w:hint="eastAsia" w:ascii="仿宋" w:hAnsi="仿宋" w:eastAsia="仿宋" w:cs="仿宋"/>
          <w:sz w:val="24"/>
          <w:szCs w:val="24"/>
        </w:rPr>
        <w:t>2. 乙方施工完毕后，经验收合格后支付合同总价款的</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%，计人民币</w:t>
      </w:r>
      <w:r>
        <w:rPr>
          <w:rFonts w:hint="eastAsia" w:ascii="仿宋" w:hAnsi="仿宋" w:eastAsia="仿宋" w:cs="仿宋"/>
          <w:sz w:val="24"/>
          <w:szCs w:val="24"/>
          <w:u w:val="single"/>
          <w:lang w:val="en-US" w:eastAsia="zh-CN"/>
        </w:rPr>
        <w:t xml:space="preserve">        </w:t>
      </w:r>
      <w:r>
        <w:rPr>
          <w:rFonts w:hint="eastAsia" w:ascii="仿宋" w:hAnsi="仿宋" w:eastAsia="仿宋" w:cs="仿宋"/>
          <w:b/>
          <w:sz w:val="24"/>
          <w:szCs w:val="24"/>
        </w:rPr>
        <w:t>（￥</w:t>
      </w:r>
      <w:r>
        <w:rPr>
          <w:rFonts w:hint="eastAsia" w:ascii="仿宋" w:hAnsi="仿宋" w:eastAsia="仿宋" w:cs="仿宋"/>
          <w:b/>
          <w:sz w:val="24"/>
          <w:szCs w:val="24"/>
          <w:u w:val="single"/>
          <w:lang w:val="en-US" w:eastAsia="zh-CN"/>
        </w:rPr>
        <w:t xml:space="preserve">      </w:t>
      </w:r>
      <w:r>
        <w:rPr>
          <w:rFonts w:hint="eastAsia" w:ascii="仿宋" w:hAnsi="仿宋" w:eastAsia="仿宋" w:cs="仿宋"/>
          <w:b/>
          <w:sz w:val="24"/>
          <w:szCs w:val="24"/>
        </w:rPr>
        <w:t>元）。</w:t>
      </w:r>
    </w:p>
    <w:p>
      <w:pPr>
        <w:autoSpaceDE w:val="0"/>
        <w:autoSpaceDN w:val="0"/>
        <w:spacing w:line="360" w:lineRule="auto"/>
        <w:ind w:firstLine="470" w:firstLineChars="196"/>
        <w:rPr>
          <w:rFonts w:hint="eastAsia" w:ascii="仿宋" w:hAnsi="仿宋" w:eastAsia="仿宋" w:cs="仿宋"/>
          <w:sz w:val="24"/>
          <w:szCs w:val="24"/>
        </w:rPr>
      </w:pPr>
      <w:r>
        <w:rPr>
          <w:rFonts w:hint="eastAsia" w:ascii="仿宋" w:hAnsi="仿宋" w:eastAsia="仿宋" w:cs="仿宋"/>
          <w:sz w:val="24"/>
          <w:szCs w:val="24"/>
        </w:rPr>
        <w:t>3.剩余合同总价款的</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%，即人民币</w:t>
      </w:r>
      <w:r>
        <w:rPr>
          <w:rFonts w:hint="eastAsia" w:ascii="仿宋" w:hAnsi="仿宋" w:eastAsia="仿宋" w:cs="仿宋"/>
          <w:b/>
          <w:sz w:val="24"/>
          <w:szCs w:val="24"/>
          <w:u w:val="single"/>
          <w:lang w:val="en-US" w:eastAsia="zh-CN"/>
        </w:rPr>
        <w:t xml:space="preserve">      </w:t>
      </w:r>
      <w:r>
        <w:rPr>
          <w:rFonts w:hint="eastAsia" w:ascii="仿宋" w:hAnsi="仿宋" w:eastAsia="仿宋" w:cs="仿宋"/>
          <w:b/>
          <w:sz w:val="24"/>
          <w:szCs w:val="24"/>
        </w:rPr>
        <w:t>（￥</w:t>
      </w:r>
      <w:r>
        <w:rPr>
          <w:rFonts w:hint="eastAsia" w:ascii="仿宋" w:hAnsi="仿宋" w:eastAsia="仿宋" w:cs="仿宋"/>
          <w:b/>
          <w:sz w:val="24"/>
          <w:szCs w:val="24"/>
          <w:u w:val="single"/>
          <w:lang w:val="en-US" w:eastAsia="zh-CN"/>
        </w:rPr>
        <w:t xml:space="preserve">     </w:t>
      </w:r>
      <w:r>
        <w:rPr>
          <w:rFonts w:hint="eastAsia" w:ascii="仿宋" w:hAnsi="仿宋" w:eastAsia="仿宋" w:cs="仿宋"/>
          <w:b/>
          <w:sz w:val="24"/>
          <w:szCs w:val="24"/>
        </w:rPr>
        <w:t>元）</w:t>
      </w:r>
      <w:r>
        <w:rPr>
          <w:rFonts w:hint="eastAsia" w:ascii="仿宋" w:hAnsi="仿宋" w:eastAsia="仿宋" w:cs="仿宋"/>
          <w:sz w:val="24"/>
          <w:szCs w:val="24"/>
        </w:rPr>
        <w:t>，作为质量保证金，质保期满一年内付清（不计利息）。</w:t>
      </w:r>
    </w:p>
    <w:p>
      <w:pPr>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五、相关权利及义务</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1、甲方有权决定施工建设内容，但必须保证其真实性、合法性；</w:t>
      </w:r>
    </w:p>
    <w:p>
      <w:pPr>
        <w:spacing w:line="360" w:lineRule="auto"/>
        <w:ind w:firstLine="480" w:firstLineChars="200"/>
        <w:rPr>
          <w:rFonts w:hint="eastAsia" w:ascii="仿宋" w:hAnsi="仿宋" w:eastAsia="仿宋" w:cs="仿宋"/>
          <w:b/>
          <w:sz w:val="24"/>
          <w:szCs w:val="24"/>
        </w:rPr>
      </w:pPr>
      <w:r>
        <w:rPr>
          <w:rFonts w:hint="eastAsia" w:ascii="仿宋" w:hAnsi="仿宋" w:eastAsia="仿宋" w:cs="仿宋"/>
          <w:sz w:val="24"/>
          <w:szCs w:val="24"/>
        </w:rPr>
        <w:t>2、甲方要按照合同约定的期限和方式支付合同价款；</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3、乙方应遵守法律规定及合同约定组织完成工程施工，确保工程质量和安全，不得进行转包和违法分包，并在保修期内承担相应的工程维修责任；</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4、甲乙双方签订合同后不得在另行签订与合同实质性内容相背离的协议；</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5、乙方保修期1年；    </w:t>
      </w:r>
    </w:p>
    <w:p>
      <w:pPr>
        <w:spacing w:line="360" w:lineRule="auto"/>
        <w:ind w:firstLine="472" w:firstLineChars="196"/>
        <w:rPr>
          <w:rFonts w:hint="eastAsia" w:ascii="仿宋" w:hAnsi="仿宋" w:eastAsia="仿宋" w:cs="仿宋"/>
          <w:b/>
          <w:sz w:val="24"/>
          <w:szCs w:val="24"/>
        </w:rPr>
      </w:pPr>
      <w:r>
        <w:rPr>
          <w:rFonts w:hint="eastAsia" w:ascii="仿宋" w:hAnsi="仿宋" w:eastAsia="仿宋" w:cs="仿宋"/>
          <w:b/>
          <w:sz w:val="24"/>
          <w:szCs w:val="24"/>
        </w:rPr>
        <w:t>六、争议</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双方本着友好合作的态度，对合同履行过程中发生的违约行为进行及时的协商解决，如不能协商解决可通过法律诉讼解决。</w:t>
      </w:r>
    </w:p>
    <w:p>
      <w:pPr>
        <w:autoSpaceDE w:val="0"/>
        <w:autoSpaceDN w:val="0"/>
        <w:spacing w:line="360" w:lineRule="auto"/>
        <w:ind w:firstLine="472" w:firstLineChars="196"/>
        <w:rPr>
          <w:rFonts w:hint="eastAsia" w:ascii="仿宋" w:hAnsi="仿宋" w:eastAsia="仿宋" w:cs="仿宋"/>
          <w:b/>
          <w:sz w:val="24"/>
          <w:szCs w:val="24"/>
        </w:rPr>
      </w:pPr>
      <w:r>
        <w:rPr>
          <w:rFonts w:hint="eastAsia" w:ascii="仿宋" w:hAnsi="仿宋" w:eastAsia="仿宋" w:cs="仿宋"/>
          <w:b/>
          <w:sz w:val="24"/>
          <w:szCs w:val="24"/>
        </w:rPr>
        <w:t>七、其它</w:t>
      </w:r>
    </w:p>
    <w:p>
      <w:pPr>
        <w:autoSpaceDE w:val="0"/>
        <w:autoSpaceDN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1．本合同一式陆份，均具有同等法律效力；</w:t>
      </w:r>
    </w:p>
    <w:p>
      <w:pPr>
        <w:autoSpaceDE w:val="0"/>
        <w:autoSpaceDN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2．本合同自签订之日起生效；</w:t>
      </w:r>
    </w:p>
    <w:p>
      <w:pPr>
        <w:autoSpaceDE w:val="0"/>
        <w:autoSpaceDN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3．招投标文件、竞谈文件、询价文件等是合同的附件，与合同具有同等的法律效力；</w:t>
      </w:r>
    </w:p>
    <w:p>
      <w:pPr>
        <w:autoSpaceDE w:val="0"/>
        <w:autoSpaceDN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4．其它未尽事宜，由双方友好协商解决，并参照《中华人民共和国合同法》有关条款执行</w:t>
      </w:r>
      <w:r>
        <w:rPr>
          <w:rFonts w:hint="eastAsia" w:ascii="仿宋" w:hAnsi="仿宋" w:eastAsia="仿宋" w:cs="仿宋"/>
          <w:b/>
          <w:sz w:val="24"/>
          <w:szCs w:val="24"/>
        </w:rPr>
        <w:t>。</w:t>
      </w:r>
      <w:r>
        <w:rPr>
          <w:rFonts w:hint="eastAsia" w:ascii="仿宋" w:hAnsi="仿宋" w:eastAsia="仿宋" w:cs="仿宋"/>
          <w:sz w:val="24"/>
          <w:szCs w:val="24"/>
        </w:rPr>
        <w:t xml:space="preserve">  </w:t>
      </w:r>
    </w:p>
    <w:tbl>
      <w:tblPr>
        <w:tblStyle w:val="10"/>
        <w:tblpPr w:leftFromText="180" w:rightFromText="180" w:vertAnchor="text" w:horzAnchor="margin" w:tblpY="1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1"/>
        <w:gridCol w:w="4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6" w:hRule="atLeast"/>
        </w:trPr>
        <w:tc>
          <w:tcPr>
            <w:tcW w:w="4391" w:type="dxa"/>
            <w:noWrap w:val="0"/>
            <w:vAlign w:val="top"/>
          </w:tcPr>
          <w:p>
            <w:pPr>
              <w:tabs>
                <w:tab w:val="left" w:pos="4200"/>
                <w:tab w:val="left" w:pos="4845"/>
              </w:tabs>
              <w:autoSpaceDE w:val="0"/>
              <w:autoSpaceDN w:val="0"/>
              <w:spacing w:line="400" w:lineRule="exact"/>
              <w:rPr>
                <w:rFonts w:hint="eastAsia" w:ascii="仿宋" w:hAnsi="仿宋" w:eastAsia="仿宋" w:cs="仿宋"/>
                <w:sz w:val="24"/>
                <w:szCs w:val="24"/>
                <w:u w:val="single"/>
              </w:rPr>
            </w:pPr>
            <w:r>
              <w:rPr>
                <w:rFonts w:hint="eastAsia" w:ascii="仿宋" w:hAnsi="仿宋" w:eastAsia="仿宋" w:cs="仿宋"/>
                <w:sz w:val="24"/>
                <w:szCs w:val="24"/>
              </w:rPr>
              <w:t>甲     方（盖章）：</w:t>
            </w:r>
          </w:p>
          <w:p>
            <w:pPr>
              <w:tabs>
                <w:tab w:val="left" w:pos="4200"/>
                <w:tab w:val="left" w:pos="4845"/>
              </w:tabs>
              <w:autoSpaceDE w:val="0"/>
              <w:autoSpaceDN w:val="0"/>
              <w:spacing w:line="400" w:lineRule="exact"/>
              <w:rPr>
                <w:rFonts w:hint="eastAsia" w:ascii="仿宋" w:hAnsi="仿宋" w:eastAsia="仿宋" w:cs="仿宋"/>
                <w:sz w:val="24"/>
                <w:szCs w:val="24"/>
              </w:rPr>
            </w:pPr>
            <w:r>
              <w:rPr>
                <w:rFonts w:hint="eastAsia" w:ascii="仿宋" w:hAnsi="仿宋" w:eastAsia="仿宋" w:cs="仿宋"/>
                <w:sz w:val="24"/>
                <w:szCs w:val="24"/>
              </w:rPr>
              <w:t>法定代表人(签字)：</w:t>
            </w:r>
          </w:p>
          <w:p>
            <w:pPr>
              <w:tabs>
                <w:tab w:val="left" w:pos="4200"/>
                <w:tab w:val="left" w:pos="4845"/>
              </w:tabs>
              <w:autoSpaceDE w:val="0"/>
              <w:autoSpaceDN w:val="0"/>
              <w:spacing w:line="400" w:lineRule="exact"/>
              <w:rPr>
                <w:rFonts w:hint="eastAsia" w:ascii="仿宋" w:hAnsi="仿宋" w:eastAsia="仿宋" w:cs="仿宋"/>
                <w:sz w:val="24"/>
                <w:szCs w:val="24"/>
              </w:rPr>
            </w:pPr>
            <w:r>
              <w:rPr>
                <w:rFonts w:hint="eastAsia" w:ascii="仿宋" w:hAnsi="仿宋" w:eastAsia="仿宋" w:cs="仿宋"/>
                <w:sz w:val="24"/>
                <w:szCs w:val="24"/>
              </w:rPr>
              <w:t xml:space="preserve">组织机构代码：   </w:t>
            </w:r>
          </w:p>
          <w:p>
            <w:pPr>
              <w:tabs>
                <w:tab w:val="left" w:pos="4200"/>
                <w:tab w:val="left" w:pos="4845"/>
              </w:tabs>
              <w:autoSpaceDE w:val="0"/>
              <w:autoSpaceDN w:val="0"/>
              <w:spacing w:line="400" w:lineRule="exact"/>
              <w:rPr>
                <w:rFonts w:hint="eastAsia" w:ascii="仿宋" w:hAnsi="仿宋" w:eastAsia="仿宋" w:cs="仿宋"/>
                <w:sz w:val="24"/>
                <w:szCs w:val="24"/>
                <w:u w:val="single"/>
              </w:rPr>
            </w:pPr>
            <w:r>
              <w:rPr>
                <w:rFonts w:hint="eastAsia" w:ascii="仿宋" w:hAnsi="仿宋" w:eastAsia="仿宋" w:cs="仿宋"/>
                <w:sz w:val="24"/>
                <w:szCs w:val="24"/>
              </w:rPr>
              <w:t>电    话：</w:t>
            </w:r>
          </w:p>
          <w:p>
            <w:pPr>
              <w:tabs>
                <w:tab w:val="left" w:pos="4200"/>
                <w:tab w:val="left" w:pos="4845"/>
              </w:tabs>
              <w:autoSpaceDE w:val="0"/>
              <w:autoSpaceDN w:val="0"/>
              <w:spacing w:line="400" w:lineRule="exact"/>
              <w:rPr>
                <w:rFonts w:hint="eastAsia" w:ascii="仿宋" w:hAnsi="仿宋" w:eastAsia="仿宋" w:cs="仿宋"/>
                <w:sz w:val="24"/>
                <w:szCs w:val="24"/>
                <w:u w:val="single"/>
              </w:rPr>
            </w:pPr>
            <w:r>
              <w:rPr>
                <w:rFonts w:hint="eastAsia" w:ascii="仿宋" w:hAnsi="仿宋" w:eastAsia="仿宋" w:cs="仿宋"/>
                <w:sz w:val="24"/>
                <w:szCs w:val="24"/>
              </w:rPr>
              <w:t xml:space="preserve">地    址： </w:t>
            </w:r>
          </w:p>
          <w:p>
            <w:pPr>
              <w:tabs>
                <w:tab w:val="left" w:pos="4200"/>
                <w:tab w:val="left" w:pos="4845"/>
              </w:tabs>
              <w:autoSpaceDE w:val="0"/>
              <w:autoSpaceDN w:val="0"/>
              <w:spacing w:line="400" w:lineRule="exact"/>
              <w:ind w:firstLine="1080" w:firstLineChars="450"/>
              <w:rPr>
                <w:rFonts w:hint="eastAsia" w:ascii="仿宋" w:hAnsi="仿宋" w:eastAsia="仿宋" w:cs="仿宋"/>
                <w:sz w:val="24"/>
                <w:szCs w:val="24"/>
              </w:rPr>
            </w:pPr>
          </w:p>
          <w:p>
            <w:pPr>
              <w:tabs>
                <w:tab w:val="left" w:pos="4200"/>
                <w:tab w:val="left" w:pos="4845"/>
              </w:tabs>
              <w:autoSpaceDE w:val="0"/>
              <w:autoSpaceDN w:val="0"/>
              <w:spacing w:line="400" w:lineRule="exact"/>
              <w:ind w:firstLine="840" w:firstLineChars="350"/>
              <w:rPr>
                <w:rFonts w:hint="eastAsia" w:ascii="仿宋" w:hAnsi="仿宋" w:eastAsia="仿宋" w:cs="仿宋"/>
                <w:sz w:val="24"/>
                <w:szCs w:val="24"/>
              </w:rPr>
            </w:pPr>
          </w:p>
          <w:p>
            <w:pPr>
              <w:tabs>
                <w:tab w:val="left" w:pos="4200"/>
                <w:tab w:val="left" w:pos="4845"/>
              </w:tabs>
              <w:autoSpaceDE w:val="0"/>
              <w:autoSpaceDN w:val="0"/>
              <w:spacing w:line="400" w:lineRule="exact"/>
              <w:rPr>
                <w:rFonts w:hint="eastAsia" w:ascii="仿宋" w:hAnsi="仿宋" w:eastAsia="仿宋" w:cs="仿宋"/>
                <w:sz w:val="24"/>
                <w:szCs w:val="24"/>
              </w:rPr>
            </w:pPr>
          </w:p>
          <w:p>
            <w:pPr>
              <w:tabs>
                <w:tab w:val="left" w:pos="4200"/>
                <w:tab w:val="left" w:pos="4845"/>
              </w:tabs>
              <w:autoSpaceDE w:val="0"/>
              <w:autoSpaceDN w:val="0"/>
              <w:spacing w:line="400" w:lineRule="exact"/>
              <w:ind w:firstLine="1200" w:firstLineChars="500"/>
              <w:rPr>
                <w:rFonts w:hint="eastAsia" w:ascii="仿宋" w:hAnsi="仿宋" w:eastAsia="仿宋" w:cs="仿宋"/>
                <w:sz w:val="24"/>
                <w:szCs w:val="24"/>
              </w:rPr>
            </w:pPr>
            <w:r>
              <w:rPr>
                <w:rFonts w:hint="eastAsia" w:ascii="仿宋" w:hAnsi="仿宋" w:eastAsia="仿宋" w:cs="仿宋"/>
                <w:sz w:val="24"/>
                <w:szCs w:val="24"/>
              </w:rPr>
              <w:t>年    月    日　</w:t>
            </w:r>
          </w:p>
        </w:tc>
        <w:tc>
          <w:tcPr>
            <w:tcW w:w="4648" w:type="dxa"/>
            <w:noWrap w:val="0"/>
            <w:vAlign w:val="top"/>
          </w:tcPr>
          <w:p>
            <w:pPr>
              <w:tabs>
                <w:tab w:val="left" w:pos="4200"/>
                <w:tab w:val="left" w:pos="4845"/>
              </w:tabs>
              <w:autoSpaceDE w:val="0"/>
              <w:autoSpaceDN w:val="0"/>
              <w:spacing w:line="400" w:lineRule="exact"/>
              <w:rPr>
                <w:rFonts w:hint="eastAsia" w:ascii="仿宋" w:hAnsi="仿宋" w:eastAsia="仿宋" w:cs="仿宋"/>
                <w:sz w:val="24"/>
                <w:szCs w:val="24"/>
              </w:rPr>
            </w:pPr>
            <w:r>
              <w:rPr>
                <w:rFonts w:hint="eastAsia" w:ascii="仿宋" w:hAnsi="仿宋" w:eastAsia="仿宋" w:cs="仿宋"/>
                <w:sz w:val="24"/>
                <w:szCs w:val="24"/>
              </w:rPr>
              <w:t>乙     方（盖章）：</w:t>
            </w:r>
          </w:p>
          <w:p>
            <w:pPr>
              <w:tabs>
                <w:tab w:val="left" w:pos="4200"/>
                <w:tab w:val="left" w:pos="4845"/>
              </w:tabs>
              <w:autoSpaceDE w:val="0"/>
              <w:autoSpaceDN w:val="0"/>
              <w:spacing w:line="400" w:lineRule="exact"/>
              <w:rPr>
                <w:rFonts w:hint="eastAsia" w:ascii="仿宋" w:hAnsi="仿宋" w:eastAsia="仿宋" w:cs="仿宋"/>
                <w:sz w:val="24"/>
                <w:szCs w:val="24"/>
              </w:rPr>
            </w:pPr>
            <w:r>
              <w:rPr>
                <w:rFonts w:hint="eastAsia" w:ascii="仿宋" w:hAnsi="仿宋" w:eastAsia="仿宋" w:cs="仿宋"/>
                <w:sz w:val="24"/>
                <w:szCs w:val="24"/>
              </w:rPr>
              <w:t>法定代表人(签字)：</w:t>
            </w:r>
          </w:p>
          <w:p>
            <w:pPr>
              <w:spacing w:line="400" w:lineRule="exact"/>
              <w:rPr>
                <w:rFonts w:hint="eastAsia" w:ascii="仿宋" w:hAnsi="仿宋" w:eastAsia="仿宋" w:cs="仿宋"/>
                <w:b/>
                <w:sz w:val="21"/>
                <w:szCs w:val="21"/>
              </w:rPr>
            </w:pPr>
            <w:r>
              <w:rPr>
                <w:rFonts w:hint="eastAsia" w:ascii="仿宋" w:hAnsi="仿宋" w:eastAsia="仿宋" w:cs="仿宋"/>
                <w:sz w:val="24"/>
                <w:szCs w:val="24"/>
              </w:rPr>
              <w:t>开户银行：</w:t>
            </w:r>
          </w:p>
          <w:p>
            <w:pPr>
              <w:spacing w:line="400" w:lineRule="exact"/>
              <w:rPr>
                <w:rFonts w:hint="eastAsia" w:ascii="仿宋" w:hAnsi="仿宋" w:eastAsia="仿宋" w:cs="仿宋"/>
                <w:b/>
                <w:sz w:val="21"/>
                <w:szCs w:val="21"/>
              </w:rPr>
            </w:pPr>
            <w:r>
              <w:rPr>
                <w:rFonts w:hint="eastAsia" w:ascii="仿宋" w:hAnsi="仿宋" w:eastAsia="仿宋" w:cs="仿宋"/>
                <w:sz w:val="24"/>
                <w:szCs w:val="24"/>
              </w:rPr>
              <w:t>户 名：</w:t>
            </w:r>
          </w:p>
          <w:p>
            <w:pPr>
              <w:tabs>
                <w:tab w:val="left" w:pos="4200"/>
                <w:tab w:val="left" w:pos="4845"/>
              </w:tabs>
              <w:autoSpaceDE w:val="0"/>
              <w:autoSpaceDN w:val="0"/>
              <w:spacing w:line="400" w:lineRule="exact"/>
              <w:rPr>
                <w:rFonts w:hint="eastAsia" w:ascii="仿宋" w:hAnsi="仿宋" w:eastAsia="仿宋" w:cs="仿宋"/>
                <w:b/>
                <w:sz w:val="21"/>
                <w:szCs w:val="21"/>
              </w:rPr>
            </w:pPr>
            <w:r>
              <w:rPr>
                <w:rFonts w:hint="eastAsia" w:ascii="仿宋" w:hAnsi="仿宋" w:eastAsia="仿宋" w:cs="仿宋"/>
                <w:sz w:val="24"/>
                <w:szCs w:val="24"/>
              </w:rPr>
              <w:t>帐 号：</w:t>
            </w:r>
          </w:p>
          <w:p>
            <w:pPr>
              <w:rPr>
                <w:rFonts w:hint="eastAsia" w:ascii="仿宋" w:hAnsi="仿宋" w:eastAsia="仿宋" w:cs="仿宋"/>
                <w:sz w:val="28"/>
                <w:szCs w:val="36"/>
              </w:rPr>
            </w:pPr>
            <w:r>
              <w:rPr>
                <w:rFonts w:hint="eastAsia" w:ascii="仿宋" w:hAnsi="仿宋" w:eastAsia="仿宋" w:cs="仿宋"/>
                <w:sz w:val="24"/>
                <w:szCs w:val="24"/>
              </w:rPr>
              <w:t>地 址：</w:t>
            </w:r>
          </w:p>
          <w:p>
            <w:pPr>
              <w:tabs>
                <w:tab w:val="left" w:pos="4200"/>
                <w:tab w:val="left" w:pos="4845"/>
              </w:tabs>
              <w:autoSpaceDE w:val="0"/>
              <w:autoSpaceDN w:val="0"/>
              <w:spacing w:line="400" w:lineRule="exact"/>
              <w:rPr>
                <w:rFonts w:hint="eastAsia" w:ascii="仿宋" w:hAnsi="仿宋" w:eastAsia="仿宋" w:cs="仿宋"/>
                <w:b/>
                <w:sz w:val="22"/>
                <w:szCs w:val="22"/>
              </w:rPr>
            </w:pPr>
            <w:r>
              <w:rPr>
                <w:rFonts w:hint="eastAsia" w:ascii="仿宋" w:hAnsi="仿宋" w:eastAsia="仿宋" w:cs="仿宋"/>
                <w:sz w:val="24"/>
                <w:szCs w:val="24"/>
              </w:rPr>
              <w:t>电 话：</w:t>
            </w:r>
          </w:p>
          <w:p>
            <w:pPr>
              <w:tabs>
                <w:tab w:val="left" w:pos="4200"/>
                <w:tab w:val="left" w:pos="4845"/>
              </w:tabs>
              <w:autoSpaceDE w:val="0"/>
              <w:autoSpaceDN w:val="0"/>
              <w:spacing w:line="400" w:lineRule="exact"/>
              <w:ind w:firstLine="1320" w:firstLineChars="550"/>
              <w:rPr>
                <w:rFonts w:hint="eastAsia" w:ascii="仿宋" w:hAnsi="仿宋" w:eastAsia="仿宋" w:cs="仿宋"/>
                <w:sz w:val="24"/>
                <w:szCs w:val="24"/>
              </w:rPr>
            </w:pPr>
            <w:r>
              <w:rPr>
                <w:rFonts w:hint="eastAsia" w:ascii="仿宋" w:hAnsi="仿宋" w:eastAsia="仿宋" w:cs="仿宋"/>
                <w:sz w:val="24"/>
                <w:szCs w:val="24"/>
              </w:rPr>
              <w:t>年     月     日</w:t>
            </w:r>
          </w:p>
        </w:tc>
      </w:tr>
    </w:tbl>
    <w:p>
      <w:pPr>
        <w:autoSpaceDE w:val="0"/>
        <w:autoSpaceDN w:val="0"/>
        <w:spacing w:line="400" w:lineRule="exact"/>
        <w:jc w:val="right"/>
        <w:rPr>
          <w:rFonts w:hint="eastAsia" w:ascii="仿宋" w:hAnsi="仿宋" w:eastAsia="仿宋" w:cs="仿宋"/>
          <w:sz w:val="28"/>
          <w:szCs w:val="28"/>
        </w:rPr>
      </w:pPr>
      <w:r>
        <w:rPr>
          <w:rFonts w:hint="eastAsia" w:ascii="仿宋" w:hAnsi="仿宋" w:eastAsia="仿宋" w:cs="仿宋"/>
          <w:sz w:val="24"/>
          <w:szCs w:val="24"/>
        </w:rPr>
        <w:t>签约地点：延安市安塞区政府采购中心</w:t>
      </w:r>
    </w:p>
    <w:p>
      <w:pPr>
        <w:tabs>
          <w:tab w:val="left" w:pos="840"/>
        </w:tabs>
        <w:kinsoku w:val="0"/>
        <w:snapToGrid w:val="0"/>
        <w:spacing w:line="500" w:lineRule="exact"/>
        <w:jc w:val="both"/>
        <w:rPr>
          <w:rFonts w:hint="eastAsia" w:ascii="仿宋" w:hAnsi="仿宋" w:eastAsia="仿宋" w:cs="仿宋"/>
          <w:b/>
          <w:sz w:val="44"/>
          <w:szCs w:val="44"/>
        </w:rPr>
      </w:pPr>
    </w:p>
    <w:p>
      <w:pPr>
        <w:rPr>
          <w:rFonts w:hint="eastAsia" w:ascii="仿宋" w:hAnsi="仿宋" w:eastAsia="仿宋" w:cs="仿宋"/>
          <w:b/>
          <w:sz w:val="44"/>
          <w:szCs w:val="44"/>
        </w:rPr>
      </w:pPr>
    </w:p>
    <w:p>
      <w:pPr>
        <w:rPr>
          <w:rFonts w:hint="eastAsia" w:ascii="仿宋" w:hAnsi="仿宋" w:eastAsia="仿宋" w:cs="仿宋"/>
          <w:b/>
          <w:sz w:val="44"/>
          <w:szCs w:val="44"/>
        </w:rPr>
      </w:pPr>
      <w:r>
        <w:rPr>
          <w:rFonts w:hint="eastAsia" w:ascii="仿宋" w:hAnsi="仿宋" w:eastAsia="仿宋" w:cs="仿宋"/>
          <w:b/>
          <w:sz w:val="44"/>
          <w:szCs w:val="44"/>
        </w:rPr>
        <w:br w:type="page"/>
      </w:r>
    </w:p>
    <w:p>
      <w:pPr>
        <w:spacing w:after="50" w:line="600" w:lineRule="exact"/>
        <w:jc w:val="center"/>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第五部分     响应文件格式</w:t>
      </w:r>
    </w:p>
    <w:p>
      <w:pPr>
        <w:tabs>
          <w:tab w:val="left" w:pos="840"/>
        </w:tabs>
        <w:kinsoku w:val="0"/>
        <w:spacing w:line="360" w:lineRule="auto"/>
        <w:jc w:val="left"/>
        <w:rPr>
          <w:rFonts w:hint="eastAsia" w:ascii="仿宋" w:hAnsi="仿宋" w:eastAsia="仿宋" w:cs="仿宋"/>
          <w:b/>
          <w:bCs/>
          <w:sz w:val="36"/>
          <w:szCs w:val="44"/>
        </w:rPr>
      </w:pPr>
      <w:r>
        <w:rPr>
          <w:rFonts w:hint="eastAsia" w:ascii="仿宋" w:hAnsi="仿宋" w:eastAsia="仿宋" w:cs="仿宋"/>
          <w:b/>
          <w:bCs/>
          <w:sz w:val="36"/>
          <w:szCs w:val="44"/>
        </w:rPr>
        <w:t xml:space="preserve">                   </w:t>
      </w:r>
    </w:p>
    <w:p>
      <w:pPr>
        <w:tabs>
          <w:tab w:val="left" w:pos="840"/>
        </w:tabs>
        <w:kinsoku w:val="0"/>
        <w:spacing w:line="360" w:lineRule="auto"/>
        <w:ind w:firstLine="6505" w:firstLineChars="1800"/>
        <w:jc w:val="left"/>
        <w:rPr>
          <w:rFonts w:hint="eastAsia" w:ascii="仿宋" w:hAnsi="仿宋" w:eastAsia="仿宋" w:cs="仿宋"/>
          <w:b/>
          <w:sz w:val="44"/>
          <w:szCs w:val="44"/>
        </w:rPr>
      </w:pPr>
      <w:r>
        <w:rPr>
          <w:rFonts w:hint="eastAsia" w:ascii="仿宋" w:hAnsi="仿宋" w:eastAsia="仿宋" w:cs="仿宋"/>
          <w:b/>
          <w:bCs/>
          <w:sz w:val="36"/>
          <w:szCs w:val="44"/>
        </w:rPr>
        <w:t xml:space="preserve"> </w:t>
      </w:r>
      <w:r>
        <w:rPr>
          <w:rFonts w:hint="eastAsia" w:ascii="仿宋" w:hAnsi="仿宋" w:eastAsia="仿宋" w:cs="仿宋"/>
          <w:b/>
          <w:sz w:val="28"/>
          <w:szCs w:val="28"/>
        </w:rPr>
        <w:t>（正本／副本）</w:t>
      </w:r>
    </w:p>
    <w:p>
      <w:pPr>
        <w:tabs>
          <w:tab w:val="left" w:pos="840"/>
        </w:tabs>
        <w:kinsoku w:val="0"/>
        <w:snapToGrid w:val="0"/>
        <w:spacing w:line="500" w:lineRule="exact"/>
        <w:rPr>
          <w:rFonts w:hint="eastAsia" w:ascii="仿宋" w:hAnsi="仿宋" w:eastAsia="仿宋" w:cs="仿宋"/>
          <w:b/>
          <w:sz w:val="44"/>
          <w:szCs w:val="44"/>
        </w:rPr>
      </w:pPr>
    </w:p>
    <w:p>
      <w:pPr>
        <w:overflowPunct w:val="0"/>
        <w:topLinePunct/>
        <w:jc w:val="center"/>
        <w:rPr>
          <w:rFonts w:hint="eastAsia" w:ascii="仿宋" w:hAnsi="仿宋" w:eastAsia="仿宋" w:cs="仿宋"/>
          <w:b/>
          <w:bCs w:val="0"/>
          <w:color w:val="000000"/>
          <w:sz w:val="52"/>
          <w:szCs w:val="144"/>
        </w:rPr>
      </w:pPr>
      <w:r>
        <w:rPr>
          <w:rFonts w:hint="eastAsia" w:ascii="仿宋" w:hAnsi="仿宋" w:eastAsia="仿宋" w:cs="仿宋"/>
          <w:b/>
          <w:color w:val="333333"/>
          <w:sz w:val="56"/>
          <w:szCs w:val="56"/>
          <w:lang w:val="en-US" w:eastAsia="zh-CN"/>
        </w:rPr>
        <w:t>关于楼道楼梯地面墙裙装饰提升工程</w:t>
      </w:r>
    </w:p>
    <w:p>
      <w:pPr>
        <w:pStyle w:val="16"/>
        <w:rPr>
          <w:rFonts w:hint="eastAsia" w:ascii="仿宋" w:hAnsi="仿宋" w:eastAsia="仿宋" w:cs="仿宋"/>
        </w:rPr>
      </w:pPr>
    </w:p>
    <w:p>
      <w:pPr>
        <w:pStyle w:val="16"/>
        <w:rPr>
          <w:rFonts w:hint="eastAsia" w:ascii="仿宋" w:hAnsi="仿宋" w:eastAsia="仿宋" w:cs="仿宋"/>
        </w:rPr>
      </w:pPr>
    </w:p>
    <w:p>
      <w:pPr>
        <w:pStyle w:val="16"/>
        <w:rPr>
          <w:rFonts w:hint="eastAsia" w:ascii="仿宋" w:hAnsi="仿宋" w:eastAsia="仿宋" w:cs="仿宋"/>
        </w:rPr>
      </w:pPr>
    </w:p>
    <w:p>
      <w:pPr>
        <w:pStyle w:val="16"/>
        <w:rPr>
          <w:rFonts w:hint="eastAsia" w:ascii="仿宋" w:hAnsi="仿宋" w:eastAsia="仿宋" w:cs="仿宋"/>
        </w:rPr>
      </w:pPr>
    </w:p>
    <w:p>
      <w:pPr>
        <w:pStyle w:val="16"/>
        <w:ind w:left="0" w:leftChars="0" w:firstLine="0" w:firstLineChars="0"/>
        <w:rPr>
          <w:rFonts w:hint="eastAsia" w:ascii="仿宋" w:hAnsi="仿宋" w:eastAsia="仿宋" w:cs="仿宋"/>
        </w:rPr>
      </w:pPr>
    </w:p>
    <w:p>
      <w:pPr>
        <w:overflowPunct w:val="0"/>
        <w:topLinePunct/>
        <w:jc w:val="center"/>
        <w:rPr>
          <w:rFonts w:hint="eastAsia" w:ascii="仿宋" w:hAnsi="仿宋" w:eastAsia="仿宋" w:cs="仿宋"/>
          <w:b/>
          <w:bCs w:val="0"/>
          <w:color w:val="000000"/>
          <w:sz w:val="52"/>
          <w:szCs w:val="144"/>
        </w:rPr>
      </w:pPr>
    </w:p>
    <w:p>
      <w:pPr>
        <w:overflowPunct w:val="0"/>
        <w:topLinePunct/>
        <w:jc w:val="center"/>
        <w:rPr>
          <w:rFonts w:hint="eastAsia" w:ascii="仿宋" w:hAnsi="仿宋" w:eastAsia="仿宋" w:cs="仿宋"/>
          <w:b/>
          <w:bCs w:val="0"/>
          <w:color w:val="000000"/>
          <w:sz w:val="52"/>
          <w:szCs w:val="144"/>
        </w:rPr>
      </w:pPr>
    </w:p>
    <w:p>
      <w:pPr>
        <w:overflowPunct w:val="0"/>
        <w:topLinePunct/>
        <w:jc w:val="center"/>
        <w:rPr>
          <w:rFonts w:hint="eastAsia" w:ascii="仿宋" w:hAnsi="仿宋" w:eastAsia="仿宋" w:cs="仿宋"/>
          <w:b/>
          <w:bCs w:val="0"/>
          <w:color w:val="000000"/>
          <w:sz w:val="52"/>
          <w:szCs w:val="144"/>
        </w:rPr>
      </w:pPr>
    </w:p>
    <w:p>
      <w:pPr>
        <w:overflowPunct w:val="0"/>
        <w:topLinePunct/>
        <w:jc w:val="center"/>
        <w:rPr>
          <w:rFonts w:hint="eastAsia" w:ascii="仿宋" w:hAnsi="仿宋" w:eastAsia="仿宋" w:cs="仿宋"/>
          <w:b/>
          <w:bCs w:val="0"/>
          <w:color w:val="000000"/>
          <w:sz w:val="52"/>
          <w:szCs w:val="144"/>
        </w:rPr>
      </w:pPr>
      <w:r>
        <w:rPr>
          <w:rFonts w:hint="eastAsia" w:ascii="仿宋" w:hAnsi="仿宋" w:eastAsia="仿宋" w:cs="仿宋"/>
          <w:b/>
          <w:bCs w:val="0"/>
          <w:color w:val="000000"/>
          <w:sz w:val="52"/>
          <w:szCs w:val="144"/>
        </w:rPr>
        <w:t>响 应 文 件</w:t>
      </w:r>
    </w:p>
    <w:p>
      <w:pPr>
        <w:overflowPunct w:val="0"/>
        <w:topLinePunct/>
        <w:jc w:val="center"/>
        <w:rPr>
          <w:rFonts w:hint="eastAsia" w:ascii="仿宋" w:hAnsi="仿宋" w:eastAsia="仿宋" w:cs="仿宋"/>
          <w:b/>
          <w:bCs/>
          <w:spacing w:val="20"/>
          <w:sz w:val="24"/>
          <w:szCs w:val="24"/>
        </w:rPr>
      </w:pPr>
      <w:r>
        <w:rPr>
          <w:rFonts w:hint="eastAsia" w:ascii="仿宋" w:hAnsi="仿宋" w:eastAsia="仿宋" w:cs="仿宋"/>
          <w:b/>
          <w:bCs/>
          <w:sz w:val="24"/>
          <w:szCs w:val="24"/>
          <w:lang w:eastAsia="zh-CN"/>
        </w:rPr>
        <w:t>（</w:t>
      </w:r>
      <w:r>
        <w:rPr>
          <w:rFonts w:hint="eastAsia" w:ascii="仿宋" w:hAnsi="仿宋" w:eastAsia="仿宋" w:cs="仿宋"/>
          <w:b/>
          <w:bCs/>
          <w:sz w:val="24"/>
          <w:szCs w:val="24"/>
        </w:rPr>
        <w:t>项目编号：</w:t>
      </w:r>
      <w:r>
        <w:rPr>
          <w:rFonts w:hint="eastAsia" w:ascii="仿宋" w:hAnsi="仿宋" w:eastAsia="仿宋" w:cs="仿宋"/>
          <w:b/>
          <w:bCs/>
          <w:sz w:val="24"/>
          <w:szCs w:val="24"/>
          <w:lang w:val="en-US" w:eastAsia="zh-CN"/>
        </w:rPr>
        <w:t>ZZZC-2022009</w:t>
      </w:r>
      <w:r>
        <w:rPr>
          <w:rFonts w:hint="eastAsia" w:ascii="仿宋" w:hAnsi="仿宋" w:eastAsia="仿宋" w:cs="仿宋"/>
          <w:b/>
          <w:bCs/>
          <w:sz w:val="24"/>
          <w:szCs w:val="24"/>
          <w:lang w:eastAsia="zh-CN"/>
        </w:rPr>
        <w:t>）</w:t>
      </w:r>
    </w:p>
    <w:p>
      <w:pPr>
        <w:pStyle w:val="2"/>
        <w:ind w:left="0" w:leftChars="0" w:firstLine="0" w:firstLineChars="0"/>
        <w:rPr>
          <w:rFonts w:hint="eastAsia" w:ascii="仿宋" w:hAnsi="仿宋" w:eastAsia="仿宋" w:cs="仿宋"/>
          <w:b/>
          <w:bCs/>
          <w:spacing w:val="20"/>
          <w:sz w:val="30"/>
          <w:szCs w:val="30"/>
        </w:rPr>
      </w:pPr>
    </w:p>
    <w:p>
      <w:pPr>
        <w:pStyle w:val="2"/>
        <w:ind w:firstLine="1706" w:firstLineChars="500"/>
        <w:rPr>
          <w:rFonts w:hint="eastAsia" w:ascii="仿宋" w:hAnsi="仿宋" w:eastAsia="仿宋" w:cs="仿宋"/>
          <w:b/>
          <w:bCs/>
          <w:spacing w:val="20"/>
          <w:sz w:val="30"/>
          <w:szCs w:val="30"/>
        </w:rPr>
      </w:pPr>
      <w:r>
        <w:rPr>
          <w:rFonts w:hint="eastAsia" w:ascii="仿宋" w:hAnsi="仿宋" w:eastAsia="仿宋" w:cs="仿宋"/>
          <w:b/>
          <w:bCs/>
          <w:spacing w:val="20"/>
          <w:sz w:val="30"/>
          <w:szCs w:val="30"/>
        </w:rPr>
        <w:t xml:space="preserve">    </w:t>
      </w:r>
    </w:p>
    <w:p>
      <w:pPr>
        <w:pStyle w:val="2"/>
        <w:ind w:firstLine="1706" w:firstLineChars="500"/>
        <w:rPr>
          <w:rFonts w:hint="eastAsia" w:ascii="仿宋" w:hAnsi="仿宋" w:eastAsia="仿宋" w:cs="仿宋"/>
          <w:b/>
          <w:bCs/>
          <w:spacing w:val="20"/>
          <w:sz w:val="30"/>
          <w:szCs w:val="30"/>
        </w:rPr>
      </w:pPr>
      <w:r>
        <w:rPr>
          <w:rFonts w:hint="eastAsia" w:ascii="仿宋" w:hAnsi="仿宋" w:eastAsia="仿宋" w:cs="仿宋"/>
          <w:b/>
          <w:bCs/>
          <w:spacing w:val="20"/>
          <w:sz w:val="30"/>
          <w:szCs w:val="30"/>
        </w:rPr>
        <w:t xml:space="preserve">           </w:t>
      </w:r>
    </w:p>
    <w:p>
      <w:pPr>
        <w:rPr>
          <w:rFonts w:hint="eastAsia" w:ascii="仿宋" w:hAnsi="仿宋" w:eastAsia="仿宋" w:cs="仿宋"/>
        </w:rPr>
      </w:pPr>
    </w:p>
    <w:p>
      <w:pPr>
        <w:spacing w:line="360" w:lineRule="auto"/>
        <w:ind w:firstLine="167" w:firstLineChars="49"/>
        <w:rPr>
          <w:rFonts w:hint="eastAsia" w:ascii="仿宋" w:hAnsi="仿宋" w:eastAsia="仿宋" w:cs="仿宋"/>
          <w:b/>
          <w:bCs/>
          <w:spacing w:val="20"/>
          <w:sz w:val="30"/>
          <w:szCs w:val="30"/>
        </w:rPr>
      </w:pPr>
      <w:r>
        <w:rPr>
          <w:rFonts w:hint="eastAsia" w:ascii="仿宋" w:hAnsi="仿宋" w:eastAsia="仿宋" w:cs="仿宋"/>
          <w:b/>
          <w:bCs/>
          <w:spacing w:val="20"/>
          <w:sz w:val="30"/>
          <w:szCs w:val="30"/>
        </w:rPr>
        <w:t>供   应  商：</w:t>
      </w:r>
      <w:r>
        <w:rPr>
          <w:rFonts w:hint="eastAsia" w:ascii="仿宋" w:hAnsi="仿宋" w:eastAsia="仿宋" w:cs="仿宋"/>
          <w:b/>
          <w:bCs/>
          <w:spacing w:val="20"/>
          <w:sz w:val="30"/>
          <w:szCs w:val="30"/>
          <w:u w:val="single"/>
        </w:rPr>
        <w:t xml:space="preserve">                     </w:t>
      </w:r>
      <w:r>
        <w:rPr>
          <w:rFonts w:hint="eastAsia" w:ascii="仿宋" w:hAnsi="仿宋" w:eastAsia="仿宋" w:cs="仿宋"/>
          <w:b/>
          <w:bCs/>
          <w:spacing w:val="20"/>
          <w:sz w:val="30"/>
          <w:szCs w:val="30"/>
        </w:rPr>
        <w:t>（盖单位公章）</w:t>
      </w:r>
    </w:p>
    <w:p>
      <w:pPr>
        <w:spacing w:line="360" w:lineRule="auto"/>
        <w:ind w:firstLine="167" w:firstLineChars="49"/>
        <w:rPr>
          <w:rFonts w:hint="eastAsia" w:ascii="仿宋" w:hAnsi="仿宋" w:eastAsia="仿宋" w:cs="仿宋"/>
          <w:b/>
          <w:bCs/>
          <w:spacing w:val="20"/>
          <w:sz w:val="30"/>
          <w:szCs w:val="30"/>
        </w:rPr>
      </w:pPr>
      <w:r>
        <w:rPr>
          <w:rFonts w:hint="eastAsia" w:ascii="仿宋" w:hAnsi="仿宋" w:eastAsia="仿宋" w:cs="仿宋"/>
          <w:b/>
          <w:bCs/>
          <w:spacing w:val="20"/>
          <w:sz w:val="30"/>
          <w:szCs w:val="30"/>
        </w:rPr>
        <w:t>法定代表人或</w:t>
      </w:r>
    </w:p>
    <w:p>
      <w:pPr>
        <w:spacing w:line="360" w:lineRule="auto"/>
        <w:ind w:firstLine="167" w:firstLineChars="49"/>
        <w:rPr>
          <w:rFonts w:hint="eastAsia" w:ascii="仿宋" w:hAnsi="仿宋" w:eastAsia="仿宋" w:cs="仿宋"/>
          <w:b/>
          <w:bCs/>
          <w:spacing w:val="20"/>
          <w:sz w:val="30"/>
          <w:szCs w:val="30"/>
        </w:rPr>
      </w:pPr>
      <w:r>
        <w:rPr>
          <w:rFonts w:hint="eastAsia" w:ascii="仿宋" w:hAnsi="仿宋" w:eastAsia="仿宋" w:cs="仿宋"/>
          <w:b/>
          <w:bCs/>
          <w:spacing w:val="20"/>
          <w:sz w:val="30"/>
          <w:szCs w:val="30"/>
        </w:rPr>
        <w:t>其委托代理人：</w:t>
      </w:r>
      <w:r>
        <w:rPr>
          <w:rFonts w:hint="eastAsia" w:ascii="仿宋" w:hAnsi="仿宋" w:eastAsia="仿宋" w:cs="仿宋"/>
          <w:b/>
          <w:bCs/>
          <w:spacing w:val="20"/>
          <w:sz w:val="30"/>
          <w:szCs w:val="30"/>
          <w:u w:val="single"/>
        </w:rPr>
        <w:t xml:space="preserve">                    </w:t>
      </w:r>
      <w:r>
        <w:rPr>
          <w:rFonts w:hint="eastAsia" w:ascii="仿宋" w:hAnsi="仿宋" w:eastAsia="仿宋" w:cs="仿宋"/>
          <w:b/>
          <w:bCs/>
          <w:spacing w:val="20"/>
          <w:sz w:val="30"/>
          <w:szCs w:val="30"/>
        </w:rPr>
        <w:t xml:space="preserve"> （签字或盖章）</w:t>
      </w:r>
    </w:p>
    <w:p>
      <w:pPr>
        <w:spacing w:line="360" w:lineRule="auto"/>
        <w:ind w:firstLine="167" w:firstLineChars="49"/>
        <w:rPr>
          <w:rFonts w:hint="eastAsia" w:ascii="仿宋" w:hAnsi="仿宋" w:eastAsia="仿宋" w:cs="仿宋"/>
          <w:b/>
          <w:sz w:val="32"/>
          <w:szCs w:val="32"/>
        </w:rPr>
      </w:pPr>
      <w:r>
        <w:rPr>
          <w:rFonts w:hint="eastAsia" w:ascii="仿宋" w:hAnsi="仿宋" w:eastAsia="仿宋" w:cs="仿宋"/>
          <w:b/>
          <w:bCs/>
          <w:spacing w:val="20"/>
          <w:sz w:val="30"/>
          <w:szCs w:val="30"/>
        </w:rPr>
        <w:t>日       期：</w:t>
      </w:r>
      <w:r>
        <w:rPr>
          <w:rFonts w:hint="eastAsia" w:ascii="仿宋" w:hAnsi="仿宋" w:eastAsia="仿宋" w:cs="仿宋"/>
          <w:b/>
          <w:bCs/>
          <w:spacing w:val="20"/>
          <w:sz w:val="30"/>
          <w:szCs w:val="30"/>
          <w:u w:val="single"/>
        </w:rPr>
        <w:t xml:space="preserve">      </w:t>
      </w:r>
      <w:r>
        <w:rPr>
          <w:rFonts w:hint="eastAsia" w:ascii="仿宋" w:hAnsi="仿宋" w:eastAsia="仿宋" w:cs="仿宋"/>
          <w:b/>
          <w:bCs/>
          <w:spacing w:val="20"/>
          <w:sz w:val="30"/>
          <w:szCs w:val="30"/>
        </w:rPr>
        <w:t>年</w:t>
      </w:r>
      <w:r>
        <w:rPr>
          <w:rFonts w:hint="eastAsia" w:ascii="仿宋" w:hAnsi="仿宋" w:eastAsia="仿宋" w:cs="仿宋"/>
          <w:b/>
          <w:bCs/>
          <w:spacing w:val="20"/>
          <w:sz w:val="30"/>
          <w:szCs w:val="30"/>
          <w:u w:val="single"/>
        </w:rPr>
        <w:t xml:space="preserve">     </w:t>
      </w:r>
      <w:r>
        <w:rPr>
          <w:rFonts w:hint="eastAsia" w:ascii="仿宋" w:hAnsi="仿宋" w:eastAsia="仿宋" w:cs="仿宋"/>
          <w:b/>
          <w:bCs/>
          <w:spacing w:val="20"/>
          <w:sz w:val="30"/>
          <w:szCs w:val="30"/>
        </w:rPr>
        <w:t>月</w:t>
      </w:r>
      <w:r>
        <w:rPr>
          <w:rFonts w:hint="eastAsia" w:ascii="仿宋" w:hAnsi="仿宋" w:eastAsia="仿宋" w:cs="仿宋"/>
          <w:b/>
          <w:bCs/>
          <w:spacing w:val="20"/>
          <w:sz w:val="30"/>
          <w:szCs w:val="30"/>
          <w:u w:val="single"/>
        </w:rPr>
        <w:t xml:space="preserve">     </w:t>
      </w:r>
      <w:r>
        <w:rPr>
          <w:rFonts w:hint="eastAsia" w:ascii="仿宋" w:hAnsi="仿宋" w:eastAsia="仿宋" w:cs="仿宋"/>
          <w:b/>
          <w:bCs/>
          <w:spacing w:val="20"/>
          <w:sz w:val="30"/>
          <w:szCs w:val="30"/>
        </w:rPr>
        <w:t>日</w:t>
      </w:r>
    </w:p>
    <w:p>
      <w:pPr>
        <w:rPr>
          <w:rFonts w:hint="eastAsia" w:ascii="仿宋" w:hAnsi="仿宋" w:eastAsia="仿宋" w:cs="仿宋"/>
          <w:b/>
          <w:bCs/>
          <w:sz w:val="48"/>
          <w:szCs w:val="48"/>
        </w:rPr>
      </w:pPr>
      <w:r>
        <w:rPr>
          <w:rFonts w:hint="eastAsia" w:ascii="仿宋" w:hAnsi="仿宋" w:eastAsia="仿宋" w:cs="仿宋"/>
          <w:b/>
          <w:bCs/>
          <w:sz w:val="48"/>
          <w:szCs w:val="48"/>
        </w:rPr>
        <w:br w:type="page"/>
      </w:r>
    </w:p>
    <w:p>
      <w:pPr>
        <w:spacing w:line="700" w:lineRule="exact"/>
        <w:jc w:val="center"/>
        <w:rPr>
          <w:rFonts w:hint="eastAsia" w:ascii="仿宋" w:hAnsi="仿宋" w:eastAsia="仿宋" w:cs="仿宋"/>
          <w:b/>
          <w:bCs/>
        </w:rPr>
      </w:pPr>
      <w:r>
        <w:rPr>
          <w:rFonts w:hint="eastAsia" w:ascii="仿宋" w:hAnsi="仿宋" w:eastAsia="仿宋" w:cs="仿宋"/>
          <w:b/>
          <w:bCs/>
          <w:sz w:val="48"/>
          <w:szCs w:val="48"/>
        </w:rPr>
        <w:t>目    录</w:t>
      </w:r>
    </w:p>
    <w:p>
      <w:pPr>
        <w:spacing w:line="200" w:lineRule="exact"/>
        <w:rPr>
          <w:rFonts w:hint="eastAsia" w:ascii="仿宋" w:hAnsi="仿宋" w:eastAsia="仿宋" w:cs="仿宋"/>
        </w:rPr>
      </w:pPr>
    </w:p>
    <w:p>
      <w:pPr>
        <w:spacing w:line="200" w:lineRule="exact"/>
        <w:rPr>
          <w:rFonts w:hint="eastAsia" w:ascii="仿宋" w:hAnsi="仿宋" w:eastAsia="仿宋" w:cs="仿宋"/>
        </w:rPr>
      </w:pPr>
    </w:p>
    <w:p>
      <w:pPr>
        <w:spacing w:line="200" w:lineRule="exact"/>
        <w:rPr>
          <w:rFonts w:hint="eastAsia" w:ascii="仿宋" w:hAnsi="仿宋" w:eastAsia="仿宋" w:cs="仿宋"/>
        </w:rPr>
      </w:pPr>
    </w:p>
    <w:p>
      <w:pPr>
        <w:spacing w:line="200" w:lineRule="exact"/>
        <w:rPr>
          <w:rFonts w:hint="eastAsia" w:ascii="仿宋" w:hAnsi="仿宋" w:eastAsia="仿宋" w:cs="仿宋"/>
        </w:rPr>
      </w:pPr>
    </w:p>
    <w:p>
      <w:pPr>
        <w:spacing w:line="200" w:lineRule="exact"/>
        <w:rPr>
          <w:rFonts w:hint="eastAsia" w:ascii="仿宋" w:hAnsi="仿宋" w:eastAsia="仿宋" w:cs="仿宋"/>
        </w:rPr>
      </w:pPr>
    </w:p>
    <w:p>
      <w:pPr>
        <w:spacing w:line="240" w:lineRule="auto"/>
        <w:ind w:left="360"/>
        <w:rPr>
          <w:rFonts w:hint="eastAsia" w:ascii="仿宋" w:hAnsi="仿宋" w:eastAsia="仿宋" w:cs="仿宋"/>
          <w:sz w:val="30"/>
          <w:szCs w:val="30"/>
          <w:lang w:val="en-US" w:eastAsia="zh-CN"/>
        </w:rPr>
      </w:pPr>
      <w:r>
        <w:rPr>
          <w:rFonts w:hint="eastAsia" w:ascii="仿宋" w:hAnsi="仿宋" w:eastAsia="仿宋" w:cs="仿宋"/>
          <w:sz w:val="30"/>
          <w:szCs w:val="30"/>
        </w:rPr>
        <w:t>一、</w:t>
      </w:r>
      <w:r>
        <w:rPr>
          <w:rFonts w:hint="eastAsia" w:ascii="仿宋" w:hAnsi="仿宋" w:eastAsia="仿宋" w:cs="仿宋"/>
          <w:sz w:val="30"/>
          <w:szCs w:val="30"/>
          <w:lang w:val="en-US" w:eastAsia="zh-CN"/>
        </w:rPr>
        <w:t>谈判响应函</w:t>
      </w:r>
    </w:p>
    <w:p>
      <w:pPr>
        <w:spacing w:line="240" w:lineRule="auto"/>
        <w:ind w:left="360"/>
        <w:rPr>
          <w:rFonts w:hint="eastAsia" w:ascii="仿宋" w:hAnsi="仿宋" w:eastAsia="仿宋" w:cs="仿宋"/>
          <w:sz w:val="30"/>
          <w:szCs w:val="30"/>
        </w:rPr>
      </w:pPr>
    </w:p>
    <w:p>
      <w:pPr>
        <w:spacing w:line="240" w:lineRule="auto"/>
        <w:ind w:left="360"/>
        <w:rPr>
          <w:rFonts w:hint="eastAsia" w:ascii="仿宋" w:hAnsi="仿宋" w:eastAsia="仿宋" w:cs="仿宋"/>
          <w:sz w:val="30"/>
          <w:szCs w:val="30"/>
        </w:rPr>
      </w:pPr>
      <w:r>
        <w:rPr>
          <w:rFonts w:hint="eastAsia" w:ascii="仿宋" w:hAnsi="仿宋" w:eastAsia="仿宋" w:cs="仿宋"/>
          <w:sz w:val="30"/>
          <w:szCs w:val="30"/>
          <w:lang w:val="en-US" w:eastAsia="zh-CN"/>
        </w:rPr>
        <w:t>二、</w:t>
      </w:r>
      <w:r>
        <w:rPr>
          <w:rFonts w:hint="eastAsia" w:ascii="仿宋" w:hAnsi="仿宋" w:eastAsia="仿宋" w:cs="仿宋"/>
          <w:sz w:val="30"/>
          <w:szCs w:val="30"/>
        </w:rPr>
        <w:t>法定代表人证明</w:t>
      </w:r>
      <w:r>
        <w:rPr>
          <w:rFonts w:hint="eastAsia" w:ascii="仿宋" w:hAnsi="仿宋" w:eastAsia="仿宋" w:cs="仿宋"/>
          <w:sz w:val="30"/>
          <w:szCs w:val="30"/>
          <w:lang w:val="en-US" w:eastAsia="zh-CN"/>
        </w:rPr>
        <w:t>书</w:t>
      </w:r>
      <w:r>
        <w:rPr>
          <w:rFonts w:hint="eastAsia" w:ascii="仿宋" w:hAnsi="仿宋" w:eastAsia="仿宋" w:cs="仿宋"/>
          <w:sz w:val="30"/>
          <w:szCs w:val="30"/>
        </w:rPr>
        <w:t>与授权书</w:t>
      </w:r>
    </w:p>
    <w:p>
      <w:pPr>
        <w:spacing w:line="240" w:lineRule="auto"/>
        <w:ind w:left="360"/>
        <w:rPr>
          <w:rFonts w:hint="eastAsia" w:ascii="仿宋" w:hAnsi="仿宋" w:eastAsia="仿宋" w:cs="仿宋"/>
          <w:sz w:val="30"/>
          <w:szCs w:val="30"/>
        </w:rPr>
      </w:pPr>
    </w:p>
    <w:p>
      <w:pPr>
        <w:spacing w:line="240" w:lineRule="auto"/>
        <w:ind w:left="360"/>
        <w:rPr>
          <w:rFonts w:hint="eastAsia" w:ascii="仿宋" w:hAnsi="仿宋" w:eastAsia="仿宋" w:cs="仿宋"/>
          <w:sz w:val="30"/>
          <w:szCs w:val="30"/>
        </w:rPr>
      </w:pPr>
      <w:r>
        <w:rPr>
          <w:rFonts w:hint="eastAsia" w:ascii="仿宋" w:hAnsi="仿宋" w:eastAsia="仿宋" w:cs="仿宋"/>
          <w:sz w:val="30"/>
          <w:szCs w:val="30"/>
        </w:rPr>
        <w:t>三、响应</w:t>
      </w:r>
      <w:r>
        <w:rPr>
          <w:rFonts w:hint="eastAsia" w:ascii="仿宋" w:hAnsi="仿宋" w:eastAsia="仿宋" w:cs="仿宋"/>
          <w:sz w:val="30"/>
          <w:szCs w:val="30"/>
          <w:lang w:val="en-US" w:eastAsia="zh-CN"/>
        </w:rPr>
        <w:t>报价</w:t>
      </w:r>
      <w:r>
        <w:rPr>
          <w:rFonts w:hint="eastAsia" w:ascii="仿宋" w:hAnsi="仿宋" w:eastAsia="仿宋" w:cs="仿宋"/>
          <w:sz w:val="30"/>
          <w:szCs w:val="30"/>
        </w:rPr>
        <w:t>表</w:t>
      </w:r>
    </w:p>
    <w:p>
      <w:pPr>
        <w:spacing w:line="240" w:lineRule="auto"/>
        <w:ind w:left="360"/>
        <w:rPr>
          <w:rFonts w:hint="eastAsia" w:ascii="仿宋" w:hAnsi="仿宋" w:eastAsia="仿宋" w:cs="仿宋"/>
          <w:sz w:val="30"/>
          <w:szCs w:val="30"/>
        </w:rPr>
      </w:pPr>
    </w:p>
    <w:p>
      <w:pPr>
        <w:spacing w:line="240" w:lineRule="auto"/>
        <w:ind w:left="36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四、商务响应方案</w:t>
      </w:r>
    </w:p>
    <w:p>
      <w:pPr>
        <w:spacing w:line="240" w:lineRule="auto"/>
        <w:ind w:left="360"/>
        <w:rPr>
          <w:rFonts w:hint="eastAsia" w:ascii="仿宋" w:hAnsi="仿宋" w:eastAsia="仿宋" w:cs="仿宋"/>
          <w:sz w:val="30"/>
          <w:szCs w:val="30"/>
          <w:lang w:val="en-US" w:eastAsia="zh-CN"/>
        </w:rPr>
      </w:pPr>
    </w:p>
    <w:p>
      <w:pPr>
        <w:spacing w:line="240" w:lineRule="auto"/>
        <w:ind w:left="36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五、资格证明文件</w:t>
      </w:r>
    </w:p>
    <w:p>
      <w:pPr>
        <w:spacing w:line="240" w:lineRule="auto"/>
        <w:ind w:left="360"/>
        <w:rPr>
          <w:rFonts w:hint="eastAsia" w:ascii="仿宋" w:hAnsi="仿宋" w:eastAsia="仿宋" w:cs="仿宋"/>
          <w:sz w:val="30"/>
          <w:szCs w:val="30"/>
          <w:lang w:val="en-US" w:eastAsia="zh-CN"/>
        </w:rPr>
      </w:pPr>
    </w:p>
    <w:p>
      <w:pPr>
        <w:spacing w:line="240" w:lineRule="auto"/>
        <w:ind w:left="36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六、技术服务方案</w:t>
      </w:r>
    </w:p>
    <w:p>
      <w:pPr>
        <w:spacing w:line="240" w:lineRule="auto"/>
        <w:ind w:left="360"/>
        <w:rPr>
          <w:rFonts w:hint="eastAsia" w:ascii="仿宋" w:hAnsi="仿宋" w:eastAsia="仿宋" w:cs="仿宋"/>
          <w:sz w:val="30"/>
          <w:szCs w:val="30"/>
          <w:lang w:val="en-US" w:eastAsia="zh-CN"/>
        </w:rPr>
      </w:pPr>
    </w:p>
    <w:p>
      <w:pPr>
        <w:spacing w:line="240" w:lineRule="auto"/>
        <w:ind w:left="36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七、供应商承诺</w:t>
      </w:r>
    </w:p>
    <w:p>
      <w:pPr>
        <w:spacing w:line="240" w:lineRule="auto"/>
        <w:ind w:left="360"/>
        <w:rPr>
          <w:rFonts w:hint="eastAsia" w:ascii="仿宋" w:hAnsi="仿宋" w:eastAsia="仿宋" w:cs="仿宋"/>
          <w:sz w:val="30"/>
          <w:szCs w:val="30"/>
          <w:lang w:val="en-US" w:eastAsia="zh-CN"/>
        </w:rPr>
      </w:pPr>
    </w:p>
    <w:p>
      <w:pPr>
        <w:spacing w:line="240" w:lineRule="auto"/>
        <w:ind w:left="36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八、供应商认为有必要补充说明的事项</w:t>
      </w:r>
    </w:p>
    <w:p>
      <w:pPr>
        <w:widowControl/>
        <w:tabs>
          <w:tab w:val="right" w:leader="dot" w:pos="9072"/>
        </w:tabs>
        <w:spacing w:line="240" w:lineRule="auto"/>
        <w:jc w:val="center"/>
        <w:rPr>
          <w:rFonts w:hint="eastAsia" w:ascii="仿宋" w:hAnsi="仿宋" w:eastAsia="仿宋" w:cs="仿宋"/>
          <w:b/>
          <w:kern w:val="0"/>
          <w:sz w:val="24"/>
          <w:szCs w:val="20"/>
        </w:rPr>
      </w:pPr>
      <w:r>
        <w:rPr>
          <w:rFonts w:hint="eastAsia" w:ascii="仿宋" w:hAnsi="仿宋" w:eastAsia="仿宋" w:cs="仿宋"/>
          <w:color w:val="000000"/>
          <w:kern w:val="0"/>
          <w:sz w:val="28"/>
          <w:szCs w:val="28"/>
        </w:rPr>
        <w:br w:type="page"/>
      </w:r>
    </w:p>
    <w:p>
      <w:pPr>
        <w:spacing w:line="366" w:lineRule="exact"/>
        <w:jc w:val="center"/>
        <w:rPr>
          <w:rFonts w:hint="eastAsia" w:ascii="仿宋" w:hAnsi="仿宋" w:eastAsia="仿宋" w:cs="仿宋"/>
          <w:b/>
          <w:sz w:val="32"/>
        </w:rPr>
      </w:pPr>
      <w:r>
        <w:rPr>
          <w:rFonts w:hint="eastAsia" w:ascii="仿宋" w:hAnsi="仿宋" w:eastAsia="仿宋" w:cs="仿宋"/>
          <w:b/>
          <w:sz w:val="32"/>
        </w:rPr>
        <w:t>一、</w:t>
      </w:r>
      <w:r>
        <w:rPr>
          <w:rFonts w:hint="eastAsia" w:ascii="仿宋" w:hAnsi="仿宋" w:eastAsia="仿宋" w:cs="仿宋"/>
          <w:b/>
          <w:sz w:val="32"/>
          <w:lang w:val="en-US" w:eastAsia="zh-CN"/>
        </w:rPr>
        <w:t>谈判</w:t>
      </w:r>
      <w:r>
        <w:rPr>
          <w:rFonts w:hint="eastAsia" w:ascii="仿宋" w:hAnsi="仿宋" w:eastAsia="仿宋" w:cs="仿宋"/>
          <w:b/>
          <w:sz w:val="32"/>
          <w:szCs w:val="32"/>
        </w:rPr>
        <w:t>响应函</w:t>
      </w:r>
    </w:p>
    <w:p>
      <w:pPr>
        <w:tabs>
          <w:tab w:val="left" w:pos="1260"/>
        </w:tabs>
        <w:spacing w:line="300" w:lineRule="exact"/>
        <w:jc w:val="center"/>
        <w:rPr>
          <w:rFonts w:hint="eastAsia" w:ascii="仿宋" w:hAnsi="仿宋" w:eastAsia="仿宋" w:cs="仿宋"/>
          <w:b/>
          <w:sz w:val="32"/>
          <w:szCs w:val="32"/>
          <w:u w:val="single"/>
        </w:rPr>
      </w:pPr>
    </w:p>
    <w:p>
      <w:pPr>
        <w:kinsoku w:val="0"/>
        <w:spacing w:line="500" w:lineRule="exact"/>
        <w:rPr>
          <w:rFonts w:hint="eastAsia" w:ascii="仿宋" w:hAnsi="仿宋" w:eastAsia="仿宋" w:cs="仿宋"/>
          <w:sz w:val="24"/>
        </w:rPr>
      </w:pPr>
      <w:r>
        <w:rPr>
          <w:rFonts w:hint="eastAsia" w:ascii="仿宋" w:hAnsi="仿宋" w:eastAsia="仿宋" w:cs="仿宋"/>
          <w:spacing w:val="-6"/>
          <w:sz w:val="24"/>
          <w:lang w:val="en-US" w:eastAsia="zh-CN"/>
        </w:rPr>
        <w:t>陕西中振项目咨询有限公司</w:t>
      </w:r>
      <w:r>
        <w:rPr>
          <w:rFonts w:hint="eastAsia" w:ascii="仿宋" w:hAnsi="仿宋" w:eastAsia="仿宋" w:cs="仿宋"/>
          <w:sz w:val="24"/>
        </w:rPr>
        <w:t>：</w:t>
      </w:r>
    </w:p>
    <w:p>
      <w:pPr>
        <w:spacing w:line="560" w:lineRule="exact"/>
        <w:ind w:firstLine="307" w:firstLineChars="128"/>
        <w:rPr>
          <w:rFonts w:hint="eastAsia" w:ascii="仿宋" w:hAnsi="仿宋" w:eastAsia="仿宋" w:cs="仿宋"/>
          <w:sz w:val="24"/>
        </w:rPr>
      </w:pPr>
      <w:r>
        <w:rPr>
          <w:rFonts w:hint="eastAsia" w:ascii="仿宋" w:hAnsi="仿宋" w:eastAsia="仿宋" w:cs="仿宋"/>
          <w:sz w:val="24"/>
        </w:rPr>
        <w:t>我公司收到贵单位</w:t>
      </w:r>
      <w:r>
        <w:rPr>
          <w:rFonts w:hint="eastAsia" w:ascii="仿宋" w:hAnsi="仿宋" w:eastAsia="仿宋" w:cs="仿宋"/>
          <w:sz w:val="24"/>
          <w:u w:val="single"/>
        </w:rPr>
        <w:t xml:space="preserve">        </w:t>
      </w:r>
      <w:r>
        <w:rPr>
          <w:rFonts w:hint="eastAsia" w:ascii="仿宋" w:hAnsi="仿宋" w:eastAsia="仿宋" w:cs="仿宋"/>
          <w:sz w:val="24"/>
        </w:rPr>
        <w:t>号谈判文件，经详细研究，决定参加本次谈判活动。为此，我方郑重声明以下几点，并愿负法律责任。</w:t>
      </w:r>
    </w:p>
    <w:p>
      <w:pPr>
        <w:spacing w:line="560" w:lineRule="exact"/>
        <w:ind w:firstLine="307" w:firstLineChars="128"/>
        <w:rPr>
          <w:rFonts w:hint="eastAsia" w:ascii="仿宋" w:hAnsi="仿宋" w:eastAsia="仿宋" w:cs="仿宋"/>
          <w:sz w:val="24"/>
        </w:rPr>
      </w:pPr>
      <w:r>
        <w:rPr>
          <w:rFonts w:hint="eastAsia" w:ascii="仿宋" w:hAnsi="仿宋" w:eastAsia="仿宋" w:cs="仿宋"/>
          <w:sz w:val="24"/>
        </w:rPr>
        <w:t>1．按照谈判文件中的一切要求，提供完全满足采购需求的合格货物和全面技术、售后货物保障。</w:t>
      </w:r>
    </w:p>
    <w:p>
      <w:pPr>
        <w:spacing w:line="560" w:lineRule="exact"/>
        <w:ind w:firstLine="307" w:firstLineChars="128"/>
        <w:rPr>
          <w:rFonts w:hint="eastAsia" w:ascii="仿宋" w:hAnsi="仿宋" w:eastAsia="仿宋" w:cs="仿宋"/>
          <w:sz w:val="24"/>
        </w:rPr>
      </w:pPr>
      <w:r>
        <w:rPr>
          <w:rFonts w:hint="eastAsia" w:ascii="仿宋" w:hAnsi="仿宋" w:eastAsia="仿宋" w:cs="仿宋"/>
          <w:sz w:val="24"/>
        </w:rPr>
        <w:t>2．如若成交，将根据谈判文件的要求、响应文件及承诺条件，全面签约并履行合同规定的责任和义务。</w:t>
      </w:r>
    </w:p>
    <w:p>
      <w:pPr>
        <w:spacing w:line="560" w:lineRule="exact"/>
        <w:ind w:firstLine="307" w:firstLineChars="128"/>
        <w:rPr>
          <w:rFonts w:hint="eastAsia" w:ascii="仿宋" w:hAnsi="仿宋" w:eastAsia="仿宋" w:cs="仿宋"/>
          <w:sz w:val="24"/>
        </w:rPr>
      </w:pPr>
      <w:r>
        <w:rPr>
          <w:rFonts w:hint="eastAsia" w:ascii="仿宋" w:hAnsi="仿宋" w:eastAsia="仿宋" w:cs="仿宋"/>
          <w:sz w:val="24"/>
        </w:rPr>
        <w:t>3．我方提交的谈判响应文件共</w:t>
      </w:r>
      <w:r>
        <w:rPr>
          <w:rFonts w:hint="eastAsia" w:ascii="仿宋" w:hAnsi="仿宋" w:eastAsia="仿宋" w:cs="仿宋"/>
          <w:sz w:val="24"/>
          <w:u w:val="single"/>
        </w:rPr>
        <w:t xml:space="preserve">    </w:t>
      </w:r>
      <w:r>
        <w:rPr>
          <w:rFonts w:hint="eastAsia" w:ascii="仿宋" w:hAnsi="仿宋" w:eastAsia="仿宋" w:cs="仿宋"/>
          <w:sz w:val="24"/>
        </w:rPr>
        <w:t>份，其中正本</w:t>
      </w:r>
      <w:r>
        <w:rPr>
          <w:rFonts w:hint="eastAsia" w:ascii="仿宋" w:hAnsi="仿宋" w:eastAsia="仿宋" w:cs="仿宋"/>
          <w:sz w:val="24"/>
          <w:u w:val="single"/>
        </w:rPr>
        <w:t xml:space="preserve">    </w:t>
      </w:r>
      <w:r>
        <w:rPr>
          <w:rFonts w:hint="eastAsia" w:ascii="仿宋" w:hAnsi="仿宋" w:eastAsia="仿宋" w:cs="仿宋"/>
          <w:sz w:val="24"/>
        </w:rPr>
        <w:t>份，副本</w:t>
      </w:r>
      <w:r>
        <w:rPr>
          <w:rFonts w:hint="eastAsia" w:ascii="仿宋" w:hAnsi="仿宋" w:eastAsia="仿宋" w:cs="仿宋"/>
          <w:sz w:val="24"/>
          <w:u w:val="single"/>
        </w:rPr>
        <w:t xml:space="preserve">    </w:t>
      </w:r>
      <w:r>
        <w:rPr>
          <w:rFonts w:hint="eastAsia" w:ascii="仿宋" w:hAnsi="仿宋" w:eastAsia="仿宋" w:cs="仿宋"/>
          <w:sz w:val="24"/>
        </w:rPr>
        <w:t>份，电子版</w:t>
      </w:r>
      <w:r>
        <w:rPr>
          <w:rFonts w:hint="eastAsia" w:ascii="仿宋" w:hAnsi="仿宋" w:eastAsia="仿宋" w:cs="仿宋"/>
          <w:sz w:val="24"/>
          <w:u w:val="single"/>
        </w:rPr>
        <w:t xml:space="preserve">   </w:t>
      </w:r>
      <w:r>
        <w:rPr>
          <w:rFonts w:hint="eastAsia" w:ascii="仿宋" w:hAnsi="仿宋" w:eastAsia="仿宋" w:cs="仿宋"/>
          <w:sz w:val="24"/>
        </w:rPr>
        <w:t>份。</w:t>
      </w:r>
    </w:p>
    <w:p>
      <w:pPr>
        <w:spacing w:line="560" w:lineRule="exact"/>
        <w:ind w:firstLine="307" w:firstLineChars="128"/>
        <w:rPr>
          <w:rFonts w:hint="eastAsia" w:ascii="仿宋" w:hAnsi="仿宋" w:eastAsia="仿宋" w:cs="仿宋"/>
          <w:sz w:val="24"/>
        </w:rPr>
      </w:pPr>
      <w:r>
        <w:rPr>
          <w:rFonts w:hint="eastAsia" w:ascii="仿宋" w:hAnsi="仿宋" w:eastAsia="仿宋" w:cs="仿宋"/>
          <w:sz w:val="24"/>
        </w:rPr>
        <w:t>4．我方按谈判文件要求交纳谈判保证金为人民币：</w:t>
      </w:r>
      <w:r>
        <w:rPr>
          <w:rFonts w:hint="eastAsia" w:ascii="仿宋" w:hAnsi="仿宋" w:eastAsia="仿宋" w:cs="仿宋"/>
          <w:sz w:val="24"/>
          <w:u w:val="single"/>
        </w:rPr>
        <w:t xml:space="preserve">      </w:t>
      </w:r>
      <w:r>
        <w:rPr>
          <w:rFonts w:hint="eastAsia" w:ascii="仿宋" w:hAnsi="仿宋" w:eastAsia="仿宋" w:cs="仿宋"/>
          <w:sz w:val="24"/>
        </w:rPr>
        <w:t>元。</w:t>
      </w:r>
    </w:p>
    <w:p>
      <w:pPr>
        <w:spacing w:line="560" w:lineRule="exact"/>
        <w:ind w:firstLine="307" w:firstLineChars="128"/>
        <w:rPr>
          <w:rFonts w:hint="eastAsia" w:ascii="仿宋" w:hAnsi="仿宋" w:eastAsia="仿宋" w:cs="仿宋"/>
          <w:sz w:val="24"/>
        </w:rPr>
      </w:pPr>
      <w:r>
        <w:rPr>
          <w:rFonts w:hint="eastAsia" w:ascii="仿宋" w:hAnsi="仿宋" w:eastAsia="仿宋" w:cs="仿宋"/>
          <w:sz w:val="24"/>
        </w:rPr>
        <w:t>5．我方已详细阅读和核实谈判文件全部内容，完全理解并同意放弃提出含糊不清和误解问题的权力。</w:t>
      </w:r>
    </w:p>
    <w:p>
      <w:pPr>
        <w:spacing w:line="560" w:lineRule="exact"/>
        <w:ind w:firstLine="307" w:firstLineChars="128"/>
        <w:rPr>
          <w:rFonts w:hint="eastAsia" w:ascii="仿宋" w:hAnsi="仿宋" w:eastAsia="仿宋" w:cs="仿宋"/>
          <w:sz w:val="24"/>
        </w:rPr>
      </w:pPr>
      <w:r>
        <w:rPr>
          <w:rFonts w:hint="eastAsia" w:ascii="仿宋" w:hAnsi="仿宋" w:eastAsia="仿宋" w:cs="仿宋"/>
          <w:sz w:val="24"/>
        </w:rPr>
        <w:t>6．同意提供贵方要求的与本次谈判有关的任何证明资料。</w:t>
      </w:r>
    </w:p>
    <w:p>
      <w:pPr>
        <w:spacing w:line="560" w:lineRule="exact"/>
        <w:ind w:firstLine="307" w:firstLineChars="128"/>
        <w:rPr>
          <w:rFonts w:hint="eastAsia" w:ascii="仿宋" w:hAnsi="仿宋" w:eastAsia="仿宋" w:cs="仿宋"/>
          <w:sz w:val="24"/>
        </w:rPr>
      </w:pPr>
      <w:r>
        <w:rPr>
          <w:rFonts w:hint="eastAsia" w:ascii="仿宋" w:hAnsi="仿宋" w:eastAsia="仿宋" w:cs="仿宋"/>
          <w:sz w:val="24"/>
        </w:rPr>
        <w:t>7．我方的谈判响应文件自谈判大会之日计算有效为九十（90）个日历日。</w:t>
      </w:r>
    </w:p>
    <w:p>
      <w:pPr>
        <w:spacing w:line="560" w:lineRule="exact"/>
        <w:ind w:firstLine="307" w:firstLineChars="128"/>
        <w:rPr>
          <w:rFonts w:hint="eastAsia" w:ascii="仿宋" w:hAnsi="仿宋" w:eastAsia="仿宋" w:cs="仿宋"/>
          <w:sz w:val="24"/>
        </w:rPr>
      </w:pPr>
      <w:r>
        <w:rPr>
          <w:rFonts w:hint="eastAsia" w:ascii="仿宋" w:hAnsi="仿宋" w:eastAsia="仿宋" w:cs="仿宋"/>
          <w:sz w:val="24"/>
        </w:rPr>
        <w:t>8．所有关于本次谈判的函电，请按下列地址、方式联系：</w:t>
      </w:r>
    </w:p>
    <w:p>
      <w:pPr>
        <w:spacing w:line="560" w:lineRule="exact"/>
        <w:ind w:firstLine="307" w:firstLineChars="128"/>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spacing w:line="560" w:lineRule="exact"/>
        <w:ind w:firstLine="307" w:firstLineChars="128"/>
        <w:rPr>
          <w:rFonts w:hint="eastAsia" w:ascii="仿宋" w:hAnsi="仿宋" w:eastAsia="仿宋" w:cs="仿宋"/>
          <w:sz w:val="24"/>
        </w:rPr>
      </w:pPr>
      <w:r>
        <w:rPr>
          <w:rFonts w:hint="eastAsia" w:ascii="仿宋" w:hAnsi="仿宋" w:eastAsia="仿宋" w:cs="仿宋"/>
          <w:sz w:val="24"/>
        </w:rPr>
        <w:t>电    话：</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spacing w:line="560" w:lineRule="exact"/>
        <w:ind w:firstLine="307" w:firstLineChars="128"/>
        <w:rPr>
          <w:rFonts w:hint="eastAsia" w:ascii="仿宋" w:hAnsi="仿宋" w:eastAsia="仿宋" w:cs="仿宋"/>
          <w:sz w:val="24"/>
        </w:rPr>
      </w:pPr>
      <w:r>
        <w:rPr>
          <w:rFonts w:hint="eastAsia" w:ascii="仿宋" w:hAnsi="仿宋" w:eastAsia="仿宋" w:cs="仿宋"/>
          <w:sz w:val="24"/>
        </w:rPr>
        <w:t>传    真：</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spacing w:line="560" w:lineRule="exact"/>
        <w:ind w:firstLine="307" w:firstLineChars="128"/>
        <w:rPr>
          <w:rFonts w:hint="eastAsia" w:ascii="仿宋" w:hAnsi="仿宋" w:eastAsia="仿宋" w:cs="仿宋"/>
          <w:sz w:val="24"/>
        </w:rPr>
      </w:pPr>
      <w:r>
        <w:rPr>
          <w:rFonts w:hint="eastAsia" w:ascii="仿宋" w:hAnsi="仿宋" w:eastAsia="仿宋" w:cs="仿宋"/>
          <w:sz w:val="24"/>
        </w:rPr>
        <w:t>邮    编</w:t>
      </w:r>
      <w:r>
        <w:rPr>
          <w:rFonts w:hint="eastAsia" w:ascii="仿宋" w:hAnsi="仿宋" w:eastAsia="仿宋" w:cs="仿宋"/>
          <w:sz w:val="24"/>
          <w:u w:val="none"/>
        </w:rPr>
        <w:t>：</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spacing w:line="560" w:lineRule="exact"/>
        <w:ind w:firstLine="307" w:firstLineChars="128"/>
        <w:rPr>
          <w:rFonts w:hint="eastAsia" w:ascii="仿宋" w:hAnsi="仿宋" w:eastAsia="仿宋" w:cs="仿宋"/>
          <w:sz w:val="24"/>
        </w:rPr>
      </w:pPr>
      <w:r>
        <w:rPr>
          <w:rFonts w:hint="eastAsia" w:ascii="仿宋" w:hAnsi="仿宋" w:eastAsia="仿宋" w:cs="仿宋"/>
          <w:sz w:val="24"/>
        </w:rPr>
        <w:t>谈判供应商：</w:t>
      </w:r>
      <w:r>
        <w:rPr>
          <w:rFonts w:hint="eastAsia" w:ascii="仿宋" w:hAnsi="仿宋" w:eastAsia="仿宋" w:cs="仿宋"/>
          <w:sz w:val="24"/>
          <w:u w:val="single"/>
        </w:rPr>
        <w:t xml:space="preserve">                   </w:t>
      </w:r>
      <w:r>
        <w:rPr>
          <w:rFonts w:hint="eastAsia" w:ascii="仿宋" w:hAnsi="仿宋" w:eastAsia="仿宋" w:cs="仿宋"/>
          <w:sz w:val="24"/>
        </w:rPr>
        <w:t xml:space="preserve"> （公章）</w:t>
      </w:r>
    </w:p>
    <w:p>
      <w:pPr>
        <w:spacing w:line="560" w:lineRule="exact"/>
        <w:ind w:firstLine="307" w:firstLineChars="128"/>
        <w:rPr>
          <w:rFonts w:hint="eastAsia" w:ascii="仿宋" w:hAnsi="仿宋" w:eastAsia="仿宋" w:cs="仿宋"/>
          <w:sz w:val="24"/>
          <w:u w:val="single"/>
        </w:rPr>
      </w:pPr>
      <w:r>
        <w:rPr>
          <w:rFonts w:hint="eastAsia" w:ascii="仿宋" w:hAnsi="仿宋" w:eastAsia="仿宋" w:cs="仿宋"/>
          <w:sz w:val="24"/>
        </w:rPr>
        <w:t>法定代表人/被授权人（签字</w:t>
      </w:r>
      <w:r>
        <w:rPr>
          <w:rFonts w:hint="eastAsia" w:ascii="仿宋" w:hAnsi="仿宋" w:eastAsia="仿宋" w:cs="仿宋"/>
          <w:sz w:val="24"/>
          <w:lang w:val="en-US" w:eastAsia="zh-CN"/>
        </w:rPr>
        <w:t>或</w:t>
      </w:r>
      <w:r>
        <w:rPr>
          <w:rFonts w:hint="eastAsia" w:ascii="仿宋" w:hAnsi="仿宋" w:eastAsia="仿宋" w:cs="仿宋"/>
          <w:sz w:val="24"/>
        </w:rPr>
        <w:t xml:space="preserve">盖章）：  </w:t>
      </w:r>
      <w:r>
        <w:rPr>
          <w:rFonts w:hint="eastAsia" w:ascii="仿宋" w:hAnsi="仿宋" w:eastAsia="仿宋" w:cs="仿宋"/>
          <w:sz w:val="24"/>
          <w:u w:val="single"/>
        </w:rPr>
        <w:t xml:space="preserve">            </w:t>
      </w:r>
    </w:p>
    <w:p>
      <w:pPr>
        <w:spacing w:line="560" w:lineRule="exact"/>
        <w:ind w:firstLine="307" w:firstLineChars="128"/>
        <w:rPr>
          <w:rFonts w:hint="eastAsia" w:ascii="仿宋" w:hAnsi="仿宋" w:eastAsia="仿宋" w:cs="仿宋"/>
          <w:sz w:val="24"/>
        </w:rPr>
      </w:pPr>
      <w:r>
        <w:rPr>
          <w:rFonts w:hint="eastAsia" w:ascii="仿宋" w:hAnsi="仿宋" w:eastAsia="仿宋" w:cs="仿宋"/>
          <w:sz w:val="24"/>
        </w:rPr>
        <w:t xml:space="preserve">                                                年   月   日</w:t>
      </w:r>
    </w:p>
    <w:p>
      <w:pPr>
        <w:overflowPunct w:val="0"/>
        <w:spacing w:line="480" w:lineRule="auto"/>
        <w:ind w:firstLine="480" w:firstLineChars="200"/>
        <w:rPr>
          <w:rFonts w:hint="eastAsia" w:ascii="仿宋" w:hAnsi="仿宋" w:eastAsia="仿宋" w:cs="仿宋"/>
          <w:color w:val="000000"/>
          <w:sz w:val="24"/>
        </w:rPr>
      </w:pPr>
    </w:p>
    <w:p>
      <w:pPr>
        <w:pStyle w:val="17"/>
        <w:tabs>
          <w:tab w:val="right" w:leader="dot" w:pos="9072"/>
        </w:tabs>
        <w:jc w:val="center"/>
        <w:rPr>
          <w:rFonts w:hint="eastAsia" w:ascii="仿宋" w:hAnsi="仿宋" w:eastAsia="仿宋" w:cs="仿宋"/>
          <w:b/>
          <w:kern w:val="2"/>
          <w:sz w:val="28"/>
          <w:szCs w:val="28"/>
        </w:rPr>
      </w:pPr>
      <w:r>
        <w:rPr>
          <w:rFonts w:hint="eastAsia" w:ascii="仿宋" w:hAnsi="仿宋" w:eastAsia="仿宋" w:cs="仿宋"/>
          <w:sz w:val="32"/>
          <w:szCs w:val="32"/>
        </w:rPr>
        <w:br w:type="page"/>
      </w:r>
      <w:r>
        <w:rPr>
          <w:rFonts w:hint="eastAsia" w:ascii="仿宋" w:hAnsi="仿宋" w:eastAsia="仿宋" w:cs="仿宋"/>
          <w:b/>
          <w:kern w:val="2"/>
          <w:sz w:val="28"/>
          <w:szCs w:val="28"/>
          <w:lang w:val="en-US" w:eastAsia="zh-CN"/>
        </w:rPr>
        <w:t>二、</w:t>
      </w:r>
      <w:r>
        <w:rPr>
          <w:rFonts w:hint="eastAsia" w:ascii="仿宋" w:hAnsi="仿宋" w:eastAsia="仿宋" w:cs="仿宋"/>
          <w:b/>
          <w:kern w:val="2"/>
          <w:sz w:val="28"/>
          <w:szCs w:val="28"/>
        </w:rPr>
        <w:t>法定代表人证明书与授权书</w:t>
      </w:r>
    </w:p>
    <w:p>
      <w:pPr>
        <w:pStyle w:val="9"/>
        <w:ind w:firstLine="0"/>
        <w:rPr>
          <w:rFonts w:hint="eastAsia" w:ascii="仿宋" w:hAnsi="仿宋" w:eastAsia="仿宋" w:cs="仿宋"/>
          <w:bCs/>
          <w:szCs w:val="21"/>
        </w:rPr>
      </w:pPr>
    </w:p>
    <w:p>
      <w:pPr>
        <w:spacing w:line="560" w:lineRule="exact"/>
        <w:ind w:firstLine="307" w:firstLineChars="128"/>
        <w:rPr>
          <w:rFonts w:hint="eastAsia" w:ascii="仿宋" w:hAnsi="仿宋" w:eastAsia="仿宋" w:cs="仿宋"/>
          <w:color w:val="000000"/>
          <w:sz w:val="24"/>
          <w:u w:val="thick"/>
        </w:rPr>
      </w:pPr>
      <w:r>
        <w:rPr>
          <w:rFonts w:hint="eastAsia" w:ascii="仿宋" w:hAnsi="仿宋" w:eastAsia="仿宋" w:cs="仿宋"/>
          <w:sz w:val="24"/>
        </w:rPr>
        <w:t>单位名称：</w:t>
      </w:r>
      <w:r>
        <w:rPr>
          <w:rFonts w:hint="eastAsia" w:ascii="仿宋" w:hAnsi="仿宋" w:eastAsia="仿宋" w:cs="仿宋"/>
          <w:color w:val="000000"/>
          <w:sz w:val="24"/>
          <w:u w:val="single"/>
        </w:rPr>
        <w:t xml:space="preserve">                                                   </w:t>
      </w:r>
      <w:r>
        <w:rPr>
          <w:rFonts w:hint="eastAsia" w:ascii="仿宋" w:hAnsi="仿宋" w:eastAsia="仿宋" w:cs="仿宋"/>
          <w:color w:val="FFFFFF"/>
          <w:sz w:val="24"/>
          <w:u w:val="single"/>
        </w:rPr>
        <w:t>.</w:t>
      </w:r>
    </w:p>
    <w:p>
      <w:pPr>
        <w:spacing w:line="560" w:lineRule="exact"/>
        <w:ind w:firstLine="307" w:firstLineChars="128"/>
        <w:rPr>
          <w:rFonts w:hint="eastAsia" w:ascii="仿宋" w:hAnsi="仿宋" w:eastAsia="仿宋" w:cs="仿宋"/>
          <w:color w:val="000000"/>
          <w:sz w:val="24"/>
        </w:rPr>
      </w:pPr>
      <w:r>
        <w:rPr>
          <w:rFonts w:hint="eastAsia" w:ascii="仿宋" w:hAnsi="仿宋" w:eastAsia="仿宋" w:cs="仿宋"/>
          <w:sz w:val="24"/>
        </w:rPr>
        <w:t>单位性质：</w:t>
      </w:r>
      <w:r>
        <w:rPr>
          <w:rFonts w:hint="eastAsia" w:ascii="仿宋" w:hAnsi="仿宋" w:eastAsia="仿宋" w:cs="仿宋"/>
          <w:color w:val="000000"/>
          <w:sz w:val="24"/>
          <w:u w:val="single"/>
        </w:rPr>
        <w:t xml:space="preserve">                                                   </w:t>
      </w:r>
      <w:r>
        <w:rPr>
          <w:rFonts w:hint="eastAsia" w:ascii="仿宋" w:hAnsi="仿宋" w:eastAsia="仿宋" w:cs="仿宋"/>
          <w:color w:val="FFFFFF"/>
          <w:sz w:val="24"/>
          <w:u w:val="thick"/>
        </w:rPr>
        <w:t>.</w:t>
      </w:r>
    </w:p>
    <w:p>
      <w:pPr>
        <w:spacing w:line="560" w:lineRule="exact"/>
        <w:ind w:firstLine="307" w:firstLineChars="128"/>
        <w:rPr>
          <w:rFonts w:hint="eastAsia" w:ascii="仿宋" w:hAnsi="仿宋" w:eastAsia="仿宋" w:cs="仿宋"/>
          <w:color w:val="000000"/>
          <w:sz w:val="24"/>
          <w:u w:val="thick"/>
        </w:rPr>
      </w:pPr>
      <w:r>
        <w:rPr>
          <w:rFonts w:hint="eastAsia" w:ascii="仿宋" w:hAnsi="仿宋" w:eastAsia="仿宋" w:cs="仿宋"/>
          <w:sz w:val="24"/>
        </w:rPr>
        <w:t>地    址：</w:t>
      </w:r>
      <w:r>
        <w:rPr>
          <w:rFonts w:hint="eastAsia" w:ascii="仿宋" w:hAnsi="仿宋" w:eastAsia="仿宋" w:cs="仿宋"/>
          <w:color w:val="000000"/>
          <w:sz w:val="24"/>
          <w:u w:val="single"/>
        </w:rPr>
        <w:t xml:space="preserve">                                                   </w:t>
      </w:r>
      <w:r>
        <w:rPr>
          <w:rFonts w:hint="eastAsia" w:ascii="仿宋" w:hAnsi="仿宋" w:eastAsia="仿宋" w:cs="仿宋"/>
          <w:color w:val="FFFFFF"/>
          <w:sz w:val="24"/>
          <w:u w:val="thick"/>
        </w:rPr>
        <w:t>.</w:t>
      </w:r>
    </w:p>
    <w:p>
      <w:pPr>
        <w:spacing w:line="560" w:lineRule="exact"/>
        <w:ind w:firstLine="307" w:firstLineChars="128"/>
        <w:rPr>
          <w:rFonts w:hint="eastAsia" w:ascii="仿宋" w:hAnsi="仿宋" w:eastAsia="仿宋" w:cs="仿宋"/>
          <w:color w:val="000000"/>
          <w:sz w:val="24"/>
        </w:rPr>
      </w:pPr>
      <w:r>
        <w:rPr>
          <w:rFonts w:hint="eastAsia" w:ascii="仿宋" w:hAnsi="仿宋" w:eastAsia="仿宋" w:cs="仿宋"/>
          <w:sz w:val="24"/>
        </w:rPr>
        <w:t>成立时间：</w:t>
      </w:r>
      <w:r>
        <w:rPr>
          <w:rFonts w:hint="eastAsia" w:ascii="仿宋" w:hAnsi="仿宋" w:eastAsia="仿宋" w:cs="仿宋"/>
          <w:color w:val="000000"/>
          <w:sz w:val="24"/>
          <w:u w:val="single"/>
        </w:rPr>
        <w:t xml:space="preserve">               </w:t>
      </w:r>
      <w:r>
        <w:rPr>
          <w:rFonts w:hint="eastAsia" w:ascii="仿宋" w:hAnsi="仿宋" w:eastAsia="仿宋" w:cs="仿宋"/>
          <w:sz w:val="24"/>
        </w:rPr>
        <w:t>年</w:t>
      </w:r>
      <w:r>
        <w:rPr>
          <w:rFonts w:hint="eastAsia" w:ascii="仿宋" w:hAnsi="仿宋" w:eastAsia="仿宋" w:cs="仿宋"/>
          <w:color w:val="000000"/>
          <w:sz w:val="24"/>
          <w:u w:val="single"/>
        </w:rPr>
        <w:t xml:space="preserve">              </w:t>
      </w:r>
      <w:r>
        <w:rPr>
          <w:rFonts w:hint="eastAsia" w:ascii="仿宋" w:hAnsi="仿宋" w:eastAsia="仿宋" w:cs="仿宋"/>
          <w:sz w:val="24"/>
        </w:rPr>
        <w:t>月</w:t>
      </w:r>
      <w:r>
        <w:rPr>
          <w:rFonts w:hint="eastAsia" w:ascii="仿宋" w:hAnsi="仿宋" w:eastAsia="仿宋" w:cs="仿宋"/>
          <w:color w:val="000000"/>
          <w:sz w:val="24"/>
          <w:u w:val="single"/>
        </w:rPr>
        <w:t xml:space="preserve">                 </w:t>
      </w:r>
      <w:r>
        <w:rPr>
          <w:rFonts w:hint="eastAsia" w:ascii="仿宋" w:hAnsi="仿宋" w:eastAsia="仿宋" w:cs="仿宋"/>
          <w:sz w:val="24"/>
        </w:rPr>
        <w:t>日</w:t>
      </w:r>
    </w:p>
    <w:p>
      <w:pPr>
        <w:spacing w:line="560" w:lineRule="exact"/>
        <w:ind w:firstLine="307" w:firstLineChars="128"/>
        <w:rPr>
          <w:rFonts w:hint="eastAsia" w:ascii="仿宋" w:hAnsi="仿宋" w:eastAsia="仿宋" w:cs="仿宋"/>
          <w:color w:val="000000"/>
          <w:sz w:val="24"/>
        </w:rPr>
      </w:pPr>
      <w:r>
        <w:rPr>
          <w:rFonts w:hint="eastAsia" w:ascii="仿宋" w:hAnsi="仿宋" w:eastAsia="仿宋" w:cs="仿宋"/>
          <w:sz w:val="24"/>
        </w:rPr>
        <w:t>经营期限：</w:t>
      </w:r>
      <w:r>
        <w:rPr>
          <w:rFonts w:hint="eastAsia" w:ascii="仿宋" w:hAnsi="仿宋" w:eastAsia="仿宋" w:cs="仿宋"/>
          <w:color w:val="000000"/>
          <w:sz w:val="24"/>
          <w:u w:val="single"/>
        </w:rPr>
        <w:t xml:space="preserve">                                                   </w:t>
      </w:r>
      <w:r>
        <w:rPr>
          <w:rFonts w:hint="eastAsia" w:ascii="仿宋" w:hAnsi="仿宋" w:eastAsia="仿宋" w:cs="仿宋"/>
          <w:color w:val="FFFFFF"/>
          <w:sz w:val="24"/>
          <w:u w:val="single"/>
        </w:rPr>
        <w:t>.</w:t>
      </w:r>
    </w:p>
    <w:p>
      <w:pPr>
        <w:spacing w:line="560" w:lineRule="exact"/>
        <w:ind w:firstLine="307" w:firstLineChars="128"/>
        <w:rPr>
          <w:rFonts w:hint="eastAsia" w:ascii="仿宋" w:hAnsi="仿宋" w:eastAsia="仿宋" w:cs="仿宋"/>
          <w:color w:val="000000"/>
          <w:sz w:val="24"/>
          <w:u w:val="thick"/>
        </w:rPr>
      </w:pPr>
      <w:r>
        <w:rPr>
          <w:rFonts w:hint="eastAsia" w:ascii="仿宋" w:hAnsi="仿宋" w:eastAsia="仿宋" w:cs="仿宋"/>
          <w:sz w:val="24"/>
        </w:rPr>
        <w:t>姓    名</w:t>
      </w:r>
      <w:r>
        <w:rPr>
          <w:rFonts w:hint="eastAsia" w:ascii="仿宋" w:hAnsi="仿宋" w:eastAsia="仿宋" w:cs="仿宋"/>
          <w:color w:val="000000"/>
          <w:sz w:val="24"/>
        </w:rPr>
        <w:t>：</w:t>
      </w:r>
      <w:r>
        <w:rPr>
          <w:rFonts w:hint="eastAsia" w:ascii="仿宋" w:hAnsi="仿宋" w:eastAsia="仿宋" w:cs="仿宋"/>
          <w:color w:val="000000"/>
          <w:sz w:val="24"/>
          <w:u w:val="single"/>
        </w:rPr>
        <w:t xml:space="preserve">        </w:t>
      </w:r>
      <w:r>
        <w:rPr>
          <w:rFonts w:hint="eastAsia" w:ascii="仿宋" w:hAnsi="仿宋" w:eastAsia="仿宋" w:cs="仿宋"/>
          <w:sz w:val="24"/>
        </w:rPr>
        <w:t>性别：</w:t>
      </w:r>
      <w:r>
        <w:rPr>
          <w:rFonts w:hint="eastAsia" w:ascii="仿宋" w:hAnsi="仿宋" w:eastAsia="仿宋" w:cs="仿宋"/>
          <w:color w:val="000000"/>
          <w:sz w:val="24"/>
          <w:u w:val="single"/>
        </w:rPr>
        <w:t xml:space="preserve">        </w:t>
      </w:r>
      <w:r>
        <w:rPr>
          <w:rFonts w:hint="eastAsia" w:ascii="仿宋" w:hAnsi="仿宋" w:eastAsia="仿宋" w:cs="仿宋"/>
          <w:sz w:val="24"/>
        </w:rPr>
        <w:t>年龄：</w:t>
      </w:r>
      <w:r>
        <w:rPr>
          <w:rFonts w:hint="eastAsia" w:ascii="仿宋" w:hAnsi="仿宋" w:eastAsia="仿宋" w:cs="仿宋"/>
          <w:color w:val="000000"/>
          <w:sz w:val="24"/>
          <w:u w:val="single"/>
        </w:rPr>
        <w:t xml:space="preserve">        </w:t>
      </w:r>
      <w:r>
        <w:rPr>
          <w:rFonts w:hint="eastAsia" w:ascii="仿宋" w:hAnsi="仿宋" w:eastAsia="仿宋" w:cs="仿宋"/>
          <w:sz w:val="24"/>
        </w:rPr>
        <w:t>职务：</w:t>
      </w:r>
      <w:r>
        <w:rPr>
          <w:rFonts w:hint="eastAsia" w:ascii="仿宋" w:hAnsi="仿宋" w:eastAsia="仿宋" w:cs="仿宋"/>
          <w:color w:val="000000"/>
          <w:sz w:val="24"/>
          <w:u w:val="single"/>
        </w:rPr>
        <w:t xml:space="preserve">        </w:t>
      </w:r>
      <w:r>
        <w:rPr>
          <w:rFonts w:hint="eastAsia" w:ascii="仿宋" w:hAnsi="仿宋" w:eastAsia="仿宋" w:cs="仿宋"/>
          <w:color w:val="FFFFFF"/>
          <w:sz w:val="24"/>
          <w:u w:val="single"/>
        </w:rPr>
        <w:t>.</w:t>
      </w:r>
    </w:p>
    <w:p>
      <w:pPr>
        <w:spacing w:line="560" w:lineRule="exact"/>
        <w:ind w:firstLine="240" w:firstLineChars="100"/>
        <w:rPr>
          <w:rFonts w:hint="eastAsia" w:ascii="仿宋" w:hAnsi="仿宋" w:eastAsia="仿宋" w:cs="仿宋"/>
          <w:color w:val="000000"/>
          <w:sz w:val="24"/>
          <w:u w:val="thick"/>
        </w:rPr>
      </w:pPr>
      <w:r>
        <w:rPr>
          <w:rFonts w:hint="eastAsia" w:ascii="仿宋" w:hAnsi="仿宋" w:eastAsia="仿宋" w:cs="仿宋"/>
          <w:sz w:val="24"/>
        </w:rPr>
        <w:t>系</w:t>
      </w:r>
      <w:r>
        <w:rPr>
          <w:rFonts w:hint="eastAsia" w:ascii="仿宋" w:hAnsi="仿宋" w:eastAsia="仿宋" w:cs="仿宋"/>
          <w:color w:val="000000"/>
          <w:sz w:val="24"/>
          <w:u w:val="single"/>
        </w:rPr>
        <w:t xml:space="preserve">                            </w:t>
      </w:r>
      <w:r>
        <w:rPr>
          <w:rFonts w:hint="eastAsia" w:ascii="仿宋" w:hAnsi="仿宋" w:eastAsia="仿宋" w:cs="仿宋"/>
          <w:sz w:val="24"/>
        </w:rPr>
        <w:t>的法定代表人。</w:t>
      </w:r>
    </w:p>
    <w:p>
      <w:pPr>
        <w:spacing w:line="560" w:lineRule="exact"/>
        <w:ind w:firstLine="307" w:firstLineChars="128"/>
        <w:rPr>
          <w:rFonts w:hint="eastAsia" w:ascii="仿宋" w:hAnsi="仿宋" w:eastAsia="仿宋" w:cs="仿宋"/>
          <w:color w:val="000000"/>
          <w:sz w:val="24"/>
        </w:rPr>
      </w:pPr>
    </w:p>
    <w:p>
      <w:pPr>
        <w:spacing w:line="560" w:lineRule="exact"/>
        <w:ind w:firstLine="307" w:firstLineChars="128"/>
        <w:rPr>
          <w:rFonts w:hint="eastAsia" w:ascii="仿宋" w:hAnsi="仿宋" w:eastAsia="仿宋" w:cs="仿宋"/>
          <w:sz w:val="24"/>
        </w:rPr>
      </w:pPr>
      <w:r>
        <w:rPr>
          <w:rFonts w:hint="eastAsia" w:ascii="仿宋" w:hAnsi="仿宋" w:eastAsia="仿宋" w:cs="仿宋"/>
          <w:sz w:val="24"/>
        </w:rPr>
        <w:t>特此证明。</w:t>
      </w:r>
    </w:p>
    <w:p>
      <w:pPr>
        <w:spacing w:line="560" w:lineRule="exact"/>
        <w:rPr>
          <w:rFonts w:hint="eastAsia" w:ascii="仿宋" w:hAnsi="仿宋" w:eastAsia="仿宋" w:cs="仿宋"/>
          <w:color w:val="000000"/>
          <w:sz w:val="24"/>
        </w:rPr>
      </w:pPr>
    </w:p>
    <w:p>
      <w:pPr>
        <w:pStyle w:val="9"/>
        <w:rPr>
          <w:rFonts w:hint="eastAsia" w:ascii="仿宋" w:hAnsi="仿宋" w:eastAsia="仿宋" w:cs="仿宋"/>
        </w:rPr>
      </w:pPr>
    </w:p>
    <w:p>
      <w:pPr>
        <w:spacing w:line="560" w:lineRule="exact"/>
        <w:rPr>
          <w:rFonts w:hint="eastAsia" w:ascii="仿宋" w:hAnsi="仿宋" w:eastAsia="仿宋" w:cs="仿宋"/>
          <w:color w:val="000000"/>
          <w:sz w:val="24"/>
        </w:rPr>
      </w:pPr>
    </w:p>
    <w:p>
      <w:pPr>
        <w:autoSpaceDE w:val="0"/>
        <w:autoSpaceDN w:val="0"/>
        <w:adjustRightInd w:val="0"/>
        <w:jc w:val="right"/>
        <w:rPr>
          <w:rFonts w:hint="eastAsia" w:ascii="仿宋" w:hAnsi="仿宋" w:eastAsia="仿宋" w:cs="仿宋"/>
          <w:sz w:val="24"/>
          <w:u w:val="single"/>
          <w:lang w:val="zh-CN"/>
        </w:rPr>
      </w:pPr>
      <w:r>
        <w:rPr>
          <w:rFonts w:hint="eastAsia" w:ascii="仿宋" w:hAnsi="仿宋" w:eastAsia="仿宋" w:cs="仿宋"/>
          <w:sz w:val="24"/>
          <w:lang w:val="zh-CN"/>
        </w:rPr>
        <w:t>供</w:t>
      </w:r>
      <w:r>
        <w:rPr>
          <w:rFonts w:hint="eastAsia" w:ascii="仿宋" w:hAnsi="仿宋" w:eastAsia="仿宋" w:cs="仿宋"/>
          <w:sz w:val="24"/>
        </w:rPr>
        <w:t xml:space="preserve">   </w:t>
      </w:r>
      <w:r>
        <w:rPr>
          <w:rFonts w:hint="eastAsia" w:ascii="仿宋" w:hAnsi="仿宋" w:eastAsia="仿宋" w:cs="仿宋"/>
          <w:sz w:val="24"/>
          <w:lang w:val="zh-CN"/>
        </w:rPr>
        <w:t>应</w:t>
      </w:r>
      <w:r>
        <w:rPr>
          <w:rFonts w:hint="eastAsia" w:ascii="仿宋" w:hAnsi="仿宋" w:eastAsia="仿宋" w:cs="仿宋"/>
          <w:sz w:val="24"/>
        </w:rPr>
        <w:t xml:space="preserve">   </w:t>
      </w:r>
      <w:r>
        <w:rPr>
          <w:rFonts w:hint="eastAsia" w:ascii="仿宋" w:hAnsi="仿宋" w:eastAsia="仿宋" w:cs="仿宋"/>
          <w:sz w:val="24"/>
          <w:lang w:val="zh-CN"/>
        </w:rPr>
        <w:t>商：</w:t>
      </w:r>
      <w:r>
        <w:rPr>
          <w:rFonts w:hint="eastAsia" w:ascii="仿宋" w:hAnsi="仿宋" w:eastAsia="仿宋" w:cs="仿宋"/>
          <w:color w:val="000000"/>
          <w:sz w:val="24"/>
          <w:u w:val="single"/>
        </w:rPr>
        <w:t xml:space="preserve">                             </w:t>
      </w:r>
      <w:r>
        <w:rPr>
          <w:rFonts w:hint="eastAsia" w:ascii="仿宋" w:hAnsi="仿宋" w:eastAsia="仿宋" w:cs="仿宋"/>
          <w:sz w:val="24"/>
          <w:lang w:val="zh-CN"/>
        </w:rPr>
        <w:t>（盖单位公章）</w:t>
      </w:r>
    </w:p>
    <w:p>
      <w:pPr>
        <w:autoSpaceDE w:val="0"/>
        <w:autoSpaceDN w:val="0"/>
        <w:adjustRightInd w:val="0"/>
        <w:jc w:val="right"/>
        <w:rPr>
          <w:rFonts w:hint="eastAsia" w:ascii="仿宋" w:hAnsi="仿宋" w:eastAsia="仿宋" w:cs="仿宋"/>
          <w:sz w:val="24"/>
          <w:u w:val="single"/>
          <w:lang w:val="zh-CN"/>
        </w:rPr>
      </w:pPr>
    </w:p>
    <w:p>
      <w:pPr>
        <w:autoSpaceDE w:val="0"/>
        <w:autoSpaceDN w:val="0"/>
        <w:adjustRightInd w:val="0"/>
        <w:ind w:firstLine="2160" w:firstLineChars="900"/>
        <w:rPr>
          <w:rFonts w:hint="eastAsia" w:ascii="仿宋" w:hAnsi="仿宋" w:eastAsia="仿宋" w:cs="仿宋"/>
          <w:sz w:val="24"/>
          <w:u w:val="single"/>
          <w:lang w:val="zh-CN"/>
        </w:rPr>
      </w:pPr>
      <w:r>
        <w:rPr>
          <w:rFonts w:hint="eastAsia" w:ascii="仿宋" w:hAnsi="仿宋" w:eastAsia="仿宋" w:cs="仿宋"/>
          <w:sz w:val="24"/>
          <w:lang w:val="zh-CN"/>
        </w:rPr>
        <w:t>法定代表人或其委托代理人：</w:t>
      </w:r>
      <w:r>
        <w:rPr>
          <w:rFonts w:hint="eastAsia" w:ascii="仿宋" w:hAnsi="仿宋" w:eastAsia="仿宋" w:cs="仿宋"/>
          <w:color w:val="000000"/>
          <w:sz w:val="24"/>
          <w:u w:val="single"/>
        </w:rPr>
        <w:t xml:space="preserve">                  </w:t>
      </w:r>
      <w:r>
        <w:rPr>
          <w:rFonts w:hint="eastAsia" w:ascii="仿宋" w:hAnsi="仿宋" w:eastAsia="仿宋" w:cs="仿宋"/>
          <w:sz w:val="24"/>
          <w:lang w:val="zh-CN"/>
        </w:rPr>
        <w:t>（签字或盖章）</w:t>
      </w:r>
    </w:p>
    <w:p>
      <w:pPr>
        <w:autoSpaceDE w:val="0"/>
        <w:autoSpaceDN w:val="0"/>
        <w:adjustRightInd w:val="0"/>
        <w:jc w:val="right"/>
        <w:rPr>
          <w:rFonts w:hint="eastAsia" w:ascii="仿宋" w:hAnsi="仿宋" w:eastAsia="仿宋" w:cs="仿宋"/>
          <w:sz w:val="24"/>
        </w:rPr>
      </w:pPr>
    </w:p>
    <w:p>
      <w:pPr>
        <w:jc w:val="center"/>
        <w:rPr>
          <w:rFonts w:hint="eastAsia" w:ascii="仿宋" w:hAnsi="仿宋" w:eastAsia="仿宋" w:cs="仿宋"/>
          <w:sz w:val="28"/>
          <w:szCs w:val="28"/>
        </w:rPr>
      </w:pPr>
      <w:r>
        <w:rPr>
          <w:rFonts w:hint="eastAsia" w:ascii="仿宋" w:hAnsi="仿宋" w:eastAsia="仿宋" w:cs="仿宋"/>
          <w:sz w:val="24"/>
        </w:rPr>
        <w:t xml:space="preserve"> </w:t>
      </w:r>
      <w:r>
        <w:rPr>
          <w:rFonts w:hint="eastAsia" w:ascii="仿宋" w:hAnsi="仿宋" w:eastAsia="仿宋" w:cs="仿宋"/>
          <w:sz w:val="24"/>
          <w:lang w:val="zh-CN"/>
        </w:rPr>
        <w:t xml:space="preserve">日      </w:t>
      </w:r>
      <w:r>
        <w:rPr>
          <w:rFonts w:hint="eastAsia" w:ascii="仿宋" w:hAnsi="仿宋" w:eastAsia="仿宋" w:cs="仿宋"/>
          <w:sz w:val="24"/>
        </w:rPr>
        <w:t xml:space="preserve"> </w:t>
      </w:r>
      <w:r>
        <w:rPr>
          <w:rFonts w:hint="eastAsia" w:ascii="仿宋" w:hAnsi="仿宋" w:eastAsia="仿宋" w:cs="仿宋"/>
          <w:sz w:val="24"/>
          <w:lang w:val="zh-CN"/>
        </w:rPr>
        <w:t xml:space="preserve"> 期：</w:t>
      </w: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p>
    <w:p>
      <w:pPr>
        <w:pStyle w:val="18"/>
        <w:jc w:val="right"/>
        <w:rPr>
          <w:rFonts w:hint="eastAsia" w:ascii="仿宋" w:hAnsi="仿宋" w:eastAsia="仿宋" w:cs="仿宋"/>
          <w:bCs/>
          <w:color w:val="000000"/>
          <w:sz w:val="32"/>
          <w:szCs w:val="32"/>
        </w:rPr>
        <w:sectPr>
          <w:headerReference r:id="rId9" w:type="default"/>
          <w:footerReference r:id="rId10" w:type="default"/>
          <w:pgSz w:w="11905" w:h="16837"/>
          <w:pgMar w:top="1712" w:right="1418" w:bottom="1712" w:left="1418" w:header="851" w:footer="1247" w:gutter="0"/>
          <w:pgNumType w:fmt="decimal" w:start="1"/>
          <w:cols w:space="720" w:num="1"/>
          <w:docGrid w:linePitch="312" w:charSpace="0"/>
        </w:sectPr>
      </w:pPr>
    </w:p>
    <w:p>
      <w:pPr>
        <w:pStyle w:val="18"/>
        <w:spacing w:line="240" w:lineRule="auto"/>
        <w:rPr>
          <w:rFonts w:hint="eastAsia" w:ascii="仿宋" w:hAnsi="仿宋" w:eastAsia="仿宋" w:cs="仿宋"/>
          <w:bCs/>
          <w:color w:val="000000"/>
          <w:sz w:val="32"/>
          <w:szCs w:val="32"/>
        </w:rPr>
      </w:pPr>
      <w:r>
        <w:rPr>
          <w:rFonts w:hint="eastAsia" w:ascii="仿宋" w:hAnsi="仿宋" w:eastAsia="仿宋" w:cs="仿宋"/>
          <w:bCs/>
          <w:color w:val="000000"/>
          <w:sz w:val="32"/>
          <w:szCs w:val="32"/>
        </w:rPr>
        <w:t>授权委托书</w:t>
      </w:r>
    </w:p>
    <w:p>
      <w:pPr>
        <w:spacing w:line="560" w:lineRule="exact"/>
        <w:ind w:firstLine="360" w:firstLineChars="150"/>
        <w:rPr>
          <w:rFonts w:hint="eastAsia" w:ascii="仿宋" w:hAnsi="仿宋" w:eastAsia="仿宋" w:cs="仿宋"/>
          <w:color w:val="000000"/>
          <w:sz w:val="24"/>
        </w:rPr>
      </w:pPr>
      <w:r>
        <w:rPr>
          <w:rFonts w:hint="eastAsia" w:ascii="仿宋" w:hAnsi="仿宋" w:eastAsia="仿宋" w:cs="仿宋"/>
          <w:color w:val="000000"/>
          <w:sz w:val="24"/>
        </w:rPr>
        <w:t xml:space="preserve"> 本授权委托书声明：本人</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（姓名）系</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（供应商名称）的法定代表人，现授权委托</w:t>
      </w:r>
      <w:r>
        <w:rPr>
          <w:rFonts w:hint="eastAsia" w:ascii="仿宋" w:hAnsi="仿宋" w:eastAsia="仿宋" w:cs="仿宋"/>
          <w:color w:val="000000"/>
          <w:sz w:val="24"/>
          <w:u w:val="single"/>
        </w:rPr>
        <w:t xml:space="preserve">           </w:t>
      </w:r>
      <w:r>
        <w:rPr>
          <w:rFonts w:hint="eastAsia" w:ascii="仿宋" w:hAnsi="仿宋" w:eastAsia="仿宋" w:cs="仿宋"/>
          <w:spacing w:val="4"/>
          <w:sz w:val="24"/>
        </w:rPr>
        <w:t>代表我公司全权办理</w:t>
      </w:r>
      <w:r>
        <w:rPr>
          <w:rFonts w:hint="eastAsia" w:ascii="仿宋" w:hAnsi="仿宋" w:eastAsia="仿宋" w:cs="仿宋"/>
          <w:color w:val="000000"/>
          <w:sz w:val="24"/>
          <w:u w:val="single"/>
        </w:rPr>
        <w:t xml:space="preserve">   （项目名称）（采购编号）   </w:t>
      </w:r>
      <w:r>
        <w:rPr>
          <w:rFonts w:hint="eastAsia" w:ascii="仿宋" w:hAnsi="仿宋" w:eastAsia="仿宋" w:cs="仿宋"/>
          <w:color w:val="000000"/>
          <w:sz w:val="24"/>
        </w:rPr>
        <w:t>的谈判事宜</w:t>
      </w:r>
      <w:r>
        <w:rPr>
          <w:rFonts w:hint="eastAsia" w:ascii="仿宋" w:hAnsi="仿宋" w:eastAsia="仿宋" w:cs="仿宋"/>
          <w:color w:val="000000"/>
          <w:sz w:val="24"/>
          <w:lang w:val="zh-CN"/>
        </w:rPr>
        <w:t>，以本公司名义处理一切与之有关的事务</w:t>
      </w:r>
      <w:r>
        <w:rPr>
          <w:rFonts w:hint="eastAsia" w:ascii="仿宋" w:hAnsi="仿宋" w:eastAsia="仿宋" w:cs="仿宋"/>
          <w:color w:val="000000"/>
          <w:sz w:val="24"/>
        </w:rPr>
        <w:t>。</w:t>
      </w:r>
    </w:p>
    <w:p>
      <w:pPr>
        <w:spacing w:line="560" w:lineRule="exact"/>
        <w:ind w:firstLine="360" w:firstLineChars="150"/>
        <w:rPr>
          <w:rFonts w:hint="eastAsia" w:ascii="仿宋" w:hAnsi="仿宋" w:eastAsia="仿宋" w:cs="仿宋"/>
          <w:color w:val="000000"/>
          <w:sz w:val="24"/>
        </w:rPr>
      </w:pPr>
      <w:r>
        <w:rPr>
          <w:rFonts w:hint="eastAsia" w:ascii="仿宋" w:hAnsi="仿宋" w:eastAsia="仿宋" w:cs="仿宋"/>
          <w:color w:val="000000"/>
          <w:sz w:val="24"/>
        </w:rPr>
        <w:t>代理人无转委托权，特此委托。</w:t>
      </w:r>
    </w:p>
    <w:p>
      <w:pPr>
        <w:spacing w:line="560" w:lineRule="exact"/>
        <w:ind w:firstLine="360" w:firstLineChars="150"/>
        <w:rPr>
          <w:rFonts w:hint="eastAsia" w:ascii="仿宋" w:hAnsi="仿宋" w:eastAsia="仿宋" w:cs="仿宋"/>
          <w:color w:val="000000"/>
          <w:sz w:val="24"/>
          <w:u w:val="single"/>
        </w:rPr>
      </w:pPr>
      <w:r>
        <w:rPr>
          <w:rFonts w:hint="eastAsia" w:ascii="仿宋" w:hAnsi="仿宋" w:eastAsia="仿宋" w:cs="仿宋"/>
          <w:color w:val="000000"/>
          <w:sz w:val="24"/>
        </w:rPr>
        <w:t>本授权书于</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日签字生效，有效期自递交响应文件截止之日起</w:t>
      </w:r>
      <w:r>
        <w:rPr>
          <w:rFonts w:hint="eastAsia" w:ascii="仿宋" w:hAnsi="仿宋" w:eastAsia="仿宋" w:cs="仿宋"/>
          <w:color w:val="000000"/>
          <w:sz w:val="24"/>
          <w:u w:val="single"/>
        </w:rPr>
        <w:t>90</w:t>
      </w:r>
      <w:r>
        <w:rPr>
          <w:rFonts w:hint="eastAsia" w:ascii="仿宋" w:hAnsi="仿宋" w:eastAsia="仿宋" w:cs="仿宋"/>
          <w:color w:val="000000"/>
          <w:sz w:val="24"/>
        </w:rPr>
        <w:t>日历天。</w:t>
      </w:r>
    </w:p>
    <w:p>
      <w:pPr>
        <w:spacing w:line="560" w:lineRule="exact"/>
        <w:ind w:firstLine="360" w:firstLineChars="150"/>
        <w:rPr>
          <w:rFonts w:hint="eastAsia" w:ascii="仿宋" w:hAnsi="仿宋" w:eastAsia="仿宋" w:cs="仿宋"/>
          <w:color w:val="000000"/>
          <w:sz w:val="24"/>
        </w:rPr>
      </w:pPr>
      <w:r>
        <w:rPr>
          <w:rFonts w:hint="eastAsia" w:ascii="仿宋" w:hAnsi="仿宋" w:eastAsia="仿宋" w:cs="仿宋"/>
          <w:color w:val="000000"/>
          <w:sz w:val="24"/>
        </w:rPr>
        <w:t>特此证明。</w:t>
      </w:r>
    </w:p>
    <w:p>
      <w:pPr>
        <w:spacing w:line="560" w:lineRule="exact"/>
        <w:ind w:firstLine="360" w:firstLineChars="150"/>
        <w:rPr>
          <w:rFonts w:hint="eastAsia" w:ascii="仿宋" w:hAnsi="仿宋" w:eastAsia="仿宋" w:cs="仿宋"/>
          <w:color w:val="000000"/>
          <w:sz w:val="24"/>
        </w:rPr>
      </w:pPr>
      <w:r>
        <w:rPr>
          <w:rFonts w:hint="eastAsia" w:ascii="仿宋" w:hAnsi="仿宋" w:eastAsia="仿宋" w:cs="仿宋"/>
          <w:color w:val="000000"/>
          <w:sz w:val="24"/>
        </w:rPr>
        <w:t>附：法定代表人和委托代理人身份证复印件（正反面）</w:t>
      </w:r>
    </w:p>
    <w:tbl>
      <w:tblPr>
        <w:tblStyle w:val="10"/>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9"/>
        <w:gridCol w:w="4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0" w:hRule="atLeast"/>
        </w:trPr>
        <w:tc>
          <w:tcPr>
            <w:tcW w:w="4629" w:type="dxa"/>
            <w:noWrap/>
          </w:tcPr>
          <w:p>
            <w:pPr>
              <w:adjustRightInd w:val="0"/>
              <w:spacing w:line="360" w:lineRule="auto"/>
              <w:jc w:val="center"/>
              <w:rPr>
                <w:rFonts w:hint="eastAsia" w:ascii="仿宋" w:hAnsi="仿宋" w:eastAsia="仿宋" w:cs="仿宋"/>
                <w:szCs w:val="21"/>
              </w:rPr>
            </w:pPr>
          </w:p>
          <w:p>
            <w:pPr>
              <w:adjustRightInd w:val="0"/>
              <w:spacing w:line="360" w:lineRule="auto"/>
              <w:jc w:val="center"/>
              <w:rPr>
                <w:rFonts w:hint="eastAsia" w:ascii="仿宋" w:hAnsi="仿宋" w:eastAsia="仿宋" w:cs="仿宋"/>
                <w:szCs w:val="21"/>
              </w:rPr>
            </w:pPr>
          </w:p>
          <w:p>
            <w:pPr>
              <w:adjustRightInd w:val="0"/>
              <w:spacing w:line="360" w:lineRule="auto"/>
              <w:jc w:val="center"/>
              <w:rPr>
                <w:rFonts w:hint="eastAsia" w:ascii="仿宋" w:hAnsi="仿宋" w:eastAsia="仿宋" w:cs="仿宋"/>
                <w:szCs w:val="21"/>
              </w:rPr>
            </w:pPr>
          </w:p>
          <w:p>
            <w:pPr>
              <w:adjustRightInd w:val="0"/>
              <w:spacing w:line="360" w:lineRule="auto"/>
              <w:jc w:val="center"/>
              <w:rPr>
                <w:rFonts w:hint="eastAsia" w:ascii="仿宋" w:hAnsi="仿宋" w:eastAsia="仿宋" w:cs="仿宋"/>
                <w:szCs w:val="21"/>
              </w:rPr>
            </w:pPr>
          </w:p>
          <w:p>
            <w:pPr>
              <w:adjustRightInd w:val="0"/>
              <w:spacing w:line="360" w:lineRule="auto"/>
              <w:jc w:val="center"/>
              <w:rPr>
                <w:rFonts w:hint="eastAsia" w:ascii="仿宋" w:hAnsi="仿宋" w:eastAsia="仿宋" w:cs="仿宋"/>
                <w:szCs w:val="21"/>
              </w:rPr>
            </w:pPr>
            <w:r>
              <w:rPr>
                <w:rFonts w:hint="eastAsia" w:ascii="仿宋" w:hAnsi="仿宋" w:eastAsia="仿宋" w:cs="仿宋"/>
                <w:szCs w:val="21"/>
              </w:rPr>
              <w:t>法人代表身份证复印件</w:t>
            </w:r>
          </w:p>
        </w:tc>
        <w:tc>
          <w:tcPr>
            <w:tcW w:w="4656" w:type="dxa"/>
            <w:noWrap/>
          </w:tcPr>
          <w:p>
            <w:pPr>
              <w:widowControl/>
              <w:spacing w:line="360" w:lineRule="auto"/>
              <w:jc w:val="center"/>
              <w:rPr>
                <w:rFonts w:hint="eastAsia" w:ascii="仿宋" w:hAnsi="仿宋" w:eastAsia="仿宋" w:cs="仿宋"/>
                <w:szCs w:val="21"/>
              </w:rPr>
            </w:pPr>
          </w:p>
          <w:p>
            <w:pPr>
              <w:widowControl/>
              <w:spacing w:line="360" w:lineRule="auto"/>
              <w:jc w:val="center"/>
              <w:rPr>
                <w:rFonts w:hint="eastAsia" w:ascii="仿宋" w:hAnsi="仿宋" w:eastAsia="仿宋" w:cs="仿宋"/>
                <w:szCs w:val="21"/>
              </w:rPr>
            </w:pPr>
          </w:p>
          <w:p>
            <w:pPr>
              <w:widowControl/>
              <w:spacing w:line="360" w:lineRule="auto"/>
              <w:jc w:val="center"/>
              <w:rPr>
                <w:rFonts w:hint="eastAsia" w:ascii="仿宋" w:hAnsi="仿宋" w:eastAsia="仿宋" w:cs="仿宋"/>
                <w:szCs w:val="21"/>
              </w:rPr>
            </w:pPr>
          </w:p>
          <w:p>
            <w:pPr>
              <w:widowControl/>
              <w:spacing w:line="360" w:lineRule="auto"/>
              <w:jc w:val="center"/>
              <w:rPr>
                <w:rFonts w:hint="eastAsia" w:ascii="仿宋" w:hAnsi="仿宋" w:eastAsia="仿宋" w:cs="仿宋"/>
                <w:szCs w:val="21"/>
              </w:rPr>
            </w:pPr>
          </w:p>
          <w:p>
            <w:pPr>
              <w:widowControl/>
              <w:spacing w:line="360" w:lineRule="auto"/>
              <w:jc w:val="center"/>
              <w:rPr>
                <w:rFonts w:hint="eastAsia" w:ascii="仿宋" w:hAnsi="仿宋" w:eastAsia="仿宋" w:cs="仿宋"/>
                <w:szCs w:val="21"/>
              </w:rPr>
            </w:pPr>
            <w:r>
              <w:rPr>
                <w:rFonts w:hint="eastAsia" w:ascii="仿宋" w:hAnsi="仿宋" w:eastAsia="仿宋" w:cs="仿宋"/>
                <w:szCs w:val="21"/>
              </w:rPr>
              <w:t>法人代表身份证复印件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0" w:hRule="atLeast"/>
        </w:trPr>
        <w:tc>
          <w:tcPr>
            <w:tcW w:w="4629" w:type="dxa"/>
            <w:noWrap/>
          </w:tcPr>
          <w:p>
            <w:pPr>
              <w:adjustRightInd w:val="0"/>
              <w:spacing w:line="360" w:lineRule="auto"/>
              <w:jc w:val="center"/>
              <w:rPr>
                <w:rFonts w:hint="eastAsia" w:ascii="仿宋" w:hAnsi="仿宋" w:eastAsia="仿宋" w:cs="仿宋"/>
                <w:szCs w:val="21"/>
              </w:rPr>
            </w:pPr>
          </w:p>
          <w:p>
            <w:pPr>
              <w:adjustRightInd w:val="0"/>
              <w:spacing w:line="360" w:lineRule="auto"/>
              <w:jc w:val="center"/>
              <w:rPr>
                <w:rFonts w:hint="eastAsia" w:ascii="仿宋" w:hAnsi="仿宋" w:eastAsia="仿宋" w:cs="仿宋"/>
                <w:szCs w:val="21"/>
              </w:rPr>
            </w:pPr>
          </w:p>
          <w:p>
            <w:pPr>
              <w:adjustRightInd w:val="0"/>
              <w:spacing w:line="360" w:lineRule="auto"/>
              <w:jc w:val="center"/>
              <w:rPr>
                <w:rFonts w:hint="eastAsia" w:ascii="仿宋" w:hAnsi="仿宋" w:eastAsia="仿宋" w:cs="仿宋"/>
                <w:szCs w:val="21"/>
              </w:rPr>
            </w:pPr>
          </w:p>
          <w:p>
            <w:pPr>
              <w:adjustRightInd w:val="0"/>
              <w:spacing w:line="360" w:lineRule="auto"/>
              <w:jc w:val="center"/>
              <w:rPr>
                <w:rFonts w:hint="eastAsia" w:ascii="仿宋" w:hAnsi="仿宋" w:eastAsia="仿宋" w:cs="仿宋"/>
                <w:szCs w:val="21"/>
              </w:rPr>
            </w:pPr>
          </w:p>
          <w:p>
            <w:pPr>
              <w:adjustRightInd w:val="0"/>
              <w:spacing w:line="360" w:lineRule="auto"/>
              <w:jc w:val="center"/>
              <w:rPr>
                <w:rFonts w:hint="eastAsia" w:ascii="仿宋" w:hAnsi="仿宋" w:eastAsia="仿宋" w:cs="仿宋"/>
                <w:szCs w:val="21"/>
              </w:rPr>
            </w:pPr>
            <w:r>
              <w:rPr>
                <w:rFonts w:hint="eastAsia" w:ascii="仿宋" w:hAnsi="仿宋" w:eastAsia="仿宋" w:cs="仿宋"/>
                <w:szCs w:val="21"/>
              </w:rPr>
              <w:t>授权委托人身份证复印件</w:t>
            </w:r>
          </w:p>
        </w:tc>
        <w:tc>
          <w:tcPr>
            <w:tcW w:w="4656" w:type="dxa"/>
            <w:noWrap/>
          </w:tcPr>
          <w:p>
            <w:pPr>
              <w:widowControl/>
              <w:spacing w:line="360" w:lineRule="auto"/>
              <w:jc w:val="center"/>
              <w:rPr>
                <w:rFonts w:hint="eastAsia" w:ascii="仿宋" w:hAnsi="仿宋" w:eastAsia="仿宋" w:cs="仿宋"/>
                <w:szCs w:val="21"/>
              </w:rPr>
            </w:pPr>
          </w:p>
          <w:p>
            <w:pPr>
              <w:widowControl/>
              <w:spacing w:line="360" w:lineRule="auto"/>
              <w:jc w:val="center"/>
              <w:rPr>
                <w:rFonts w:hint="eastAsia" w:ascii="仿宋" w:hAnsi="仿宋" w:eastAsia="仿宋" w:cs="仿宋"/>
                <w:szCs w:val="21"/>
              </w:rPr>
            </w:pPr>
          </w:p>
          <w:p>
            <w:pPr>
              <w:widowControl/>
              <w:spacing w:line="360" w:lineRule="auto"/>
              <w:jc w:val="center"/>
              <w:rPr>
                <w:rFonts w:hint="eastAsia" w:ascii="仿宋" w:hAnsi="仿宋" w:eastAsia="仿宋" w:cs="仿宋"/>
                <w:szCs w:val="21"/>
              </w:rPr>
            </w:pPr>
          </w:p>
          <w:p>
            <w:pPr>
              <w:widowControl/>
              <w:spacing w:line="360" w:lineRule="auto"/>
              <w:jc w:val="center"/>
              <w:rPr>
                <w:rFonts w:hint="eastAsia" w:ascii="仿宋" w:hAnsi="仿宋" w:eastAsia="仿宋" w:cs="仿宋"/>
                <w:szCs w:val="21"/>
              </w:rPr>
            </w:pPr>
          </w:p>
          <w:p>
            <w:pPr>
              <w:widowControl/>
              <w:spacing w:line="360" w:lineRule="auto"/>
              <w:jc w:val="center"/>
              <w:rPr>
                <w:rFonts w:hint="eastAsia" w:ascii="仿宋" w:hAnsi="仿宋" w:eastAsia="仿宋" w:cs="仿宋"/>
                <w:szCs w:val="21"/>
              </w:rPr>
            </w:pPr>
            <w:r>
              <w:rPr>
                <w:rFonts w:hint="eastAsia" w:ascii="仿宋" w:hAnsi="仿宋" w:eastAsia="仿宋" w:cs="仿宋"/>
                <w:szCs w:val="21"/>
              </w:rPr>
              <w:t>授权委托人身份证复印件</w:t>
            </w:r>
          </w:p>
        </w:tc>
      </w:tr>
    </w:tbl>
    <w:p>
      <w:pPr>
        <w:spacing w:line="360" w:lineRule="auto"/>
        <w:ind w:right="120"/>
        <w:rPr>
          <w:rFonts w:hint="eastAsia" w:ascii="仿宋" w:hAnsi="仿宋" w:eastAsia="仿宋" w:cs="仿宋"/>
          <w:color w:val="000000"/>
          <w:sz w:val="24"/>
        </w:rPr>
      </w:pPr>
    </w:p>
    <w:p>
      <w:pPr>
        <w:spacing w:line="360" w:lineRule="auto"/>
        <w:ind w:right="120"/>
        <w:rPr>
          <w:rFonts w:hint="eastAsia" w:ascii="仿宋" w:hAnsi="仿宋" w:eastAsia="仿宋" w:cs="仿宋"/>
          <w:color w:val="000000"/>
          <w:sz w:val="24"/>
        </w:rPr>
      </w:pPr>
      <w:r>
        <w:rPr>
          <w:rFonts w:hint="eastAsia" w:ascii="仿宋" w:hAnsi="仿宋" w:eastAsia="仿宋" w:cs="仿宋"/>
          <w:color w:val="000000"/>
          <w:sz w:val="24"/>
        </w:rPr>
        <w:t>供  应  商：</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rPr>
        <w:t xml:space="preserve">（盖单位公章）     </w:t>
      </w:r>
      <w:r>
        <w:rPr>
          <w:rFonts w:hint="eastAsia" w:ascii="仿宋" w:hAnsi="仿宋" w:eastAsia="仿宋" w:cs="仿宋"/>
          <w:color w:val="FFFFFF"/>
          <w:sz w:val="24"/>
        </w:rPr>
        <w:t>.</w:t>
      </w:r>
    </w:p>
    <w:p>
      <w:pPr>
        <w:spacing w:line="360" w:lineRule="auto"/>
        <w:ind w:firstLine="1233" w:firstLineChars="514"/>
        <w:rPr>
          <w:rFonts w:hint="eastAsia" w:ascii="仿宋" w:hAnsi="仿宋" w:eastAsia="仿宋" w:cs="仿宋"/>
          <w:color w:val="000000"/>
          <w:sz w:val="24"/>
        </w:rPr>
      </w:pPr>
    </w:p>
    <w:p>
      <w:pPr>
        <w:spacing w:line="360" w:lineRule="auto"/>
        <w:ind w:right="120"/>
        <w:rPr>
          <w:rFonts w:hint="eastAsia" w:ascii="仿宋" w:hAnsi="仿宋" w:eastAsia="仿宋" w:cs="仿宋"/>
          <w:color w:val="000000"/>
          <w:sz w:val="24"/>
        </w:rPr>
      </w:pPr>
      <w:r>
        <w:rPr>
          <w:rFonts w:hint="eastAsia" w:ascii="仿宋" w:hAnsi="仿宋" w:eastAsia="仿宋" w:cs="仿宋"/>
          <w:color w:val="000000"/>
          <w:sz w:val="24"/>
        </w:rPr>
        <w:t>法定代表人：</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rPr>
        <w:t>（签字</w:t>
      </w:r>
      <w:r>
        <w:rPr>
          <w:rFonts w:hint="eastAsia" w:ascii="仿宋" w:hAnsi="仿宋" w:eastAsia="仿宋" w:cs="仿宋"/>
          <w:color w:val="000000"/>
          <w:sz w:val="24"/>
          <w:lang w:val="en-US" w:eastAsia="zh-CN"/>
        </w:rPr>
        <w:t>或盖章</w:t>
      </w:r>
      <w:r>
        <w:rPr>
          <w:rFonts w:hint="eastAsia" w:ascii="仿宋" w:hAnsi="仿宋" w:eastAsia="仿宋" w:cs="仿宋"/>
          <w:color w:val="000000"/>
          <w:sz w:val="24"/>
        </w:rPr>
        <w:t xml:space="preserve">）      </w:t>
      </w:r>
      <w:r>
        <w:rPr>
          <w:rFonts w:hint="eastAsia" w:ascii="仿宋" w:hAnsi="仿宋" w:eastAsia="仿宋" w:cs="仿宋"/>
          <w:color w:val="FFFFFF"/>
          <w:sz w:val="24"/>
        </w:rPr>
        <w:t>.</w:t>
      </w:r>
    </w:p>
    <w:p>
      <w:pPr>
        <w:spacing w:line="360" w:lineRule="auto"/>
        <w:ind w:firstLine="1233" w:firstLineChars="514"/>
        <w:rPr>
          <w:rFonts w:hint="eastAsia" w:ascii="仿宋" w:hAnsi="仿宋" w:eastAsia="仿宋" w:cs="仿宋"/>
          <w:color w:val="000000"/>
          <w:sz w:val="24"/>
        </w:rPr>
      </w:pPr>
    </w:p>
    <w:p>
      <w:pPr>
        <w:spacing w:line="360" w:lineRule="auto"/>
        <w:rPr>
          <w:rFonts w:hint="eastAsia" w:ascii="仿宋" w:hAnsi="仿宋" w:eastAsia="仿宋" w:cs="仿宋"/>
          <w:color w:val="000000"/>
          <w:sz w:val="24"/>
        </w:rPr>
      </w:pPr>
      <w:r>
        <w:rPr>
          <w:rFonts w:hint="eastAsia" w:ascii="仿宋" w:hAnsi="仿宋" w:eastAsia="仿宋" w:cs="仿宋"/>
          <w:color w:val="000000"/>
          <w:sz w:val="24"/>
        </w:rPr>
        <w:t>日      期：</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rPr>
        <w:t>年</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rPr>
        <w:t>日</w:t>
      </w:r>
    </w:p>
    <w:p>
      <w:pPr>
        <w:spacing w:line="560" w:lineRule="exact"/>
        <w:rPr>
          <w:rFonts w:hint="eastAsia" w:ascii="仿宋" w:hAnsi="仿宋" w:eastAsia="仿宋" w:cs="仿宋"/>
          <w:color w:val="000000"/>
          <w:sz w:val="24"/>
        </w:rPr>
      </w:pPr>
    </w:p>
    <w:p>
      <w:pPr>
        <w:snapToGrid w:val="0"/>
        <w:spacing w:line="500" w:lineRule="exact"/>
        <w:jc w:val="center"/>
        <w:rPr>
          <w:rFonts w:hint="eastAsia" w:ascii="仿宋" w:hAnsi="仿宋" w:eastAsia="仿宋" w:cs="仿宋"/>
          <w:b/>
          <w:sz w:val="32"/>
          <w:szCs w:val="32"/>
        </w:rPr>
      </w:pPr>
      <w:bookmarkStart w:id="9" w:name="_Toc17330_WPSOffice_Level1"/>
    </w:p>
    <w:p>
      <w:pPr>
        <w:snapToGrid w:val="0"/>
        <w:spacing w:line="500" w:lineRule="exact"/>
        <w:jc w:val="center"/>
        <w:rPr>
          <w:rFonts w:hint="eastAsia" w:ascii="仿宋" w:hAnsi="仿宋" w:eastAsia="仿宋" w:cs="仿宋"/>
          <w:b/>
          <w:sz w:val="32"/>
          <w:szCs w:val="32"/>
        </w:rPr>
      </w:pPr>
      <w:r>
        <w:rPr>
          <w:rFonts w:hint="eastAsia" w:ascii="仿宋" w:hAnsi="仿宋" w:eastAsia="仿宋" w:cs="仿宋"/>
          <w:b/>
          <w:sz w:val="32"/>
          <w:szCs w:val="32"/>
        </w:rPr>
        <w:t>三、响应报价表</w:t>
      </w:r>
      <w:bookmarkEnd w:id="9"/>
    </w:p>
    <w:p>
      <w:pPr>
        <w:tabs>
          <w:tab w:val="left" w:pos="7920"/>
        </w:tabs>
        <w:jc w:val="center"/>
        <w:rPr>
          <w:rFonts w:hint="eastAsia" w:ascii="仿宋" w:hAnsi="仿宋" w:eastAsia="仿宋" w:cs="仿宋"/>
          <w:sz w:val="24"/>
        </w:rPr>
      </w:pPr>
      <w:r>
        <w:rPr>
          <w:rFonts w:hint="eastAsia" w:ascii="仿宋" w:hAnsi="仿宋" w:eastAsia="仿宋" w:cs="仿宋"/>
          <w:sz w:val="24"/>
        </w:rPr>
        <w:t xml:space="preserve"> </w:t>
      </w:r>
    </w:p>
    <w:p>
      <w:pPr>
        <w:tabs>
          <w:tab w:val="left" w:pos="7920"/>
        </w:tabs>
        <w:jc w:val="center"/>
        <w:rPr>
          <w:rFonts w:hint="eastAsia" w:ascii="仿宋" w:hAnsi="仿宋" w:eastAsia="仿宋" w:cs="仿宋"/>
          <w:b/>
          <w:bCs/>
          <w:sz w:val="32"/>
          <w:szCs w:val="44"/>
        </w:rPr>
      </w:pPr>
      <w:r>
        <w:rPr>
          <w:rFonts w:hint="eastAsia" w:ascii="仿宋" w:hAnsi="仿宋" w:eastAsia="仿宋" w:cs="仿宋"/>
          <w:sz w:val="24"/>
        </w:rPr>
        <w:t xml:space="preserve">   </w:t>
      </w:r>
      <w:r>
        <w:rPr>
          <w:rFonts w:hint="eastAsia" w:ascii="仿宋" w:hAnsi="仿宋" w:eastAsia="仿宋" w:cs="仿宋"/>
          <w:b/>
          <w:bCs/>
          <w:sz w:val="32"/>
          <w:szCs w:val="44"/>
        </w:rPr>
        <w:t>3.1响应报价总表</w:t>
      </w:r>
    </w:p>
    <w:tbl>
      <w:tblPr>
        <w:tblStyle w:val="10"/>
        <w:tblpPr w:leftFromText="181" w:rightFromText="181" w:vertAnchor="text" w:horzAnchor="page" w:tblpXSpec="center" w:tblpY="461"/>
        <w:tblOverlap w:val="never"/>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5"/>
        <w:gridCol w:w="7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8" w:hRule="atLeast"/>
          <w:jc w:val="center"/>
        </w:trPr>
        <w:tc>
          <w:tcPr>
            <w:tcW w:w="1935" w:type="dxa"/>
            <w:vAlign w:val="center"/>
          </w:tcPr>
          <w:p>
            <w:pPr>
              <w:ind w:left="1320" w:hanging="1320" w:hangingChars="500"/>
              <w:rPr>
                <w:rFonts w:hint="eastAsia" w:ascii="仿宋" w:hAnsi="仿宋" w:eastAsia="仿宋" w:cs="仿宋"/>
                <w:spacing w:val="12"/>
                <w:sz w:val="24"/>
              </w:rPr>
            </w:pPr>
            <w:r>
              <w:rPr>
                <w:rFonts w:hint="eastAsia" w:ascii="仿宋" w:hAnsi="仿宋" w:eastAsia="仿宋" w:cs="仿宋"/>
                <w:spacing w:val="12"/>
                <w:sz w:val="24"/>
              </w:rPr>
              <w:t>项目名称</w:t>
            </w:r>
          </w:p>
        </w:tc>
        <w:tc>
          <w:tcPr>
            <w:tcW w:w="7065" w:type="dxa"/>
            <w:vAlign w:val="center"/>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1" w:hRule="atLeast"/>
          <w:jc w:val="center"/>
        </w:trPr>
        <w:tc>
          <w:tcPr>
            <w:tcW w:w="1935" w:type="dxa"/>
            <w:vAlign w:val="center"/>
          </w:tcPr>
          <w:p>
            <w:pPr>
              <w:rPr>
                <w:rFonts w:hint="eastAsia" w:ascii="仿宋" w:hAnsi="仿宋" w:eastAsia="仿宋" w:cs="仿宋"/>
                <w:spacing w:val="12"/>
                <w:sz w:val="24"/>
              </w:rPr>
            </w:pPr>
            <w:r>
              <w:rPr>
                <w:rFonts w:hint="eastAsia" w:ascii="仿宋" w:hAnsi="仿宋" w:eastAsia="仿宋" w:cs="仿宋"/>
                <w:spacing w:val="12"/>
                <w:sz w:val="24"/>
              </w:rPr>
              <w:t>供应商名称</w:t>
            </w:r>
          </w:p>
        </w:tc>
        <w:tc>
          <w:tcPr>
            <w:tcW w:w="7065" w:type="dxa"/>
            <w:vAlign w:val="center"/>
          </w:tcPr>
          <w:p>
            <w:pPr>
              <w:rPr>
                <w:rFonts w:hint="eastAsia" w:ascii="仿宋" w:hAnsi="仿宋" w:eastAsia="仿宋" w:cs="仿宋"/>
                <w:spacing w:val="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6" w:hRule="atLeast"/>
          <w:jc w:val="center"/>
        </w:trPr>
        <w:tc>
          <w:tcPr>
            <w:tcW w:w="1935" w:type="dxa"/>
            <w:vAlign w:val="center"/>
          </w:tcPr>
          <w:p>
            <w:pPr>
              <w:rPr>
                <w:rFonts w:hint="eastAsia" w:ascii="仿宋" w:hAnsi="仿宋" w:eastAsia="仿宋" w:cs="仿宋"/>
                <w:spacing w:val="12"/>
                <w:sz w:val="24"/>
              </w:rPr>
            </w:pPr>
            <w:r>
              <w:rPr>
                <w:rFonts w:hint="eastAsia" w:ascii="仿宋" w:hAnsi="仿宋" w:eastAsia="仿宋" w:cs="仿宋"/>
                <w:spacing w:val="12"/>
                <w:sz w:val="24"/>
              </w:rPr>
              <w:t>报价(小写元)</w:t>
            </w:r>
          </w:p>
        </w:tc>
        <w:tc>
          <w:tcPr>
            <w:tcW w:w="7065" w:type="dxa"/>
            <w:vAlign w:val="center"/>
          </w:tcPr>
          <w:p>
            <w:pPr>
              <w:rPr>
                <w:rFonts w:hint="eastAsia" w:ascii="仿宋" w:hAnsi="仿宋" w:eastAsia="仿宋" w:cs="仿宋"/>
                <w:spacing w:val="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6" w:hRule="atLeast"/>
          <w:jc w:val="center"/>
        </w:trPr>
        <w:tc>
          <w:tcPr>
            <w:tcW w:w="1935" w:type="dxa"/>
            <w:vAlign w:val="center"/>
          </w:tcPr>
          <w:p>
            <w:pPr>
              <w:rPr>
                <w:rFonts w:hint="eastAsia" w:ascii="仿宋" w:hAnsi="仿宋" w:eastAsia="仿宋" w:cs="仿宋"/>
                <w:spacing w:val="12"/>
                <w:sz w:val="24"/>
              </w:rPr>
            </w:pPr>
            <w:r>
              <w:rPr>
                <w:rFonts w:hint="eastAsia" w:ascii="仿宋" w:hAnsi="仿宋" w:eastAsia="仿宋" w:cs="仿宋"/>
                <w:spacing w:val="12"/>
                <w:sz w:val="24"/>
              </w:rPr>
              <w:t>报价(大写元)</w:t>
            </w:r>
          </w:p>
        </w:tc>
        <w:tc>
          <w:tcPr>
            <w:tcW w:w="7065" w:type="dxa"/>
            <w:vAlign w:val="center"/>
          </w:tcPr>
          <w:p>
            <w:pPr>
              <w:rPr>
                <w:rFonts w:hint="eastAsia" w:ascii="仿宋" w:hAnsi="仿宋" w:eastAsia="仿宋" w:cs="仿宋"/>
                <w:spacing w:val="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6" w:hRule="atLeast"/>
          <w:jc w:val="center"/>
        </w:trPr>
        <w:tc>
          <w:tcPr>
            <w:tcW w:w="1935" w:type="dxa"/>
            <w:vAlign w:val="center"/>
          </w:tcPr>
          <w:p>
            <w:pPr>
              <w:rPr>
                <w:rFonts w:hint="eastAsia" w:ascii="仿宋" w:hAnsi="仿宋" w:eastAsia="仿宋" w:cs="仿宋"/>
                <w:spacing w:val="12"/>
                <w:sz w:val="24"/>
              </w:rPr>
            </w:pPr>
            <w:r>
              <w:rPr>
                <w:rFonts w:hint="eastAsia" w:ascii="仿宋" w:hAnsi="仿宋" w:eastAsia="仿宋" w:cs="仿宋"/>
                <w:spacing w:val="12"/>
                <w:sz w:val="24"/>
              </w:rPr>
              <w:t xml:space="preserve">    工期</w:t>
            </w:r>
          </w:p>
        </w:tc>
        <w:tc>
          <w:tcPr>
            <w:tcW w:w="7065" w:type="dxa"/>
            <w:vAlign w:val="center"/>
          </w:tcPr>
          <w:p>
            <w:pPr>
              <w:rPr>
                <w:rFonts w:hint="eastAsia" w:ascii="仿宋" w:hAnsi="仿宋" w:eastAsia="仿宋" w:cs="仿宋"/>
                <w:spacing w:val="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6" w:hRule="atLeast"/>
          <w:jc w:val="center"/>
        </w:trPr>
        <w:tc>
          <w:tcPr>
            <w:tcW w:w="1935" w:type="dxa"/>
            <w:vAlign w:val="center"/>
          </w:tcPr>
          <w:p>
            <w:pPr>
              <w:jc w:val="center"/>
              <w:rPr>
                <w:rFonts w:hint="eastAsia" w:ascii="仿宋" w:hAnsi="仿宋" w:eastAsia="仿宋" w:cs="仿宋"/>
                <w:spacing w:val="12"/>
                <w:sz w:val="24"/>
              </w:rPr>
            </w:pPr>
            <w:r>
              <w:rPr>
                <w:rFonts w:hint="eastAsia" w:ascii="仿宋" w:hAnsi="仿宋" w:eastAsia="仿宋" w:cs="仿宋"/>
                <w:spacing w:val="12"/>
                <w:sz w:val="24"/>
              </w:rPr>
              <w:t>质量目标</w:t>
            </w:r>
          </w:p>
        </w:tc>
        <w:tc>
          <w:tcPr>
            <w:tcW w:w="7065" w:type="dxa"/>
            <w:vAlign w:val="center"/>
          </w:tcPr>
          <w:p>
            <w:pPr>
              <w:rPr>
                <w:rFonts w:hint="eastAsia" w:ascii="仿宋" w:hAnsi="仿宋" w:eastAsia="仿宋" w:cs="仿宋"/>
                <w:spacing w:val="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7" w:hRule="atLeast"/>
          <w:jc w:val="center"/>
        </w:trPr>
        <w:tc>
          <w:tcPr>
            <w:tcW w:w="1935" w:type="dxa"/>
            <w:textDirection w:val="tbRlV"/>
            <w:vAlign w:val="center"/>
          </w:tcPr>
          <w:p>
            <w:pPr>
              <w:spacing w:before="429" w:beforeLines="179" w:after="398" w:afterLines="166"/>
              <w:ind w:right="113"/>
              <w:jc w:val="center"/>
              <w:rPr>
                <w:rFonts w:hint="eastAsia" w:ascii="仿宋" w:hAnsi="仿宋" w:eastAsia="仿宋" w:cs="仿宋"/>
                <w:spacing w:val="12"/>
                <w:sz w:val="24"/>
              </w:rPr>
            </w:pPr>
            <w:r>
              <w:rPr>
                <w:rFonts w:hint="eastAsia" w:ascii="仿宋" w:hAnsi="仿宋" w:eastAsia="仿宋" w:cs="仿宋"/>
                <w:spacing w:val="12"/>
                <w:sz w:val="24"/>
              </w:rPr>
              <w:t>说   明</w:t>
            </w:r>
          </w:p>
        </w:tc>
        <w:tc>
          <w:tcPr>
            <w:tcW w:w="7065" w:type="dxa"/>
          </w:tcPr>
          <w:p>
            <w:pPr>
              <w:spacing w:line="360" w:lineRule="auto"/>
              <w:ind w:left="5250"/>
              <w:rPr>
                <w:rFonts w:hint="eastAsia" w:ascii="仿宋" w:hAnsi="仿宋" w:eastAsia="仿宋" w:cs="仿宋"/>
                <w:bCs/>
                <w:spacing w:val="12"/>
                <w:sz w:val="24"/>
                <w:szCs w:val="20"/>
              </w:rPr>
            </w:pPr>
          </w:p>
          <w:p>
            <w:pPr>
              <w:rPr>
                <w:rFonts w:hint="eastAsia" w:ascii="仿宋" w:hAnsi="仿宋" w:eastAsia="仿宋" w:cs="仿宋"/>
                <w:spacing w:val="12"/>
                <w:sz w:val="24"/>
              </w:rPr>
            </w:pPr>
          </w:p>
          <w:p>
            <w:pPr>
              <w:rPr>
                <w:rFonts w:hint="eastAsia" w:ascii="仿宋" w:hAnsi="仿宋" w:eastAsia="仿宋" w:cs="仿宋"/>
                <w:spacing w:val="12"/>
                <w:sz w:val="24"/>
              </w:rPr>
            </w:pPr>
          </w:p>
        </w:tc>
      </w:tr>
    </w:tbl>
    <w:p>
      <w:pPr>
        <w:snapToGrid w:val="0"/>
        <w:spacing w:line="500" w:lineRule="exact"/>
        <w:rPr>
          <w:rFonts w:hint="eastAsia" w:ascii="仿宋" w:hAnsi="仿宋" w:eastAsia="仿宋" w:cs="仿宋"/>
          <w:b/>
          <w:bCs/>
          <w:sz w:val="24"/>
        </w:rPr>
      </w:pPr>
      <w:r>
        <w:rPr>
          <w:rFonts w:hint="eastAsia" w:ascii="仿宋" w:hAnsi="仿宋" w:eastAsia="仿宋" w:cs="仿宋"/>
          <w:sz w:val="24"/>
        </w:rPr>
        <w:t>供应商（公章）：                    法定代表人/被授权人（</w:t>
      </w:r>
      <w:r>
        <w:rPr>
          <w:rFonts w:hint="eastAsia" w:ascii="仿宋" w:hAnsi="仿宋" w:eastAsia="仿宋" w:cs="仿宋"/>
          <w:sz w:val="24"/>
          <w:lang w:eastAsia="zh-CN"/>
        </w:rPr>
        <w:t>签字或盖章</w:t>
      </w:r>
      <w:r>
        <w:rPr>
          <w:rFonts w:hint="eastAsia" w:ascii="仿宋" w:hAnsi="仿宋" w:eastAsia="仿宋" w:cs="仿宋"/>
          <w:sz w:val="24"/>
        </w:rPr>
        <w:t>）：</w:t>
      </w:r>
    </w:p>
    <w:p>
      <w:pPr>
        <w:snapToGrid w:val="0"/>
        <w:spacing w:line="500" w:lineRule="exact"/>
        <w:ind w:firstLine="723" w:firstLineChars="300"/>
        <w:rPr>
          <w:rFonts w:hint="eastAsia" w:ascii="仿宋" w:hAnsi="仿宋" w:eastAsia="仿宋" w:cs="仿宋"/>
          <w:b/>
          <w:bCs/>
          <w:sz w:val="24"/>
        </w:rPr>
      </w:pPr>
      <w:r>
        <w:rPr>
          <w:rFonts w:hint="eastAsia" w:ascii="仿宋" w:hAnsi="仿宋" w:eastAsia="仿宋" w:cs="仿宋"/>
          <w:b/>
          <w:bCs/>
          <w:sz w:val="24"/>
        </w:rPr>
        <w:t>注：</w:t>
      </w:r>
    </w:p>
    <w:p>
      <w:pPr>
        <w:numPr>
          <w:ilvl w:val="0"/>
          <w:numId w:val="5"/>
        </w:numPr>
        <w:snapToGrid w:val="0"/>
        <w:spacing w:line="500" w:lineRule="exact"/>
        <w:ind w:firstLine="630" w:firstLineChars="300"/>
        <w:rPr>
          <w:rFonts w:hint="eastAsia" w:ascii="仿宋" w:hAnsi="仿宋" w:eastAsia="仿宋" w:cs="仿宋"/>
          <w:szCs w:val="21"/>
        </w:rPr>
      </w:pPr>
      <w:r>
        <w:rPr>
          <w:rFonts w:hint="eastAsia" w:ascii="仿宋" w:hAnsi="仿宋" w:eastAsia="仿宋" w:cs="仿宋"/>
          <w:szCs w:val="21"/>
        </w:rPr>
        <w:t>本表价应保证响应文件的正、副本中仍有此表，且一致。</w:t>
      </w:r>
    </w:p>
    <w:p>
      <w:pPr>
        <w:numPr>
          <w:ilvl w:val="0"/>
          <w:numId w:val="5"/>
        </w:numPr>
        <w:snapToGrid w:val="0"/>
        <w:spacing w:line="500" w:lineRule="exact"/>
        <w:ind w:firstLine="630" w:firstLineChars="300"/>
        <w:rPr>
          <w:rFonts w:hint="eastAsia" w:ascii="仿宋" w:hAnsi="仿宋" w:eastAsia="仿宋" w:cs="仿宋"/>
          <w:szCs w:val="21"/>
        </w:rPr>
      </w:pPr>
      <w:r>
        <w:rPr>
          <w:rFonts w:hint="eastAsia" w:ascii="仿宋" w:hAnsi="仿宋" w:eastAsia="仿宋" w:cs="仿宋"/>
          <w:szCs w:val="21"/>
        </w:rPr>
        <w:t>此表中任何信息与响应文件其他处不一致时以此表为准。</w:t>
      </w:r>
    </w:p>
    <w:p>
      <w:pPr>
        <w:numPr>
          <w:ilvl w:val="0"/>
          <w:numId w:val="5"/>
        </w:numPr>
        <w:snapToGrid w:val="0"/>
        <w:spacing w:line="500" w:lineRule="exact"/>
        <w:ind w:firstLine="630" w:firstLineChars="300"/>
        <w:rPr>
          <w:rFonts w:hint="eastAsia" w:ascii="仿宋" w:hAnsi="仿宋" w:eastAsia="仿宋" w:cs="仿宋"/>
          <w:szCs w:val="21"/>
        </w:rPr>
      </w:pPr>
      <w:r>
        <w:rPr>
          <w:rFonts w:hint="eastAsia" w:ascii="仿宋" w:hAnsi="仿宋" w:eastAsia="仿宋" w:cs="仿宋"/>
          <w:szCs w:val="21"/>
        </w:rPr>
        <w:t>此表为规范格式，严格按此表格填列，不填列或不按此表格填列，按无效标对待。</w:t>
      </w:r>
    </w:p>
    <w:p>
      <w:pPr>
        <w:snapToGrid w:val="0"/>
        <w:spacing w:line="500" w:lineRule="exact"/>
        <w:rPr>
          <w:rFonts w:hint="eastAsia" w:ascii="仿宋" w:hAnsi="仿宋" w:eastAsia="仿宋" w:cs="仿宋"/>
          <w:b/>
          <w:bCs/>
        </w:rPr>
      </w:pPr>
      <w:r>
        <w:rPr>
          <w:rFonts w:hint="eastAsia" w:ascii="仿宋" w:hAnsi="仿宋" w:eastAsia="仿宋" w:cs="仿宋"/>
          <w:szCs w:val="21"/>
        </w:rPr>
        <w:t>分项报价后附。</w:t>
      </w:r>
      <w:r>
        <w:rPr>
          <w:rFonts w:hint="eastAsia" w:ascii="仿宋" w:hAnsi="仿宋" w:eastAsia="仿宋" w:cs="仿宋"/>
          <w:b/>
          <w:bCs/>
        </w:rPr>
        <w:br w:type="page"/>
      </w:r>
    </w:p>
    <w:p>
      <w:pPr>
        <w:tabs>
          <w:tab w:val="left" w:pos="5110"/>
        </w:tabs>
        <w:ind w:right="280"/>
        <w:jc w:val="center"/>
        <w:rPr>
          <w:rFonts w:hint="eastAsia" w:ascii="仿宋" w:hAnsi="仿宋" w:eastAsia="仿宋" w:cs="仿宋"/>
          <w:b/>
          <w:bCs/>
          <w:sz w:val="32"/>
          <w:szCs w:val="44"/>
          <w:lang w:val="en-US" w:eastAsia="zh-CN"/>
        </w:rPr>
      </w:pPr>
      <w:r>
        <w:rPr>
          <w:rFonts w:hint="eastAsia" w:ascii="仿宋" w:hAnsi="仿宋" w:eastAsia="仿宋" w:cs="仿宋"/>
          <w:b/>
          <w:bCs/>
          <w:sz w:val="32"/>
          <w:szCs w:val="44"/>
        </w:rPr>
        <w:t>3.2</w:t>
      </w:r>
      <w:r>
        <w:rPr>
          <w:rFonts w:hint="eastAsia" w:ascii="仿宋" w:hAnsi="仿宋" w:eastAsia="仿宋" w:cs="仿宋"/>
          <w:b/>
          <w:bCs/>
          <w:sz w:val="32"/>
          <w:szCs w:val="44"/>
          <w:lang w:val="en-US" w:eastAsia="zh-CN"/>
        </w:rPr>
        <w:t>已标价工程量清单</w:t>
      </w:r>
    </w:p>
    <w:p>
      <w:pPr>
        <w:pStyle w:val="9"/>
        <w:rPr>
          <w:rFonts w:hint="eastAsia" w:ascii="仿宋" w:hAnsi="仿宋" w:eastAsia="仿宋" w:cs="仿宋"/>
          <w:b/>
          <w:sz w:val="30"/>
          <w:szCs w:val="30"/>
        </w:rPr>
      </w:pPr>
    </w:p>
    <w:p>
      <w:pPr>
        <w:pStyle w:val="9"/>
        <w:rPr>
          <w:rFonts w:hint="eastAsia" w:ascii="仿宋" w:hAnsi="仿宋" w:eastAsia="仿宋" w:cs="仿宋"/>
          <w:b/>
          <w:sz w:val="30"/>
          <w:szCs w:val="30"/>
        </w:rPr>
      </w:pPr>
    </w:p>
    <w:p>
      <w:pPr>
        <w:pStyle w:val="9"/>
        <w:rPr>
          <w:rFonts w:hint="eastAsia" w:ascii="仿宋" w:hAnsi="仿宋" w:eastAsia="仿宋" w:cs="仿宋"/>
          <w:b/>
          <w:sz w:val="30"/>
          <w:szCs w:val="30"/>
        </w:rPr>
      </w:pPr>
    </w:p>
    <w:p>
      <w:pPr>
        <w:pStyle w:val="9"/>
        <w:rPr>
          <w:rFonts w:hint="eastAsia" w:ascii="仿宋" w:hAnsi="仿宋" w:eastAsia="仿宋" w:cs="仿宋"/>
          <w:b/>
          <w:sz w:val="30"/>
          <w:szCs w:val="30"/>
        </w:rPr>
      </w:pPr>
    </w:p>
    <w:p>
      <w:pPr>
        <w:pStyle w:val="9"/>
        <w:rPr>
          <w:rFonts w:hint="eastAsia" w:ascii="仿宋" w:hAnsi="仿宋" w:eastAsia="仿宋" w:cs="仿宋"/>
          <w:b/>
          <w:sz w:val="30"/>
          <w:szCs w:val="30"/>
        </w:rPr>
      </w:pPr>
    </w:p>
    <w:p>
      <w:pPr>
        <w:pStyle w:val="9"/>
        <w:rPr>
          <w:rFonts w:hint="eastAsia" w:ascii="仿宋" w:hAnsi="仿宋" w:eastAsia="仿宋" w:cs="仿宋"/>
          <w:b/>
          <w:sz w:val="30"/>
          <w:szCs w:val="30"/>
        </w:rPr>
      </w:pPr>
    </w:p>
    <w:p>
      <w:pPr>
        <w:pStyle w:val="9"/>
        <w:rPr>
          <w:rFonts w:hint="eastAsia" w:ascii="仿宋" w:hAnsi="仿宋" w:eastAsia="仿宋" w:cs="仿宋"/>
          <w:b/>
          <w:sz w:val="30"/>
          <w:szCs w:val="30"/>
        </w:rPr>
      </w:pPr>
    </w:p>
    <w:p>
      <w:pPr>
        <w:pStyle w:val="9"/>
        <w:rPr>
          <w:rFonts w:hint="eastAsia" w:ascii="仿宋" w:hAnsi="仿宋" w:eastAsia="仿宋" w:cs="仿宋"/>
          <w:b/>
          <w:sz w:val="30"/>
          <w:szCs w:val="30"/>
        </w:rPr>
      </w:pPr>
    </w:p>
    <w:p>
      <w:pPr>
        <w:pStyle w:val="9"/>
        <w:rPr>
          <w:rFonts w:hint="eastAsia" w:ascii="仿宋" w:hAnsi="仿宋" w:eastAsia="仿宋" w:cs="仿宋"/>
          <w:b/>
          <w:sz w:val="30"/>
          <w:szCs w:val="30"/>
        </w:rPr>
      </w:pPr>
    </w:p>
    <w:p>
      <w:pPr>
        <w:pStyle w:val="9"/>
        <w:rPr>
          <w:rFonts w:hint="eastAsia" w:ascii="仿宋" w:hAnsi="仿宋" w:eastAsia="仿宋" w:cs="仿宋"/>
          <w:b/>
          <w:sz w:val="30"/>
          <w:szCs w:val="30"/>
        </w:rPr>
      </w:pPr>
    </w:p>
    <w:p>
      <w:pPr>
        <w:pStyle w:val="9"/>
        <w:rPr>
          <w:rFonts w:hint="eastAsia" w:ascii="仿宋" w:hAnsi="仿宋" w:eastAsia="仿宋" w:cs="仿宋"/>
          <w:b/>
          <w:sz w:val="30"/>
          <w:szCs w:val="30"/>
        </w:rPr>
      </w:pPr>
    </w:p>
    <w:p>
      <w:pPr>
        <w:pStyle w:val="9"/>
        <w:rPr>
          <w:rFonts w:hint="eastAsia" w:ascii="仿宋" w:hAnsi="仿宋" w:eastAsia="仿宋" w:cs="仿宋"/>
          <w:b/>
          <w:sz w:val="30"/>
          <w:szCs w:val="30"/>
        </w:rPr>
      </w:pPr>
    </w:p>
    <w:p>
      <w:pPr>
        <w:pStyle w:val="9"/>
        <w:rPr>
          <w:rFonts w:hint="eastAsia" w:ascii="仿宋" w:hAnsi="仿宋" w:eastAsia="仿宋" w:cs="仿宋"/>
          <w:b/>
          <w:sz w:val="30"/>
          <w:szCs w:val="30"/>
        </w:rPr>
      </w:pPr>
    </w:p>
    <w:p>
      <w:pPr>
        <w:pStyle w:val="9"/>
        <w:rPr>
          <w:rFonts w:hint="eastAsia" w:ascii="仿宋" w:hAnsi="仿宋" w:eastAsia="仿宋" w:cs="仿宋"/>
          <w:b/>
          <w:sz w:val="30"/>
          <w:szCs w:val="30"/>
        </w:rPr>
      </w:pPr>
    </w:p>
    <w:p>
      <w:pPr>
        <w:pStyle w:val="9"/>
        <w:rPr>
          <w:rFonts w:hint="eastAsia" w:ascii="仿宋" w:hAnsi="仿宋" w:eastAsia="仿宋" w:cs="仿宋"/>
          <w:b/>
          <w:sz w:val="30"/>
          <w:szCs w:val="30"/>
        </w:rPr>
      </w:pPr>
    </w:p>
    <w:p>
      <w:pPr>
        <w:pStyle w:val="9"/>
        <w:rPr>
          <w:rFonts w:hint="eastAsia" w:ascii="仿宋" w:hAnsi="仿宋" w:eastAsia="仿宋" w:cs="仿宋"/>
          <w:b/>
          <w:sz w:val="30"/>
          <w:szCs w:val="30"/>
        </w:rPr>
      </w:pPr>
    </w:p>
    <w:p>
      <w:pPr>
        <w:pStyle w:val="9"/>
        <w:rPr>
          <w:rFonts w:hint="eastAsia" w:ascii="仿宋" w:hAnsi="仿宋" w:eastAsia="仿宋" w:cs="仿宋"/>
          <w:b/>
          <w:sz w:val="30"/>
          <w:szCs w:val="30"/>
        </w:rPr>
      </w:pPr>
    </w:p>
    <w:p>
      <w:pPr>
        <w:pStyle w:val="9"/>
        <w:rPr>
          <w:rFonts w:hint="eastAsia" w:ascii="仿宋" w:hAnsi="仿宋" w:eastAsia="仿宋" w:cs="仿宋"/>
          <w:b/>
          <w:sz w:val="30"/>
          <w:szCs w:val="30"/>
        </w:rPr>
      </w:pPr>
    </w:p>
    <w:p>
      <w:pPr>
        <w:pStyle w:val="9"/>
        <w:rPr>
          <w:rFonts w:hint="eastAsia" w:ascii="仿宋" w:hAnsi="仿宋" w:eastAsia="仿宋" w:cs="仿宋"/>
          <w:b/>
          <w:sz w:val="30"/>
          <w:szCs w:val="30"/>
        </w:rPr>
      </w:pPr>
    </w:p>
    <w:p>
      <w:pPr>
        <w:pStyle w:val="9"/>
        <w:rPr>
          <w:rFonts w:hint="eastAsia" w:ascii="仿宋" w:hAnsi="仿宋" w:eastAsia="仿宋" w:cs="仿宋"/>
          <w:b/>
          <w:sz w:val="30"/>
          <w:szCs w:val="30"/>
        </w:rPr>
      </w:pPr>
    </w:p>
    <w:p>
      <w:pPr>
        <w:pStyle w:val="9"/>
        <w:rPr>
          <w:rFonts w:hint="eastAsia" w:ascii="仿宋" w:hAnsi="仿宋" w:eastAsia="仿宋" w:cs="仿宋"/>
          <w:b/>
          <w:sz w:val="30"/>
          <w:szCs w:val="30"/>
        </w:rPr>
      </w:pPr>
    </w:p>
    <w:p>
      <w:pPr>
        <w:pStyle w:val="9"/>
        <w:rPr>
          <w:rFonts w:hint="eastAsia" w:ascii="仿宋" w:hAnsi="仿宋" w:eastAsia="仿宋" w:cs="仿宋"/>
          <w:b/>
          <w:sz w:val="30"/>
          <w:szCs w:val="30"/>
        </w:rPr>
      </w:pPr>
    </w:p>
    <w:p>
      <w:pPr>
        <w:spacing w:line="600" w:lineRule="exact"/>
        <w:jc w:val="both"/>
        <w:rPr>
          <w:rFonts w:hint="eastAsia" w:ascii="仿宋" w:hAnsi="仿宋" w:eastAsia="仿宋" w:cs="仿宋"/>
          <w:b/>
          <w:sz w:val="32"/>
          <w:szCs w:val="32"/>
        </w:rPr>
      </w:pPr>
      <w:bookmarkStart w:id="10" w:name="_Toc23984_WPSOffice_Level1"/>
    </w:p>
    <w:p>
      <w:pPr>
        <w:spacing w:line="600" w:lineRule="exact"/>
        <w:jc w:val="center"/>
        <w:rPr>
          <w:rFonts w:hint="eastAsia" w:ascii="仿宋" w:hAnsi="仿宋" w:eastAsia="仿宋" w:cs="仿宋"/>
          <w:sz w:val="28"/>
        </w:rPr>
      </w:pPr>
      <w:r>
        <w:rPr>
          <w:rFonts w:hint="eastAsia" w:ascii="仿宋" w:hAnsi="仿宋" w:eastAsia="仿宋" w:cs="仿宋"/>
          <w:b/>
          <w:sz w:val="32"/>
          <w:szCs w:val="32"/>
        </w:rPr>
        <w:t>四、</w:t>
      </w:r>
      <w:bookmarkEnd w:id="10"/>
      <w:r>
        <w:rPr>
          <w:rFonts w:hint="eastAsia" w:ascii="仿宋" w:hAnsi="仿宋" w:eastAsia="仿宋" w:cs="仿宋"/>
          <w:b/>
          <w:sz w:val="32"/>
          <w:szCs w:val="32"/>
        </w:rPr>
        <w:t>商务响应方案</w:t>
      </w:r>
    </w:p>
    <w:p>
      <w:pPr>
        <w:spacing w:line="360" w:lineRule="auto"/>
        <w:jc w:val="center"/>
        <w:rPr>
          <w:rFonts w:hint="eastAsia" w:ascii="仿宋" w:hAnsi="仿宋" w:eastAsia="仿宋" w:cs="仿宋"/>
          <w:b/>
          <w:sz w:val="32"/>
          <w:szCs w:val="32"/>
        </w:rPr>
      </w:pPr>
    </w:p>
    <w:p>
      <w:pPr>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4.1企业简介；</w:t>
      </w:r>
    </w:p>
    <w:p>
      <w:pPr>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4.2业绩（以合同或中标通知书为准）；</w:t>
      </w:r>
    </w:p>
    <w:p>
      <w:pPr>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4.3商务响应说明（参照《商务及合同主要条款》）；</w:t>
      </w:r>
    </w:p>
    <w:p>
      <w:pPr>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4.4有必要说明的商务事宜。</w:t>
      </w:r>
    </w:p>
    <w:p>
      <w:pPr>
        <w:autoSpaceDE w:val="0"/>
        <w:autoSpaceDN w:val="0"/>
        <w:adjustRightInd w:val="0"/>
        <w:spacing w:line="560" w:lineRule="exact"/>
        <w:jc w:val="left"/>
        <w:rPr>
          <w:rFonts w:hint="eastAsia" w:ascii="仿宋" w:hAnsi="仿宋" w:eastAsia="仿宋" w:cs="仿宋"/>
          <w:sz w:val="24"/>
        </w:rPr>
      </w:pPr>
    </w:p>
    <w:p>
      <w:pPr>
        <w:autoSpaceDE w:val="0"/>
        <w:autoSpaceDN w:val="0"/>
        <w:adjustRightInd w:val="0"/>
        <w:spacing w:line="560" w:lineRule="exact"/>
        <w:jc w:val="left"/>
        <w:rPr>
          <w:rFonts w:hint="eastAsia" w:ascii="仿宋" w:hAnsi="仿宋" w:eastAsia="仿宋" w:cs="仿宋"/>
          <w:sz w:val="24"/>
        </w:rPr>
      </w:pPr>
    </w:p>
    <w:p>
      <w:pPr>
        <w:spacing w:line="480" w:lineRule="exact"/>
        <w:jc w:val="center"/>
        <w:rPr>
          <w:rFonts w:hint="eastAsia" w:ascii="仿宋" w:hAnsi="仿宋" w:eastAsia="仿宋" w:cs="仿宋"/>
          <w:bCs/>
          <w:sz w:val="44"/>
          <w:szCs w:val="44"/>
        </w:rPr>
      </w:pPr>
    </w:p>
    <w:p>
      <w:pPr>
        <w:spacing w:line="480" w:lineRule="exact"/>
        <w:jc w:val="center"/>
        <w:rPr>
          <w:rFonts w:hint="eastAsia" w:ascii="仿宋" w:hAnsi="仿宋" w:eastAsia="仿宋" w:cs="仿宋"/>
          <w:bCs/>
          <w:sz w:val="44"/>
          <w:szCs w:val="44"/>
        </w:rPr>
      </w:pPr>
    </w:p>
    <w:p>
      <w:pPr>
        <w:keepNext/>
        <w:keepLines/>
        <w:spacing w:line="300" w:lineRule="exact"/>
        <w:outlineLvl w:val="2"/>
        <w:rPr>
          <w:rFonts w:hint="eastAsia" w:ascii="仿宋" w:hAnsi="仿宋" w:eastAsia="仿宋" w:cs="仿宋"/>
          <w:spacing w:val="20"/>
          <w:sz w:val="30"/>
          <w:szCs w:val="30"/>
        </w:rPr>
        <w:sectPr>
          <w:headerReference r:id="rId13" w:type="first"/>
          <w:headerReference r:id="rId11" w:type="default"/>
          <w:footerReference r:id="rId14" w:type="default"/>
          <w:headerReference r:id="rId12" w:type="even"/>
          <w:footerReference r:id="rId15" w:type="even"/>
          <w:pgSz w:w="11900" w:h="16840"/>
          <w:pgMar w:top="1440" w:right="1800" w:bottom="1440" w:left="1800" w:header="0" w:footer="283" w:gutter="0"/>
          <w:pgNumType w:fmt="decimal"/>
          <w:cols w:space="720" w:num="1"/>
          <w:titlePg/>
          <w:docGrid w:linePitch="360" w:charSpace="0"/>
        </w:sectPr>
      </w:pPr>
    </w:p>
    <w:p>
      <w:pPr>
        <w:spacing w:line="530" w:lineRule="exact"/>
        <w:jc w:val="center"/>
        <w:rPr>
          <w:rFonts w:hint="eastAsia" w:ascii="仿宋" w:hAnsi="仿宋" w:eastAsia="仿宋" w:cs="仿宋"/>
          <w:b/>
          <w:sz w:val="32"/>
          <w:szCs w:val="32"/>
        </w:rPr>
      </w:pPr>
      <w:bookmarkStart w:id="11" w:name="_Toc13218_WPSOffice_Level1"/>
      <w:r>
        <w:rPr>
          <w:rFonts w:hint="eastAsia" w:ascii="仿宋" w:hAnsi="仿宋" w:eastAsia="仿宋" w:cs="仿宋"/>
          <w:b/>
          <w:sz w:val="32"/>
          <w:szCs w:val="32"/>
          <w:lang w:val="en-US" w:eastAsia="zh-CN"/>
        </w:rPr>
        <w:t>五</w:t>
      </w:r>
      <w:r>
        <w:rPr>
          <w:rFonts w:hint="eastAsia" w:ascii="仿宋" w:hAnsi="仿宋" w:eastAsia="仿宋" w:cs="仿宋"/>
          <w:b/>
          <w:sz w:val="32"/>
          <w:szCs w:val="32"/>
        </w:rPr>
        <w:t>、资格证明文件</w:t>
      </w:r>
      <w:bookmarkEnd w:id="11"/>
    </w:p>
    <w:p>
      <w:pPr>
        <w:pStyle w:val="8"/>
        <w:spacing w:beforeAutospacing="0" w:afterAutospacing="0" w:line="360" w:lineRule="auto"/>
        <w:ind w:firstLine="480" w:firstLineChars="200"/>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 xml:space="preserve">1 、具有独立承担民事责任能力的法人或其他组织，提供合法有效的统一社会信用代码的营业执照（附年度报告书）或事业单位法人证书等国家规定的相关证明，自然人参与的提供其身份证明; </w:t>
      </w:r>
    </w:p>
    <w:p>
      <w:pPr>
        <w:pStyle w:val="8"/>
        <w:spacing w:beforeAutospacing="0" w:afterAutospacing="0" w:line="360" w:lineRule="auto"/>
        <w:ind w:firstLine="480" w:firstLineChars="200"/>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 xml:space="preserve">2 、供应商法定代表人授权委托书（附法定代表人身份证复印件）及被授权人身份证（法定代表人直接参加，只须提交其身份证）； </w:t>
      </w:r>
    </w:p>
    <w:p>
      <w:pPr>
        <w:pStyle w:val="8"/>
        <w:numPr>
          <w:ilvl w:val="0"/>
          <w:numId w:val="0"/>
        </w:numPr>
        <w:spacing w:beforeAutospacing="0" w:afterAutospacing="0" w:line="360" w:lineRule="auto"/>
        <w:ind w:firstLine="480" w:firstLineChars="200"/>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 xml:space="preserve">3、供应商企业需具备建筑工程施工总承包三级及以上资质和企业安全生产许可证；项目经理需具备建筑工程专业二级建造师及以上执业资格和有效的安全生产考核合格证书,且未担任其他在建工程的项目经理； </w:t>
      </w:r>
    </w:p>
    <w:p>
      <w:pPr>
        <w:pStyle w:val="8"/>
        <w:numPr>
          <w:ilvl w:val="0"/>
          <w:numId w:val="0"/>
        </w:numPr>
        <w:spacing w:beforeAutospacing="0" w:afterAutospacing="0" w:line="360" w:lineRule="auto"/>
        <w:ind w:firstLine="480" w:firstLineChars="200"/>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 xml:space="preserve">4、税收缴纳证明：提供已缴纳的本年度或上年度任意一个月的缴税凭证，依法免税的供应商应提供相关文件证明； </w:t>
      </w:r>
    </w:p>
    <w:p>
      <w:pPr>
        <w:pStyle w:val="8"/>
        <w:numPr>
          <w:ilvl w:val="0"/>
          <w:numId w:val="0"/>
        </w:numPr>
        <w:spacing w:beforeAutospacing="0" w:afterAutospacing="0" w:line="360" w:lineRule="auto"/>
        <w:ind w:firstLine="480" w:firstLineChars="200"/>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5、</w:t>
      </w:r>
      <w:r>
        <w:rPr>
          <w:rFonts w:hint="eastAsia" w:ascii="仿宋" w:hAnsi="仿宋" w:eastAsia="仿宋" w:cs="仿宋"/>
          <w:sz w:val="24"/>
          <w:szCs w:val="24"/>
          <w:lang w:val="en-US" w:eastAsia="zh-CN"/>
        </w:rPr>
        <w:t>社会保障资金缴纳证明：供应商提供本年度</w:t>
      </w:r>
      <w:r>
        <w:rPr>
          <w:rFonts w:hint="eastAsia" w:ascii="仿宋" w:hAnsi="仿宋" w:eastAsia="仿宋" w:cs="仿宋"/>
          <w:kern w:val="0"/>
          <w:sz w:val="24"/>
          <w:szCs w:val="24"/>
          <w:highlight w:val="none"/>
          <w:lang w:val="en-US" w:eastAsia="zh-CN"/>
        </w:rPr>
        <w:t>或上年度</w:t>
      </w:r>
      <w:r>
        <w:rPr>
          <w:rFonts w:hint="eastAsia" w:ascii="仿宋" w:hAnsi="仿宋" w:eastAsia="仿宋" w:cs="仿宋"/>
          <w:sz w:val="24"/>
          <w:szCs w:val="24"/>
          <w:lang w:val="en-US" w:eastAsia="zh-CN"/>
        </w:rPr>
        <w:t>已缴存的任意一个月的社会保障资金缴存证明或社保机构开具的社会保险参保缴费情况证明；依法不需要缴纳社会保障资金的应提供相关文件证明；</w:t>
      </w:r>
    </w:p>
    <w:p>
      <w:pPr>
        <w:pStyle w:val="8"/>
        <w:numPr>
          <w:ilvl w:val="0"/>
          <w:numId w:val="0"/>
        </w:numPr>
        <w:spacing w:beforeAutospacing="0" w:afterAutospacing="0" w:line="360" w:lineRule="auto"/>
        <w:ind w:firstLine="480" w:firstLineChars="200"/>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 xml:space="preserve">6、财务状况报告：提供2020年度或2021年度的财务审计报告(成立时间至提交响应文件截止时间不足一年的可提供成立后任意时段的资产负债表),或其基本存款账户开户银行出具的资信证明及基本存款账户开户信息； </w:t>
      </w:r>
    </w:p>
    <w:p>
      <w:pPr>
        <w:spacing w:line="360" w:lineRule="auto"/>
        <w:ind w:firstLine="480" w:firstLineChars="200"/>
        <w:rPr>
          <w:rFonts w:hint="eastAsia" w:ascii="仿宋" w:hAnsi="仿宋" w:eastAsia="仿宋" w:cs="仿宋"/>
          <w:b/>
          <w:sz w:val="32"/>
          <w:lang w:val="en-US" w:eastAsia="zh-CN"/>
        </w:rPr>
      </w:pPr>
      <w:r>
        <w:rPr>
          <w:rFonts w:hint="eastAsia" w:ascii="仿宋" w:hAnsi="仿宋" w:eastAsia="仿宋" w:cs="仿宋"/>
          <w:kern w:val="0"/>
          <w:sz w:val="24"/>
          <w:szCs w:val="24"/>
          <w:highlight w:val="none"/>
          <w:lang w:val="en-US" w:eastAsia="zh-CN" w:bidi="ar-SA"/>
        </w:rPr>
        <w:t>7、供应商</w:t>
      </w:r>
      <w:r>
        <w:rPr>
          <w:rFonts w:hint="eastAsia" w:ascii="仿宋" w:hAnsi="仿宋" w:eastAsia="仿宋" w:cs="仿宋"/>
          <w:kern w:val="0"/>
          <w:sz w:val="24"/>
          <w:szCs w:val="24"/>
          <w:highlight w:val="none"/>
          <w:lang w:val="en-US" w:eastAsia="zh-CN"/>
        </w:rPr>
        <w:t>不得为“信用中国”列入</w:t>
      </w:r>
      <w:r>
        <w:rPr>
          <w:rFonts w:hint="eastAsia" w:ascii="仿宋" w:hAnsi="仿宋" w:eastAsia="仿宋" w:cs="仿宋"/>
          <w:color w:val="auto"/>
          <w:kern w:val="0"/>
          <w:sz w:val="24"/>
          <w:szCs w:val="24"/>
          <w:lang w:val="en-US" w:eastAsia="zh-CN" w:bidi="ar-SA"/>
        </w:rPr>
        <w:t>失信被执行人、重大税收违法失信主体</w:t>
      </w:r>
      <w:r>
        <w:rPr>
          <w:rFonts w:hint="eastAsia" w:ascii="仿宋" w:hAnsi="仿宋" w:eastAsia="仿宋" w:cs="仿宋"/>
          <w:kern w:val="0"/>
          <w:sz w:val="24"/>
          <w:szCs w:val="24"/>
          <w:highlight w:val="none"/>
          <w:lang w:val="en-US" w:eastAsia="zh-CN"/>
        </w:rPr>
        <w:t>；不得为“中国政府采购网”政府采购严重违法失信行为记录名单中被财政部门禁止参加政府采购活动的供应商（提供网站截图并加盖供应商公章）；同时供应商应出具参加政府采购活动前3年内在经营活动中没有重大违法记录的书面声明。</w:t>
      </w:r>
      <w:r>
        <w:rPr>
          <w:rFonts w:hint="eastAsia" w:ascii="仿宋" w:hAnsi="仿宋" w:eastAsia="仿宋" w:cs="仿宋"/>
          <w:b/>
          <w:sz w:val="32"/>
          <w:lang w:val="en-US" w:eastAsia="zh-CN"/>
        </w:rPr>
        <w:br w:type="page"/>
      </w:r>
    </w:p>
    <w:p>
      <w:pPr>
        <w:tabs>
          <w:tab w:val="left" w:pos="1260"/>
        </w:tabs>
        <w:spacing w:line="440" w:lineRule="exact"/>
        <w:ind w:firstLine="321" w:firstLineChars="100"/>
        <w:jc w:val="center"/>
        <w:rPr>
          <w:rFonts w:hint="eastAsia" w:ascii="仿宋" w:hAnsi="仿宋" w:eastAsia="仿宋" w:cs="仿宋"/>
          <w:b/>
          <w:sz w:val="32"/>
        </w:rPr>
      </w:pPr>
      <w:r>
        <w:rPr>
          <w:rFonts w:hint="eastAsia" w:ascii="仿宋" w:hAnsi="仿宋" w:eastAsia="仿宋" w:cs="仿宋"/>
          <w:b/>
          <w:sz w:val="32"/>
          <w:lang w:val="en-US" w:eastAsia="zh-CN"/>
        </w:rPr>
        <w:t>六</w:t>
      </w:r>
      <w:r>
        <w:rPr>
          <w:rFonts w:hint="eastAsia" w:ascii="仿宋" w:hAnsi="仿宋" w:eastAsia="仿宋" w:cs="仿宋"/>
          <w:b/>
          <w:sz w:val="32"/>
        </w:rPr>
        <w:t>、技术服务方案</w:t>
      </w:r>
    </w:p>
    <w:p>
      <w:pPr>
        <w:tabs>
          <w:tab w:val="left" w:pos="1260"/>
        </w:tabs>
        <w:spacing w:line="560" w:lineRule="exact"/>
        <w:rPr>
          <w:rFonts w:hint="eastAsia" w:ascii="仿宋" w:hAnsi="仿宋" w:eastAsia="仿宋" w:cs="仿宋"/>
          <w:bCs/>
          <w:sz w:val="32"/>
        </w:rPr>
      </w:pPr>
    </w:p>
    <w:p>
      <w:pPr>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6.1项目经理和项目经理部的组成；</w:t>
      </w:r>
    </w:p>
    <w:p>
      <w:pPr>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6.2施工方案和技术措施；</w:t>
      </w:r>
    </w:p>
    <w:p>
      <w:pPr>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6.3工程质量保证措施；</w:t>
      </w:r>
    </w:p>
    <w:p>
      <w:pPr>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6.4安全生产保证措施；</w:t>
      </w:r>
    </w:p>
    <w:p>
      <w:pPr>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6.5工期保证措施；</w:t>
      </w:r>
    </w:p>
    <w:p>
      <w:pPr>
        <w:tabs>
          <w:tab w:val="left" w:pos="1260"/>
        </w:tabs>
        <w:spacing w:line="360" w:lineRule="auto"/>
        <w:rPr>
          <w:rFonts w:hint="eastAsia" w:ascii="仿宋" w:hAnsi="仿宋" w:eastAsia="仿宋" w:cs="仿宋"/>
          <w:bCs/>
          <w:sz w:val="28"/>
          <w:szCs w:val="22"/>
          <w:lang w:val="en-US" w:eastAsia="zh-CN"/>
        </w:rPr>
      </w:pPr>
      <w:r>
        <w:rPr>
          <w:rFonts w:hint="eastAsia" w:ascii="仿宋" w:hAnsi="仿宋" w:eastAsia="仿宋" w:cs="仿宋"/>
          <w:sz w:val="24"/>
          <w:lang w:val="en-US" w:eastAsia="zh-CN"/>
        </w:rPr>
        <w:t>6.6其他。</w:t>
      </w:r>
    </w:p>
    <w:p>
      <w:pPr>
        <w:pStyle w:val="5"/>
        <w:rPr>
          <w:rFonts w:hint="eastAsia" w:ascii="仿宋" w:hAnsi="仿宋" w:eastAsia="仿宋" w:cs="仿宋"/>
          <w:bCs/>
          <w:sz w:val="28"/>
          <w:szCs w:val="28"/>
        </w:rPr>
      </w:pPr>
    </w:p>
    <w:p>
      <w:pPr>
        <w:pStyle w:val="5"/>
        <w:rPr>
          <w:rFonts w:hint="eastAsia" w:ascii="仿宋" w:hAnsi="仿宋" w:eastAsia="仿宋" w:cs="仿宋"/>
          <w:bCs/>
          <w:sz w:val="28"/>
          <w:szCs w:val="28"/>
        </w:rPr>
      </w:pPr>
    </w:p>
    <w:p>
      <w:pPr>
        <w:pStyle w:val="5"/>
        <w:rPr>
          <w:rFonts w:hint="eastAsia" w:ascii="仿宋" w:hAnsi="仿宋" w:eastAsia="仿宋" w:cs="仿宋"/>
          <w:bCs/>
          <w:sz w:val="28"/>
          <w:szCs w:val="28"/>
        </w:rPr>
      </w:pPr>
    </w:p>
    <w:p>
      <w:pPr>
        <w:pStyle w:val="5"/>
        <w:rPr>
          <w:rFonts w:hint="eastAsia" w:ascii="仿宋" w:hAnsi="仿宋" w:eastAsia="仿宋" w:cs="仿宋"/>
          <w:bCs/>
          <w:sz w:val="28"/>
          <w:szCs w:val="28"/>
        </w:rPr>
      </w:pPr>
    </w:p>
    <w:p>
      <w:pPr>
        <w:spacing w:after="120" w:line="480" w:lineRule="auto"/>
        <w:ind w:left="420" w:leftChars="200"/>
        <w:rPr>
          <w:rFonts w:hint="eastAsia" w:ascii="仿宋" w:hAnsi="仿宋" w:eastAsia="仿宋" w:cs="仿宋"/>
          <w:bCs/>
          <w:sz w:val="28"/>
          <w:szCs w:val="28"/>
        </w:rPr>
      </w:pPr>
    </w:p>
    <w:p>
      <w:pPr>
        <w:spacing w:after="120" w:line="480" w:lineRule="auto"/>
        <w:ind w:left="420" w:leftChars="200"/>
        <w:rPr>
          <w:rFonts w:hint="eastAsia" w:ascii="仿宋" w:hAnsi="仿宋" w:eastAsia="仿宋" w:cs="仿宋"/>
          <w:bCs/>
          <w:sz w:val="28"/>
          <w:szCs w:val="28"/>
        </w:rPr>
      </w:pPr>
    </w:p>
    <w:p>
      <w:pPr>
        <w:spacing w:after="120" w:line="480" w:lineRule="auto"/>
        <w:ind w:left="420" w:leftChars="200"/>
        <w:rPr>
          <w:rFonts w:hint="eastAsia" w:ascii="仿宋" w:hAnsi="仿宋" w:eastAsia="仿宋" w:cs="仿宋"/>
          <w:bCs/>
          <w:sz w:val="28"/>
          <w:szCs w:val="28"/>
        </w:rPr>
      </w:pPr>
    </w:p>
    <w:p>
      <w:pPr>
        <w:spacing w:after="120" w:line="480" w:lineRule="auto"/>
        <w:ind w:left="420" w:leftChars="200"/>
        <w:rPr>
          <w:rFonts w:hint="eastAsia" w:ascii="仿宋" w:hAnsi="仿宋" w:eastAsia="仿宋" w:cs="仿宋"/>
          <w:bCs/>
          <w:sz w:val="28"/>
          <w:szCs w:val="28"/>
        </w:rPr>
      </w:pPr>
    </w:p>
    <w:p>
      <w:pPr>
        <w:pStyle w:val="16"/>
        <w:rPr>
          <w:rFonts w:hint="eastAsia" w:ascii="仿宋" w:hAnsi="仿宋" w:eastAsia="仿宋" w:cs="仿宋"/>
          <w:bCs/>
          <w:sz w:val="28"/>
          <w:szCs w:val="28"/>
        </w:rPr>
      </w:pPr>
    </w:p>
    <w:p>
      <w:pPr>
        <w:pStyle w:val="16"/>
        <w:rPr>
          <w:rFonts w:hint="eastAsia" w:ascii="仿宋" w:hAnsi="仿宋" w:eastAsia="仿宋" w:cs="仿宋"/>
          <w:bCs/>
          <w:sz w:val="28"/>
          <w:szCs w:val="28"/>
        </w:rPr>
      </w:pPr>
    </w:p>
    <w:p>
      <w:pPr>
        <w:pStyle w:val="16"/>
        <w:rPr>
          <w:rFonts w:hint="eastAsia" w:ascii="仿宋" w:hAnsi="仿宋" w:eastAsia="仿宋" w:cs="仿宋"/>
          <w:bCs/>
          <w:sz w:val="28"/>
          <w:szCs w:val="28"/>
        </w:rPr>
      </w:pPr>
    </w:p>
    <w:p>
      <w:pPr>
        <w:rPr>
          <w:rFonts w:hint="eastAsia" w:ascii="仿宋" w:hAnsi="仿宋" w:eastAsia="仿宋" w:cs="仿宋"/>
          <w:bCs/>
          <w:sz w:val="28"/>
          <w:szCs w:val="28"/>
        </w:rPr>
      </w:pPr>
      <w:r>
        <w:rPr>
          <w:rFonts w:hint="eastAsia" w:ascii="仿宋" w:hAnsi="仿宋" w:eastAsia="仿宋" w:cs="仿宋"/>
          <w:bCs/>
          <w:sz w:val="28"/>
          <w:szCs w:val="28"/>
        </w:rPr>
        <w:br w:type="page"/>
      </w:r>
    </w:p>
    <w:p>
      <w:pPr>
        <w:pStyle w:val="2"/>
        <w:keepNext w:val="0"/>
        <w:keepLines w:val="0"/>
        <w:pageBreakBefore w:val="0"/>
        <w:widowControl w:val="0"/>
        <w:kinsoku/>
        <w:wordWrap/>
        <w:overflowPunct/>
        <w:topLinePunct w:val="0"/>
        <w:autoSpaceDE w:val="0"/>
        <w:autoSpaceDN w:val="0"/>
        <w:bidi w:val="0"/>
        <w:adjustRightInd w:val="0"/>
        <w:snapToGrid w:val="0"/>
        <w:spacing w:after="0" w:line="360" w:lineRule="auto"/>
        <w:jc w:val="center"/>
        <w:textAlignment w:val="auto"/>
        <w:outlineLvl w:val="9"/>
        <w:rPr>
          <w:rFonts w:hint="eastAsia" w:ascii="仿宋" w:hAnsi="仿宋" w:eastAsia="仿宋" w:cs="仿宋"/>
          <w:b/>
          <w:color w:val="auto"/>
          <w:sz w:val="28"/>
          <w:szCs w:val="28"/>
        </w:rPr>
      </w:pPr>
      <w:bookmarkStart w:id="12" w:name="_Toc15619_WPSOffice_Level1"/>
      <w:r>
        <w:rPr>
          <w:rFonts w:hint="eastAsia" w:ascii="仿宋" w:hAnsi="仿宋" w:eastAsia="仿宋" w:cs="仿宋"/>
          <w:b/>
          <w:bCs/>
          <w:color w:val="auto"/>
          <w:sz w:val="28"/>
          <w:szCs w:val="28"/>
          <w:lang w:eastAsia="zh-CN"/>
        </w:rPr>
        <w:t>项目经理无在建承诺书</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9"/>
        <w:rPr>
          <w:rFonts w:hint="eastAsia" w:ascii="仿宋" w:hAnsi="仿宋" w:eastAsia="仿宋" w:cs="仿宋"/>
          <w:color w:val="auto"/>
          <w:sz w:val="28"/>
          <w:szCs w:val="28"/>
          <w:u w:val="singl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9"/>
        <w:rPr>
          <w:rFonts w:hint="eastAsia" w:ascii="仿宋" w:hAnsi="仿宋" w:eastAsia="仿宋" w:cs="仿宋"/>
          <w:color w:val="auto"/>
          <w:sz w:val="28"/>
          <w:szCs w:val="28"/>
          <w:u w:val="single"/>
          <w:lang w:val="en-US" w:eastAsia="zh-CN"/>
        </w:rPr>
      </w:pP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rPr>
        <w:t>（采购人名称）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我方在此声明，我方拟派往</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none"/>
        </w:rPr>
        <w:t>（</w:t>
      </w:r>
      <w:r>
        <w:rPr>
          <w:rFonts w:hint="eastAsia" w:ascii="仿宋" w:hAnsi="仿宋" w:eastAsia="仿宋" w:cs="仿宋"/>
          <w:color w:val="auto"/>
          <w:sz w:val="28"/>
          <w:szCs w:val="28"/>
        </w:rPr>
        <w:t>项目名称）的项目经理</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（项目经理姓名）现阶段没有担任任何在施建设工程项目的项目经理。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我方保证上述信息的真实和准确，并愿意承担因我方就此弄虚作假所引起的一切法律后果。</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outlineLvl w:val="9"/>
        <w:rPr>
          <w:rFonts w:hint="eastAsia" w:ascii="仿宋" w:hAnsi="仿宋" w:eastAsia="仿宋" w:cs="仿宋"/>
          <w:color w:val="auto"/>
          <w:sz w:val="28"/>
          <w:szCs w:val="28"/>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特此承诺</w:t>
      </w:r>
    </w:p>
    <w:p>
      <w:pPr>
        <w:rPr>
          <w:rFonts w:hint="eastAsia" w:ascii="仿宋" w:hAnsi="仿宋" w:eastAsia="仿宋" w:cs="仿宋"/>
          <w:color w:val="auto"/>
          <w:sz w:val="28"/>
          <w:szCs w:val="28"/>
        </w:rPr>
      </w:pPr>
    </w:p>
    <w:p>
      <w:pPr>
        <w:spacing w:line="360" w:lineRule="auto"/>
        <w:rPr>
          <w:rFonts w:hint="eastAsia" w:ascii="仿宋" w:hAnsi="仿宋" w:eastAsia="仿宋" w:cs="仿宋"/>
          <w:color w:val="auto"/>
          <w:sz w:val="28"/>
          <w:szCs w:val="28"/>
        </w:rPr>
      </w:pPr>
    </w:p>
    <w:p>
      <w:pPr>
        <w:spacing w:line="360" w:lineRule="auto"/>
        <w:rPr>
          <w:rFonts w:hint="eastAsia" w:ascii="仿宋" w:hAnsi="仿宋" w:eastAsia="仿宋" w:cs="仿宋"/>
          <w:color w:val="auto"/>
          <w:sz w:val="28"/>
          <w:szCs w:val="28"/>
        </w:rPr>
      </w:pPr>
    </w:p>
    <w:p>
      <w:pPr>
        <w:spacing w:line="360" w:lineRule="auto"/>
        <w:ind w:firstLine="2800" w:firstLineChars="1000"/>
        <w:rPr>
          <w:rFonts w:hint="eastAsia" w:ascii="仿宋" w:hAnsi="仿宋" w:eastAsia="仿宋" w:cs="仿宋"/>
          <w:color w:val="auto"/>
          <w:sz w:val="28"/>
          <w:szCs w:val="28"/>
        </w:rPr>
      </w:pPr>
      <w:r>
        <w:rPr>
          <w:rFonts w:hint="eastAsia" w:ascii="仿宋" w:hAnsi="仿宋" w:eastAsia="仿宋" w:cs="仿宋"/>
          <w:color w:val="auto"/>
          <w:sz w:val="28"/>
          <w:szCs w:val="28"/>
        </w:rPr>
        <w:t>供应商（公章）：</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rPr>
        <w:t xml:space="preserve">                 </w:t>
      </w:r>
    </w:p>
    <w:p>
      <w:pPr>
        <w:spacing w:line="360" w:lineRule="auto"/>
        <w:rPr>
          <w:rFonts w:hint="eastAsia" w:ascii="仿宋" w:hAnsi="仿宋" w:eastAsia="仿宋" w:cs="仿宋"/>
          <w:color w:val="auto"/>
          <w:sz w:val="28"/>
          <w:szCs w:val="28"/>
        </w:rPr>
      </w:pPr>
    </w:p>
    <w:p>
      <w:pPr>
        <w:spacing w:line="360" w:lineRule="auto"/>
        <w:ind w:firstLine="2800" w:firstLineChars="1000"/>
        <w:rPr>
          <w:rFonts w:hint="eastAsia" w:ascii="仿宋" w:hAnsi="仿宋" w:eastAsia="仿宋" w:cs="仿宋"/>
          <w:color w:val="auto"/>
          <w:sz w:val="28"/>
          <w:szCs w:val="28"/>
        </w:rPr>
      </w:pPr>
      <w:r>
        <w:rPr>
          <w:rFonts w:hint="eastAsia" w:ascii="仿宋" w:hAnsi="仿宋" w:eastAsia="仿宋" w:cs="仿宋"/>
          <w:color w:val="auto"/>
          <w:sz w:val="28"/>
          <w:szCs w:val="28"/>
        </w:rPr>
        <w:t>法定代表人或授权代表（签字</w:t>
      </w:r>
      <w:r>
        <w:rPr>
          <w:rFonts w:hint="eastAsia" w:ascii="仿宋" w:hAnsi="仿宋" w:eastAsia="仿宋" w:cs="仿宋"/>
          <w:color w:val="auto"/>
          <w:sz w:val="28"/>
          <w:szCs w:val="28"/>
          <w:lang w:val="en-US" w:eastAsia="zh-CN"/>
        </w:rPr>
        <w:t>或盖章</w:t>
      </w:r>
      <w:r>
        <w:rPr>
          <w:rFonts w:hint="eastAsia" w:ascii="仿宋" w:hAnsi="仿宋" w:eastAsia="仿宋" w:cs="仿宋"/>
          <w:color w:val="auto"/>
          <w:sz w:val="28"/>
          <w:szCs w:val="28"/>
        </w:rPr>
        <w:t xml:space="preserve">）：  </w:t>
      </w:r>
      <w:r>
        <w:rPr>
          <w:rFonts w:hint="eastAsia" w:ascii="仿宋" w:hAnsi="仿宋" w:eastAsia="仿宋" w:cs="仿宋"/>
          <w:color w:val="auto"/>
          <w:sz w:val="28"/>
          <w:szCs w:val="28"/>
          <w:u w:val="single"/>
        </w:rPr>
        <w:tab/>
      </w:r>
      <w:r>
        <w:rPr>
          <w:rFonts w:hint="eastAsia" w:ascii="仿宋" w:hAnsi="仿宋" w:eastAsia="仿宋" w:cs="仿宋"/>
          <w:color w:val="auto"/>
          <w:sz w:val="28"/>
          <w:szCs w:val="28"/>
          <w:u w:val="single"/>
        </w:rPr>
        <w:tab/>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9"/>
        <w:rPr>
          <w:rFonts w:hint="eastAsia" w:ascii="仿宋" w:hAnsi="仿宋" w:eastAsia="仿宋" w:cs="仿宋"/>
          <w:color w:val="auto"/>
          <w:sz w:val="28"/>
          <w:szCs w:val="28"/>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2800" w:firstLineChars="1000"/>
        <w:textAlignment w:val="auto"/>
        <w:outlineLvl w:val="9"/>
        <w:rPr>
          <w:rFonts w:hint="eastAsia" w:ascii="仿宋" w:hAnsi="仿宋" w:eastAsia="仿宋" w:cs="仿宋"/>
          <w:sz w:val="28"/>
          <w:szCs w:val="28"/>
        </w:rPr>
      </w:pPr>
      <w:r>
        <w:rPr>
          <w:rFonts w:hint="eastAsia" w:ascii="仿宋" w:hAnsi="仿宋" w:eastAsia="仿宋" w:cs="仿宋"/>
          <w:color w:val="auto"/>
          <w:sz w:val="28"/>
          <w:szCs w:val="28"/>
        </w:rPr>
        <w:t>日    期：</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rPr>
        <w:t>年</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rPr>
        <w:t>月</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rPr>
        <w:t>日</w:t>
      </w:r>
    </w:p>
    <w:p>
      <w:pPr>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br w:type="page"/>
      </w:r>
    </w:p>
    <w:p>
      <w:pPr>
        <w:spacing w:line="480" w:lineRule="exact"/>
        <w:jc w:val="center"/>
        <w:rPr>
          <w:rFonts w:hint="eastAsia" w:ascii="仿宋" w:hAnsi="仿宋" w:eastAsia="仿宋" w:cs="仿宋"/>
          <w:b/>
          <w:sz w:val="32"/>
          <w:szCs w:val="32"/>
        </w:rPr>
      </w:pPr>
      <w:r>
        <w:rPr>
          <w:rFonts w:hint="eastAsia" w:ascii="仿宋" w:hAnsi="仿宋" w:eastAsia="仿宋" w:cs="仿宋"/>
          <w:b/>
          <w:sz w:val="32"/>
          <w:szCs w:val="32"/>
          <w:lang w:val="en-US" w:eastAsia="zh-CN"/>
        </w:rPr>
        <w:t>七</w:t>
      </w:r>
      <w:r>
        <w:rPr>
          <w:rFonts w:hint="eastAsia" w:ascii="仿宋" w:hAnsi="仿宋" w:eastAsia="仿宋" w:cs="仿宋"/>
          <w:b/>
          <w:sz w:val="32"/>
          <w:szCs w:val="32"/>
        </w:rPr>
        <w:t>、供应商承诺</w:t>
      </w:r>
      <w:bookmarkEnd w:id="12"/>
    </w:p>
    <w:p>
      <w:pPr>
        <w:spacing w:line="360" w:lineRule="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.1供应商签署承诺书</w:t>
      </w:r>
    </w:p>
    <w:p>
      <w:pPr>
        <w:spacing w:line="360" w:lineRule="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.1.1 未签署或者虚假承诺签署本承诺书的，其责任由供应商自行承担。</w:t>
      </w:r>
    </w:p>
    <w:p>
      <w:pPr>
        <w:spacing w:line="360" w:lineRule="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.1.2 编制的响应文件正本须装订本原件，副本可装订复印件。</w:t>
      </w:r>
    </w:p>
    <w:p>
      <w:pPr>
        <w:spacing w:after="120" w:afterLines="50" w:line="520" w:lineRule="exact"/>
        <w:jc w:val="center"/>
        <w:rPr>
          <w:rFonts w:hint="eastAsia" w:ascii="仿宋" w:hAnsi="仿宋" w:eastAsia="仿宋" w:cs="仿宋"/>
          <w:b/>
          <w:bCs/>
          <w:sz w:val="32"/>
          <w:szCs w:val="32"/>
        </w:rPr>
      </w:pPr>
      <w:r>
        <w:rPr>
          <w:rFonts w:hint="eastAsia" w:ascii="仿宋" w:hAnsi="仿宋" w:eastAsia="仿宋" w:cs="仿宋"/>
          <w:b/>
          <w:bCs/>
          <w:sz w:val="32"/>
          <w:szCs w:val="32"/>
        </w:rPr>
        <w:t>承诺书Ⅰ</w:t>
      </w:r>
    </w:p>
    <w:tbl>
      <w:tblPr>
        <w:tblStyle w:val="10"/>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2979"/>
        <w:gridCol w:w="2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000" w:type="dxa"/>
            <w:gridSpan w:val="3"/>
            <w:vAlign w:val="center"/>
          </w:tcPr>
          <w:p>
            <w:pPr>
              <w:spacing w:line="360" w:lineRule="atLeast"/>
              <w:rPr>
                <w:rFonts w:hint="eastAsia" w:ascii="仿宋" w:hAnsi="仿宋" w:eastAsia="仿宋" w:cs="仿宋"/>
                <w:sz w:val="24"/>
                <w:lang w:eastAsia="zh-CN"/>
              </w:rPr>
            </w:pPr>
            <w:r>
              <w:rPr>
                <w:rFonts w:hint="eastAsia" w:ascii="仿宋" w:hAnsi="仿宋" w:eastAsia="仿宋" w:cs="仿宋"/>
                <w:sz w:val="24"/>
              </w:rPr>
              <w:t>致：</w:t>
            </w:r>
            <w:r>
              <w:rPr>
                <w:rFonts w:hint="eastAsia" w:ascii="仿宋" w:hAnsi="仿宋" w:eastAsia="仿宋" w:cs="仿宋"/>
                <w:kern w:val="2"/>
                <w:sz w:val="24"/>
                <w:szCs w:val="24"/>
                <w:lang w:val="en-US" w:eastAsia="zh-CN" w:bidi="ar-SA"/>
              </w:rPr>
              <w:t>陕西中振项目咨询有限公司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9000" w:type="dxa"/>
            <w:gridSpan w:val="3"/>
            <w:vAlign w:val="center"/>
          </w:tcPr>
          <w:p>
            <w:pPr>
              <w:spacing w:line="360" w:lineRule="atLeast"/>
              <w:ind w:firstLine="480" w:firstLineChars="200"/>
              <w:rPr>
                <w:rFonts w:hint="eastAsia" w:ascii="仿宋" w:hAnsi="仿宋" w:eastAsia="仿宋" w:cs="仿宋"/>
                <w:sz w:val="24"/>
              </w:rPr>
            </w:pPr>
            <w:r>
              <w:rPr>
                <w:rFonts w:hint="eastAsia" w:ascii="仿宋" w:hAnsi="仿宋" w:eastAsia="仿宋" w:cs="仿宋"/>
                <w:sz w:val="24"/>
              </w:rPr>
              <w:t>作为参加贵单位组织的谈判采购项目的投标人，本公司承诺：在参加本项目谈判之前不存在被依法禁止经营行为、财产被接管或冻结的情况，如有隐瞒实情，愿承担一切责任及后果。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240" w:type="dxa"/>
            <w:vAlign w:val="center"/>
          </w:tcPr>
          <w:p>
            <w:pPr>
              <w:spacing w:line="360" w:lineRule="atLeast"/>
              <w:jc w:val="center"/>
              <w:rPr>
                <w:rFonts w:hint="eastAsia" w:ascii="仿宋" w:hAnsi="仿宋" w:eastAsia="仿宋" w:cs="仿宋"/>
                <w:sz w:val="24"/>
              </w:rPr>
            </w:pPr>
            <w:r>
              <w:rPr>
                <w:rFonts w:hint="eastAsia" w:ascii="仿宋" w:hAnsi="仿宋" w:eastAsia="仿宋" w:cs="仿宋"/>
                <w:sz w:val="24"/>
              </w:rPr>
              <w:t>供应商</w:t>
            </w:r>
          </w:p>
        </w:tc>
        <w:tc>
          <w:tcPr>
            <w:tcW w:w="2979" w:type="dxa"/>
            <w:vAlign w:val="center"/>
          </w:tcPr>
          <w:p>
            <w:pPr>
              <w:spacing w:line="360" w:lineRule="atLeast"/>
              <w:jc w:val="center"/>
              <w:rPr>
                <w:rFonts w:hint="eastAsia" w:ascii="仿宋" w:hAnsi="仿宋" w:eastAsia="仿宋" w:cs="仿宋"/>
                <w:sz w:val="24"/>
              </w:rPr>
            </w:pPr>
            <w:r>
              <w:rPr>
                <w:rFonts w:hint="eastAsia" w:ascii="仿宋" w:hAnsi="仿宋" w:eastAsia="仿宋" w:cs="仿宋"/>
                <w:sz w:val="24"/>
              </w:rPr>
              <w:t>法定代表人</w:t>
            </w:r>
          </w:p>
        </w:tc>
        <w:tc>
          <w:tcPr>
            <w:tcW w:w="2781" w:type="dxa"/>
            <w:vAlign w:val="center"/>
          </w:tcPr>
          <w:p>
            <w:pPr>
              <w:spacing w:line="360" w:lineRule="atLeast"/>
              <w:jc w:val="center"/>
              <w:rPr>
                <w:rFonts w:hint="eastAsia" w:ascii="仿宋" w:hAnsi="仿宋" w:eastAsia="仿宋" w:cs="仿宋"/>
                <w:sz w:val="24"/>
              </w:rPr>
            </w:pPr>
            <w:r>
              <w:rPr>
                <w:rFonts w:hint="eastAsia" w:ascii="仿宋" w:hAnsi="仿宋" w:eastAsia="仿宋" w:cs="仿宋"/>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6" w:hRule="atLeast"/>
          <w:jc w:val="center"/>
        </w:trPr>
        <w:tc>
          <w:tcPr>
            <w:tcW w:w="3240" w:type="dxa"/>
            <w:vAlign w:val="center"/>
          </w:tcPr>
          <w:p>
            <w:pPr>
              <w:spacing w:line="360" w:lineRule="atLeast"/>
              <w:jc w:val="center"/>
              <w:rPr>
                <w:rFonts w:hint="eastAsia" w:ascii="仿宋" w:hAnsi="仿宋" w:eastAsia="仿宋" w:cs="仿宋"/>
                <w:sz w:val="24"/>
              </w:rPr>
            </w:pPr>
            <w:r>
              <w:rPr>
                <w:rFonts w:hint="eastAsia" w:ascii="仿宋" w:hAnsi="仿宋" w:eastAsia="仿宋" w:cs="仿宋"/>
                <w:sz w:val="24"/>
              </w:rPr>
              <w:t>（企业公章）</w:t>
            </w:r>
          </w:p>
        </w:tc>
        <w:tc>
          <w:tcPr>
            <w:tcW w:w="2979" w:type="dxa"/>
            <w:vAlign w:val="center"/>
          </w:tcPr>
          <w:p>
            <w:pPr>
              <w:spacing w:line="360" w:lineRule="atLeast"/>
              <w:jc w:val="center"/>
              <w:rPr>
                <w:rFonts w:hint="eastAsia" w:ascii="仿宋" w:hAnsi="仿宋" w:eastAsia="仿宋" w:cs="仿宋"/>
                <w:sz w:val="24"/>
              </w:rPr>
            </w:pPr>
            <w:r>
              <w:rPr>
                <w:rFonts w:hint="eastAsia" w:ascii="仿宋" w:hAnsi="仿宋" w:eastAsia="仿宋" w:cs="仿宋"/>
                <w:sz w:val="24"/>
              </w:rPr>
              <w:t>（签字</w:t>
            </w:r>
            <w:r>
              <w:rPr>
                <w:rFonts w:hint="eastAsia" w:ascii="仿宋" w:hAnsi="仿宋" w:eastAsia="仿宋" w:cs="仿宋"/>
                <w:sz w:val="24"/>
                <w:lang w:val="en-US" w:eastAsia="zh-CN"/>
              </w:rPr>
              <w:t>或</w:t>
            </w:r>
            <w:r>
              <w:rPr>
                <w:rFonts w:hint="eastAsia" w:ascii="仿宋" w:hAnsi="仿宋" w:eastAsia="仿宋" w:cs="仿宋"/>
                <w:sz w:val="24"/>
              </w:rPr>
              <w:t>盖章）</w:t>
            </w:r>
          </w:p>
        </w:tc>
        <w:tc>
          <w:tcPr>
            <w:tcW w:w="2781" w:type="dxa"/>
            <w:vAlign w:val="center"/>
          </w:tcPr>
          <w:p>
            <w:pPr>
              <w:spacing w:line="360" w:lineRule="atLeast"/>
              <w:ind w:firstLine="240" w:firstLineChars="100"/>
              <w:jc w:val="center"/>
              <w:rPr>
                <w:rFonts w:hint="eastAsia" w:ascii="仿宋" w:hAnsi="仿宋" w:eastAsia="仿宋" w:cs="仿宋"/>
                <w:sz w:val="24"/>
              </w:rPr>
            </w:pPr>
            <w:r>
              <w:rPr>
                <w:rFonts w:hint="eastAsia" w:ascii="仿宋" w:hAnsi="仿宋" w:eastAsia="仿宋" w:cs="仿宋"/>
                <w:sz w:val="24"/>
              </w:rPr>
              <w:t>年  月  日</w:t>
            </w:r>
          </w:p>
        </w:tc>
      </w:tr>
    </w:tbl>
    <w:p>
      <w:pPr>
        <w:spacing w:line="360" w:lineRule="atLeast"/>
        <w:ind w:firstLine="4189" w:firstLineChars="1304"/>
        <w:rPr>
          <w:rFonts w:hint="eastAsia" w:ascii="仿宋" w:hAnsi="仿宋" w:eastAsia="仿宋" w:cs="仿宋"/>
          <w:b/>
          <w:sz w:val="32"/>
          <w:szCs w:val="32"/>
        </w:rPr>
      </w:pPr>
    </w:p>
    <w:p>
      <w:pPr>
        <w:spacing w:line="360" w:lineRule="atLeast"/>
        <w:ind w:firstLine="4189" w:firstLineChars="1304"/>
        <w:rPr>
          <w:rFonts w:hint="eastAsia" w:ascii="仿宋" w:hAnsi="仿宋" w:eastAsia="仿宋" w:cs="仿宋"/>
          <w:b/>
          <w:sz w:val="32"/>
          <w:szCs w:val="32"/>
        </w:rPr>
      </w:pPr>
      <w:r>
        <w:rPr>
          <w:rFonts w:hint="eastAsia" w:ascii="仿宋" w:hAnsi="仿宋" w:eastAsia="仿宋" w:cs="仿宋"/>
          <w:b/>
          <w:sz w:val="32"/>
          <w:szCs w:val="32"/>
        </w:rPr>
        <w:t>承诺书Ⅱ</w:t>
      </w:r>
    </w:p>
    <w:tbl>
      <w:tblPr>
        <w:tblStyle w:val="10"/>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2979"/>
        <w:gridCol w:w="2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9000" w:type="dxa"/>
            <w:gridSpan w:val="3"/>
            <w:vAlign w:val="center"/>
          </w:tcPr>
          <w:p>
            <w:pPr>
              <w:spacing w:line="360" w:lineRule="atLeast"/>
              <w:rPr>
                <w:rFonts w:hint="eastAsia" w:ascii="仿宋" w:hAnsi="仿宋" w:eastAsia="仿宋" w:cs="仿宋"/>
                <w:sz w:val="24"/>
                <w:lang w:eastAsia="zh-CN"/>
              </w:rPr>
            </w:pPr>
            <w:r>
              <w:rPr>
                <w:rFonts w:hint="eastAsia" w:ascii="仿宋" w:hAnsi="仿宋" w:eastAsia="仿宋" w:cs="仿宋"/>
                <w:sz w:val="24"/>
              </w:rPr>
              <w:t>致：</w:t>
            </w:r>
            <w:r>
              <w:rPr>
                <w:rFonts w:hint="eastAsia" w:ascii="仿宋" w:hAnsi="仿宋" w:eastAsia="仿宋" w:cs="仿宋"/>
                <w:kern w:val="2"/>
                <w:sz w:val="24"/>
                <w:szCs w:val="24"/>
                <w:lang w:val="en-US" w:eastAsia="zh-CN" w:bidi="ar-SA"/>
              </w:rPr>
              <w:t>陕西中振项目咨询有限公司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9000" w:type="dxa"/>
            <w:gridSpan w:val="3"/>
            <w:vAlign w:val="center"/>
          </w:tcPr>
          <w:p>
            <w:pPr>
              <w:spacing w:line="360" w:lineRule="atLeast"/>
              <w:ind w:firstLine="480" w:firstLineChars="200"/>
              <w:rPr>
                <w:rFonts w:hint="eastAsia" w:ascii="仿宋" w:hAnsi="仿宋" w:eastAsia="仿宋" w:cs="仿宋"/>
                <w:sz w:val="24"/>
              </w:rPr>
            </w:pPr>
            <w:r>
              <w:rPr>
                <w:rFonts w:hint="eastAsia" w:ascii="仿宋" w:hAnsi="仿宋" w:eastAsia="仿宋" w:cs="仿宋"/>
                <w:sz w:val="24"/>
              </w:rPr>
              <w:t>作为参加贵单位组织的谈判采购项目的供应商，本公司郑重申告并承诺：近三年受到有关行政主管部门的行政处理、不良行为记录为</w:t>
            </w:r>
            <w:r>
              <w:rPr>
                <w:rFonts w:hint="eastAsia" w:ascii="仿宋" w:hAnsi="仿宋" w:eastAsia="仿宋" w:cs="仿宋"/>
                <w:sz w:val="24"/>
                <w:u w:val="single"/>
              </w:rPr>
              <w:t xml:space="preserve">    </w:t>
            </w:r>
            <w:r>
              <w:rPr>
                <w:rFonts w:hint="eastAsia" w:ascii="仿宋" w:hAnsi="仿宋" w:eastAsia="仿宋" w:cs="仿宋"/>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240" w:type="dxa"/>
            <w:vAlign w:val="center"/>
          </w:tcPr>
          <w:p>
            <w:pPr>
              <w:spacing w:line="360" w:lineRule="atLeast"/>
              <w:jc w:val="center"/>
              <w:rPr>
                <w:rFonts w:hint="eastAsia" w:ascii="仿宋" w:hAnsi="仿宋" w:eastAsia="仿宋" w:cs="仿宋"/>
                <w:sz w:val="24"/>
              </w:rPr>
            </w:pPr>
            <w:r>
              <w:rPr>
                <w:rFonts w:hint="eastAsia" w:ascii="仿宋" w:hAnsi="仿宋" w:eastAsia="仿宋" w:cs="仿宋"/>
                <w:sz w:val="24"/>
              </w:rPr>
              <w:t>供应商</w:t>
            </w:r>
          </w:p>
        </w:tc>
        <w:tc>
          <w:tcPr>
            <w:tcW w:w="2979" w:type="dxa"/>
            <w:vAlign w:val="center"/>
          </w:tcPr>
          <w:p>
            <w:pPr>
              <w:spacing w:line="360" w:lineRule="atLeast"/>
              <w:jc w:val="center"/>
              <w:rPr>
                <w:rFonts w:hint="eastAsia" w:ascii="仿宋" w:hAnsi="仿宋" w:eastAsia="仿宋" w:cs="仿宋"/>
                <w:sz w:val="24"/>
              </w:rPr>
            </w:pPr>
            <w:r>
              <w:rPr>
                <w:rFonts w:hint="eastAsia" w:ascii="仿宋" w:hAnsi="仿宋" w:eastAsia="仿宋" w:cs="仿宋"/>
                <w:sz w:val="24"/>
              </w:rPr>
              <w:t>法定代表人</w:t>
            </w:r>
          </w:p>
        </w:tc>
        <w:tc>
          <w:tcPr>
            <w:tcW w:w="2781" w:type="dxa"/>
            <w:vAlign w:val="center"/>
          </w:tcPr>
          <w:p>
            <w:pPr>
              <w:spacing w:line="360" w:lineRule="atLeast"/>
              <w:jc w:val="center"/>
              <w:rPr>
                <w:rFonts w:hint="eastAsia" w:ascii="仿宋" w:hAnsi="仿宋" w:eastAsia="仿宋" w:cs="仿宋"/>
                <w:sz w:val="24"/>
              </w:rPr>
            </w:pPr>
            <w:r>
              <w:rPr>
                <w:rFonts w:hint="eastAsia" w:ascii="仿宋" w:hAnsi="仿宋" w:eastAsia="仿宋" w:cs="仿宋"/>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2" w:hRule="atLeast"/>
          <w:jc w:val="center"/>
        </w:trPr>
        <w:tc>
          <w:tcPr>
            <w:tcW w:w="3240" w:type="dxa"/>
            <w:vAlign w:val="center"/>
          </w:tcPr>
          <w:p>
            <w:pPr>
              <w:spacing w:line="360" w:lineRule="atLeast"/>
              <w:jc w:val="center"/>
              <w:rPr>
                <w:rFonts w:hint="eastAsia" w:ascii="仿宋" w:hAnsi="仿宋" w:eastAsia="仿宋" w:cs="仿宋"/>
                <w:sz w:val="24"/>
              </w:rPr>
            </w:pPr>
            <w:r>
              <w:rPr>
                <w:rFonts w:hint="eastAsia" w:ascii="仿宋" w:hAnsi="仿宋" w:eastAsia="仿宋" w:cs="仿宋"/>
                <w:sz w:val="24"/>
              </w:rPr>
              <w:t>（企业公章）</w:t>
            </w:r>
          </w:p>
        </w:tc>
        <w:tc>
          <w:tcPr>
            <w:tcW w:w="2979" w:type="dxa"/>
            <w:vAlign w:val="center"/>
          </w:tcPr>
          <w:p>
            <w:pPr>
              <w:spacing w:line="360" w:lineRule="atLeast"/>
              <w:jc w:val="center"/>
              <w:rPr>
                <w:rFonts w:hint="eastAsia" w:ascii="仿宋" w:hAnsi="仿宋" w:eastAsia="仿宋" w:cs="仿宋"/>
                <w:sz w:val="24"/>
              </w:rPr>
            </w:pPr>
          </w:p>
          <w:p>
            <w:pPr>
              <w:spacing w:line="360" w:lineRule="atLeast"/>
              <w:jc w:val="center"/>
              <w:rPr>
                <w:rFonts w:hint="eastAsia" w:ascii="仿宋" w:hAnsi="仿宋" w:eastAsia="仿宋" w:cs="仿宋"/>
                <w:sz w:val="24"/>
              </w:rPr>
            </w:pPr>
          </w:p>
          <w:p>
            <w:pPr>
              <w:spacing w:line="360" w:lineRule="atLeast"/>
              <w:jc w:val="center"/>
              <w:rPr>
                <w:rFonts w:hint="eastAsia" w:ascii="仿宋" w:hAnsi="仿宋" w:eastAsia="仿宋" w:cs="仿宋"/>
                <w:sz w:val="24"/>
              </w:rPr>
            </w:pPr>
          </w:p>
          <w:p>
            <w:pPr>
              <w:spacing w:line="360" w:lineRule="atLeast"/>
              <w:jc w:val="center"/>
              <w:rPr>
                <w:rFonts w:hint="eastAsia" w:ascii="仿宋" w:hAnsi="仿宋" w:eastAsia="仿宋" w:cs="仿宋"/>
                <w:sz w:val="24"/>
              </w:rPr>
            </w:pPr>
            <w:r>
              <w:rPr>
                <w:rFonts w:hint="eastAsia" w:ascii="仿宋" w:hAnsi="仿宋" w:eastAsia="仿宋" w:cs="仿宋"/>
                <w:sz w:val="24"/>
              </w:rPr>
              <w:t>（签字</w:t>
            </w:r>
            <w:r>
              <w:rPr>
                <w:rFonts w:hint="eastAsia" w:ascii="仿宋" w:hAnsi="仿宋" w:eastAsia="仿宋" w:cs="仿宋"/>
                <w:sz w:val="24"/>
                <w:lang w:val="en-US" w:eastAsia="zh-CN"/>
              </w:rPr>
              <w:t>或</w:t>
            </w:r>
            <w:r>
              <w:rPr>
                <w:rFonts w:hint="eastAsia" w:ascii="仿宋" w:hAnsi="仿宋" w:eastAsia="仿宋" w:cs="仿宋"/>
                <w:sz w:val="24"/>
              </w:rPr>
              <w:t>盖章）</w:t>
            </w:r>
          </w:p>
          <w:p>
            <w:pPr>
              <w:rPr>
                <w:rFonts w:hint="eastAsia" w:ascii="仿宋" w:hAnsi="仿宋" w:eastAsia="仿宋" w:cs="仿宋"/>
                <w:sz w:val="24"/>
              </w:rPr>
            </w:pPr>
          </w:p>
          <w:p>
            <w:pPr>
              <w:rPr>
                <w:rFonts w:hint="eastAsia" w:ascii="仿宋" w:hAnsi="仿宋" w:eastAsia="仿宋" w:cs="仿宋"/>
                <w:sz w:val="24"/>
              </w:rPr>
            </w:pPr>
          </w:p>
        </w:tc>
        <w:tc>
          <w:tcPr>
            <w:tcW w:w="2781" w:type="dxa"/>
            <w:vAlign w:val="center"/>
          </w:tcPr>
          <w:p>
            <w:pPr>
              <w:spacing w:line="360" w:lineRule="atLeast"/>
              <w:ind w:firstLine="240" w:firstLineChars="100"/>
              <w:jc w:val="center"/>
              <w:rPr>
                <w:rFonts w:hint="eastAsia" w:ascii="仿宋" w:hAnsi="仿宋" w:eastAsia="仿宋" w:cs="仿宋"/>
                <w:sz w:val="24"/>
              </w:rPr>
            </w:pPr>
            <w:r>
              <w:rPr>
                <w:rFonts w:hint="eastAsia" w:ascii="仿宋" w:hAnsi="仿宋" w:eastAsia="仿宋" w:cs="仿宋"/>
                <w:sz w:val="24"/>
              </w:rPr>
              <w:t>年  月  日</w:t>
            </w:r>
          </w:p>
        </w:tc>
      </w:tr>
    </w:tbl>
    <w:p>
      <w:pPr>
        <w:rPr>
          <w:rFonts w:hint="eastAsia" w:ascii="仿宋" w:hAnsi="仿宋" w:eastAsia="仿宋" w:cs="仿宋"/>
          <w:b/>
          <w:sz w:val="32"/>
          <w:szCs w:val="32"/>
        </w:rPr>
      </w:pPr>
      <w:r>
        <w:rPr>
          <w:rFonts w:hint="eastAsia" w:ascii="仿宋" w:hAnsi="仿宋" w:eastAsia="仿宋" w:cs="仿宋"/>
          <w:b/>
          <w:sz w:val="32"/>
          <w:szCs w:val="32"/>
        </w:rPr>
        <w:br w:type="page"/>
      </w:r>
    </w:p>
    <w:p>
      <w:pPr>
        <w:spacing w:line="360" w:lineRule="atLeast"/>
        <w:jc w:val="center"/>
        <w:rPr>
          <w:rFonts w:hint="eastAsia" w:ascii="仿宋" w:hAnsi="仿宋" w:eastAsia="仿宋" w:cs="仿宋"/>
          <w:b/>
          <w:sz w:val="32"/>
          <w:szCs w:val="32"/>
        </w:rPr>
      </w:pPr>
      <w:r>
        <w:rPr>
          <w:rFonts w:hint="eastAsia" w:ascii="仿宋" w:hAnsi="仿宋" w:eastAsia="仿宋" w:cs="仿宋"/>
          <w:b/>
          <w:sz w:val="32"/>
          <w:szCs w:val="32"/>
        </w:rPr>
        <w:t>承诺书Ⅲ</w:t>
      </w:r>
    </w:p>
    <w:p>
      <w:pPr>
        <w:spacing w:line="360" w:lineRule="atLeast"/>
        <w:rPr>
          <w:rFonts w:hint="eastAsia" w:ascii="仿宋" w:hAnsi="仿宋" w:eastAsia="仿宋" w:cs="仿宋"/>
          <w:b/>
          <w:sz w:val="32"/>
          <w:szCs w:val="32"/>
        </w:rPr>
      </w:pPr>
    </w:p>
    <w:tbl>
      <w:tblPr>
        <w:tblStyle w:val="10"/>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2994"/>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pPr>
              <w:spacing w:line="360" w:lineRule="atLeast"/>
              <w:rPr>
                <w:rFonts w:hint="eastAsia" w:ascii="仿宋" w:hAnsi="仿宋" w:eastAsia="仿宋" w:cs="仿宋"/>
                <w:sz w:val="24"/>
                <w:lang w:eastAsia="zh-CN"/>
              </w:rPr>
            </w:pPr>
            <w:r>
              <w:rPr>
                <w:rFonts w:hint="eastAsia" w:ascii="仿宋" w:hAnsi="仿宋" w:eastAsia="仿宋" w:cs="仿宋"/>
                <w:sz w:val="24"/>
              </w:rPr>
              <w:t>致：</w:t>
            </w:r>
            <w:r>
              <w:rPr>
                <w:rFonts w:hint="eastAsia" w:ascii="仿宋" w:hAnsi="仿宋" w:eastAsia="仿宋" w:cs="仿宋"/>
                <w:kern w:val="2"/>
                <w:sz w:val="24"/>
                <w:szCs w:val="24"/>
                <w:lang w:val="en-US" w:eastAsia="zh-CN" w:bidi="ar-SA"/>
              </w:rPr>
              <w:t>陕西中振项目咨询有限公司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vAlign w:val="center"/>
          </w:tcPr>
          <w:p>
            <w:pPr>
              <w:spacing w:line="360" w:lineRule="atLeast"/>
              <w:ind w:firstLine="480" w:firstLineChars="200"/>
              <w:rPr>
                <w:rFonts w:hint="eastAsia" w:ascii="仿宋" w:hAnsi="仿宋" w:eastAsia="仿宋" w:cs="仿宋"/>
                <w:sz w:val="24"/>
              </w:rPr>
            </w:pPr>
            <w:r>
              <w:rPr>
                <w:rFonts w:hint="eastAsia" w:ascii="仿宋" w:hAnsi="仿宋" w:eastAsia="仿宋" w:cs="仿宋"/>
                <w:sz w:val="24"/>
              </w:rPr>
              <w:t>作为参加贵单位组织的谈判工程项目的供应商，本公司郑重申告：近三年因工程施工、质量、安全等问题的不法行为记录为</w:t>
            </w:r>
            <w:r>
              <w:rPr>
                <w:rFonts w:hint="eastAsia" w:ascii="仿宋" w:hAnsi="仿宋" w:eastAsia="仿宋" w:cs="仿宋"/>
                <w:sz w:val="24"/>
                <w:u w:val="single"/>
              </w:rPr>
              <w:t xml:space="preserve">   </w:t>
            </w:r>
            <w:r>
              <w:rPr>
                <w:rFonts w:hint="eastAsia" w:ascii="仿宋" w:hAnsi="仿宋" w:eastAsia="仿宋" w:cs="仿宋"/>
                <w:sz w:val="24"/>
              </w:rPr>
              <w:t>次（没有填零），如有隐瞒实情，愿承担一切责任及后果。</w:t>
            </w:r>
          </w:p>
          <w:p>
            <w:pPr>
              <w:spacing w:line="360" w:lineRule="atLeast"/>
              <w:ind w:firstLine="480" w:firstLineChars="200"/>
              <w:rPr>
                <w:rFonts w:hint="eastAsia" w:ascii="仿宋" w:hAnsi="仿宋" w:eastAsia="仿宋" w:cs="仿宋"/>
                <w:sz w:val="24"/>
              </w:rPr>
            </w:pPr>
            <w:r>
              <w:rPr>
                <w:rFonts w:hint="eastAsia" w:ascii="仿宋" w:hAnsi="仿宋" w:eastAsia="仿宋" w:cs="仿宋"/>
                <w:sz w:val="24"/>
              </w:rPr>
              <w:t>本公司承诺：本工程的施工质量及安全措施完善。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vAlign w:val="center"/>
          </w:tcPr>
          <w:p>
            <w:pPr>
              <w:spacing w:line="360" w:lineRule="atLeast"/>
              <w:jc w:val="center"/>
              <w:rPr>
                <w:rFonts w:hint="eastAsia" w:ascii="仿宋" w:hAnsi="仿宋" w:eastAsia="仿宋" w:cs="仿宋"/>
                <w:sz w:val="24"/>
              </w:rPr>
            </w:pPr>
            <w:r>
              <w:rPr>
                <w:rFonts w:hint="eastAsia" w:ascii="仿宋" w:hAnsi="仿宋" w:eastAsia="仿宋" w:cs="仿宋"/>
                <w:sz w:val="24"/>
              </w:rPr>
              <w:t>供应商</w:t>
            </w:r>
          </w:p>
        </w:tc>
        <w:tc>
          <w:tcPr>
            <w:tcW w:w="2994" w:type="dxa"/>
            <w:vAlign w:val="center"/>
          </w:tcPr>
          <w:p>
            <w:pPr>
              <w:spacing w:line="360" w:lineRule="atLeast"/>
              <w:jc w:val="center"/>
              <w:rPr>
                <w:rFonts w:hint="eastAsia" w:ascii="仿宋" w:hAnsi="仿宋" w:eastAsia="仿宋" w:cs="仿宋"/>
                <w:sz w:val="24"/>
              </w:rPr>
            </w:pPr>
            <w:r>
              <w:rPr>
                <w:rFonts w:hint="eastAsia" w:ascii="仿宋" w:hAnsi="仿宋" w:eastAsia="仿宋" w:cs="仿宋"/>
                <w:sz w:val="24"/>
              </w:rPr>
              <w:t>法定代表人</w:t>
            </w:r>
          </w:p>
        </w:tc>
        <w:tc>
          <w:tcPr>
            <w:tcW w:w="2766" w:type="dxa"/>
            <w:vAlign w:val="center"/>
          </w:tcPr>
          <w:p>
            <w:pPr>
              <w:spacing w:line="360" w:lineRule="atLeast"/>
              <w:jc w:val="center"/>
              <w:rPr>
                <w:rFonts w:hint="eastAsia" w:ascii="仿宋" w:hAnsi="仿宋" w:eastAsia="仿宋" w:cs="仿宋"/>
                <w:sz w:val="24"/>
              </w:rPr>
            </w:pPr>
            <w:r>
              <w:rPr>
                <w:rFonts w:hint="eastAsia" w:ascii="仿宋" w:hAnsi="仿宋" w:eastAsia="仿宋" w:cs="仿宋"/>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vAlign w:val="center"/>
          </w:tcPr>
          <w:p>
            <w:pPr>
              <w:spacing w:line="360" w:lineRule="atLeast"/>
              <w:jc w:val="center"/>
              <w:rPr>
                <w:rFonts w:hint="eastAsia" w:ascii="仿宋" w:hAnsi="仿宋" w:eastAsia="仿宋" w:cs="仿宋"/>
                <w:sz w:val="24"/>
              </w:rPr>
            </w:pPr>
            <w:r>
              <w:rPr>
                <w:rFonts w:hint="eastAsia" w:ascii="仿宋" w:hAnsi="仿宋" w:eastAsia="仿宋" w:cs="仿宋"/>
                <w:sz w:val="24"/>
              </w:rPr>
              <w:t>（企业公章）</w:t>
            </w:r>
          </w:p>
        </w:tc>
        <w:tc>
          <w:tcPr>
            <w:tcW w:w="2994" w:type="dxa"/>
            <w:vAlign w:val="center"/>
          </w:tcPr>
          <w:p>
            <w:pPr>
              <w:spacing w:line="360" w:lineRule="atLeast"/>
              <w:jc w:val="center"/>
              <w:rPr>
                <w:rFonts w:hint="eastAsia" w:ascii="仿宋" w:hAnsi="仿宋" w:eastAsia="仿宋" w:cs="仿宋"/>
                <w:sz w:val="24"/>
              </w:rPr>
            </w:pPr>
            <w:r>
              <w:rPr>
                <w:rFonts w:hint="eastAsia" w:ascii="仿宋" w:hAnsi="仿宋" w:eastAsia="仿宋" w:cs="仿宋"/>
                <w:sz w:val="24"/>
              </w:rPr>
              <w:t>（签字</w:t>
            </w:r>
            <w:r>
              <w:rPr>
                <w:rFonts w:hint="eastAsia" w:ascii="仿宋" w:hAnsi="仿宋" w:eastAsia="仿宋" w:cs="仿宋"/>
                <w:sz w:val="24"/>
                <w:lang w:val="en-US" w:eastAsia="zh-CN"/>
              </w:rPr>
              <w:t>或</w:t>
            </w:r>
            <w:r>
              <w:rPr>
                <w:rFonts w:hint="eastAsia" w:ascii="仿宋" w:hAnsi="仿宋" w:eastAsia="仿宋" w:cs="仿宋"/>
                <w:sz w:val="24"/>
              </w:rPr>
              <w:t>盖章）</w:t>
            </w:r>
          </w:p>
        </w:tc>
        <w:tc>
          <w:tcPr>
            <w:tcW w:w="2766" w:type="dxa"/>
            <w:vAlign w:val="center"/>
          </w:tcPr>
          <w:p>
            <w:pPr>
              <w:spacing w:line="360" w:lineRule="atLeast"/>
              <w:ind w:firstLine="240" w:firstLineChars="100"/>
              <w:jc w:val="center"/>
              <w:rPr>
                <w:rFonts w:hint="eastAsia" w:ascii="仿宋" w:hAnsi="仿宋" w:eastAsia="仿宋" w:cs="仿宋"/>
                <w:sz w:val="24"/>
              </w:rPr>
            </w:pPr>
            <w:r>
              <w:rPr>
                <w:rFonts w:hint="eastAsia" w:ascii="仿宋" w:hAnsi="仿宋" w:eastAsia="仿宋" w:cs="仿宋"/>
                <w:sz w:val="24"/>
              </w:rPr>
              <w:t>年  月  日</w:t>
            </w:r>
          </w:p>
        </w:tc>
      </w:tr>
    </w:tbl>
    <w:p>
      <w:pPr>
        <w:spacing w:line="360" w:lineRule="atLeast"/>
        <w:jc w:val="center"/>
        <w:rPr>
          <w:rFonts w:hint="eastAsia" w:ascii="仿宋" w:hAnsi="仿宋" w:eastAsia="仿宋" w:cs="仿宋"/>
          <w:b/>
          <w:sz w:val="32"/>
          <w:szCs w:val="32"/>
        </w:rPr>
      </w:pPr>
    </w:p>
    <w:p>
      <w:pPr>
        <w:spacing w:line="360" w:lineRule="atLeast"/>
        <w:jc w:val="center"/>
        <w:rPr>
          <w:rFonts w:hint="eastAsia" w:ascii="仿宋" w:hAnsi="仿宋" w:eastAsia="仿宋" w:cs="仿宋"/>
          <w:b/>
          <w:sz w:val="32"/>
          <w:szCs w:val="32"/>
        </w:rPr>
      </w:pPr>
      <w:r>
        <w:rPr>
          <w:rFonts w:hint="eastAsia" w:ascii="仿宋" w:hAnsi="仿宋" w:eastAsia="仿宋" w:cs="仿宋"/>
          <w:b/>
          <w:sz w:val="32"/>
          <w:szCs w:val="32"/>
        </w:rPr>
        <w:t>承诺书Ⅳ</w:t>
      </w:r>
    </w:p>
    <w:p>
      <w:pPr>
        <w:spacing w:line="360" w:lineRule="auto"/>
        <w:ind w:right="480"/>
        <w:rPr>
          <w:rFonts w:hint="eastAsia" w:ascii="仿宋" w:hAnsi="仿宋" w:eastAsia="仿宋" w:cs="仿宋"/>
          <w:sz w:val="24"/>
          <w:szCs w:val="28"/>
        </w:rPr>
      </w:pPr>
    </w:p>
    <w:tbl>
      <w:tblPr>
        <w:tblStyle w:val="10"/>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009"/>
        <w:gridCol w:w="2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pPr>
              <w:spacing w:line="360" w:lineRule="atLeast"/>
              <w:rPr>
                <w:rFonts w:hint="eastAsia" w:ascii="仿宋" w:hAnsi="仿宋" w:eastAsia="仿宋" w:cs="仿宋"/>
                <w:sz w:val="24"/>
                <w:lang w:eastAsia="zh-CN"/>
              </w:rPr>
            </w:pPr>
            <w:r>
              <w:rPr>
                <w:rFonts w:hint="eastAsia" w:ascii="仿宋" w:hAnsi="仿宋" w:eastAsia="仿宋" w:cs="仿宋"/>
                <w:sz w:val="24"/>
              </w:rPr>
              <w:t>致：</w:t>
            </w:r>
            <w:r>
              <w:rPr>
                <w:rFonts w:hint="eastAsia" w:ascii="仿宋" w:hAnsi="仿宋" w:eastAsia="仿宋" w:cs="仿宋"/>
                <w:kern w:val="2"/>
                <w:sz w:val="24"/>
                <w:szCs w:val="24"/>
                <w:lang w:val="en-US" w:eastAsia="zh-CN" w:bidi="ar-SA"/>
              </w:rPr>
              <w:t>陕西中振项目咨询有限公司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vAlign w:val="center"/>
          </w:tcPr>
          <w:p>
            <w:pPr>
              <w:spacing w:line="360" w:lineRule="atLeast"/>
              <w:ind w:firstLine="480" w:firstLineChars="200"/>
              <w:rPr>
                <w:rFonts w:hint="eastAsia" w:ascii="仿宋" w:hAnsi="仿宋" w:eastAsia="仿宋" w:cs="仿宋"/>
                <w:sz w:val="24"/>
              </w:rPr>
            </w:pPr>
            <w:r>
              <w:rPr>
                <w:rFonts w:hint="eastAsia" w:ascii="仿宋" w:hAnsi="仿宋" w:eastAsia="仿宋" w:cs="仿宋"/>
                <w:sz w:val="24"/>
              </w:rPr>
              <w:t>作为参加贵单位组织的谈判采购项目的投标人，本公司承诺：参加本次谈判提交的所有资质证明文件及业绩证明文件是真实的、有效的，如有隐瞒实情，愿承担一切责任及后果。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vAlign w:val="center"/>
          </w:tcPr>
          <w:p>
            <w:pPr>
              <w:spacing w:line="360" w:lineRule="atLeast"/>
              <w:jc w:val="center"/>
              <w:rPr>
                <w:rFonts w:hint="eastAsia" w:ascii="仿宋" w:hAnsi="仿宋" w:eastAsia="仿宋" w:cs="仿宋"/>
                <w:sz w:val="24"/>
              </w:rPr>
            </w:pPr>
            <w:r>
              <w:rPr>
                <w:rFonts w:hint="eastAsia" w:ascii="仿宋" w:hAnsi="仿宋" w:eastAsia="仿宋" w:cs="仿宋"/>
                <w:sz w:val="24"/>
              </w:rPr>
              <w:t>投标人</w:t>
            </w:r>
          </w:p>
        </w:tc>
        <w:tc>
          <w:tcPr>
            <w:tcW w:w="3009" w:type="dxa"/>
            <w:vAlign w:val="center"/>
          </w:tcPr>
          <w:p>
            <w:pPr>
              <w:spacing w:line="360" w:lineRule="atLeast"/>
              <w:jc w:val="center"/>
              <w:rPr>
                <w:rFonts w:hint="eastAsia" w:ascii="仿宋" w:hAnsi="仿宋" w:eastAsia="仿宋" w:cs="仿宋"/>
                <w:sz w:val="24"/>
              </w:rPr>
            </w:pPr>
            <w:r>
              <w:rPr>
                <w:rFonts w:hint="eastAsia" w:ascii="仿宋" w:hAnsi="仿宋" w:eastAsia="仿宋" w:cs="仿宋"/>
                <w:sz w:val="24"/>
              </w:rPr>
              <w:t>法定代表人</w:t>
            </w:r>
          </w:p>
        </w:tc>
        <w:tc>
          <w:tcPr>
            <w:tcW w:w="2751" w:type="dxa"/>
            <w:vAlign w:val="center"/>
          </w:tcPr>
          <w:p>
            <w:pPr>
              <w:spacing w:line="360" w:lineRule="atLeast"/>
              <w:jc w:val="center"/>
              <w:rPr>
                <w:rFonts w:hint="eastAsia" w:ascii="仿宋" w:hAnsi="仿宋" w:eastAsia="仿宋" w:cs="仿宋"/>
                <w:sz w:val="24"/>
              </w:rPr>
            </w:pPr>
            <w:r>
              <w:rPr>
                <w:rFonts w:hint="eastAsia" w:ascii="仿宋" w:hAnsi="仿宋" w:eastAsia="仿宋" w:cs="仿宋"/>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vAlign w:val="center"/>
          </w:tcPr>
          <w:p>
            <w:pPr>
              <w:spacing w:line="360" w:lineRule="atLeast"/>
              <w:jc w:val="center"/>
              <w:rPr>
                <w:rFonts w:hint="eastAsia" w:ascii="仿宋" w:hAnsi="仿宋" w:eastAsia="仿宋" w:cs="仿宋"/>
                <w:sz w:val="24"/>
              </w:rPr>
            </w:pPr>
            <w:r>
              <w:rPr>
                <w:rFonts w:hint="eastAsia" w:ascii="仿宋" w:hAnsi="仿宋" w:eastAsia="仿宋" w:cs="仿宋"/>
                <w:sz w:val="24"/>
              </w:rPr>
              <w:t>（企业公章）</w:t>
            </w:r>
          </w:p>
        </w:tc>
        <w:tc>
          <w:tcPr>
            <w:tcW w:w="3009" w:type="dxa"/>
            <w:vAlign w:val="center"/>
          </w:tcPr>
          <w:p>
            <w:pPr>
              <w:spacing w:line="360" w:lineRule="atLeast"/>
              <w:jc w:val="center"/>
              <w:rPr>
                <w:rFonts w:hint="eastAsia" w:ascii="仿宋" w:hAnsi="仿宋" w:eastAsia="仿宋" w:cs="仿宋"/>
                <w:sz w:val="24"/>
              </w:rPr>
            </w:pPr>
            <w:r>
              <w:rPr>
                <w:rFonts w:hint="eastAsia" w:ascii="仿宋" w:hAnsi="仿宋" w:eastAsia="仿宋" w:cs="仿宋"/>
                <w:sz w:val="24"/>
              </w:rPr>
              <w:t>（签字</w:t>
            </w:r>
            <w:r>
              <w:rPr>
                <w:rFonts w:hint="eastAsia" w:ascii="仿宋" w:hAnsi="仿宋" w:eastAsia="仿宋" w:cs="仿宋"/>
                <w:sz w:val="24"/>
                <w:lang w:val="en-US" w:eastAsia="zh-CN"/>
              </w:rPr>
              <w:t>或</w:t>
            </w:r>
            <w:r>
              <w:rPr>
                <w:rFonts w:hint="eastAsia" w:ascii="仿宋" w:hAnsi="仿宋" w:eastAsia="仿宋" w:cs="仿宋"/>
                <w:sz w:val="24"/>
              </w:rPr>
              <w:t>盖章）</w:t>
            </w:r>
          </w:p>
        </w:tc>
        <w:tc>
          <w:tcPr>
            <w:tcW w:w="2751" w:type="dxa"/>
            <w:vAlign w:val="center"/>
          </w:tcPr>
          <w:p>
            <w:pPr>
              <w:spacing w:line="360" w:lineRule="atLeast"/>
              <w:ind w:firstLine="240" w:firstLineChars="100"/>
              <w:jc w:val="center"/>
              <w:rPr>
                <w:rFonts w:hint="eastAsia" w:ascii="仿宋" w:hAnsi="仿宋" w:eastAsia="仿宋" w:cs="仿宋"/>
                <w:sz w:val="24"/>
              </w:rPr>
            </w:pPr>
            <w:r>
              <w:rPr>
                <w:rFonts w:hint="eastAsia" w:ascii="仿宋" w:hAnsi="仿宋" w:eastAsia="仿宋" w:cs="仿宋"/>
                <w:sz w:val="24"/>
              </w:rPr>
              <w:t>年  月  日</w:t>
            </w:r>
          </w:p>
        </w:tc>
      </w:tr>
    </w:tbl>
    <w:p>
      <w:pPr>
        <w:spacing w:line="360" w:lineRule="atLeast"/>
        <w:jc w:val="center"/>
        <w:rPr>
          <w:rFonts w:hint="eastAsia" w:ascii="仿宋" w:hAnsi="仿宋" w:eastAsia="仿宋" w:cs="仿宋"/>
          <w:b/>
          <w:sz w:val="32"/>
          <w:szCs w:val="32"/>
        </w:rPr>
      </w:pPr>
    </w:p>
    <w:p>
      <w:pPr>
        <w:spacing w:line="360" w:lineRule="atLeast"/>
        <w:jc w:val="center"/>
        <w:rPr>
          <w:rFonts w:hint="eastAsia" w:ascii="仿宋" w:hAnsi="仿宋" w:eastAsia="仿宋" w:cs="仿宋"/>
          <w:b/>
          <w:sz w:val="32"/>
          <w:szCs w:val="32"/>
        </w:rPr>
      </w:pPr>
    </w:p>
    <w:p>
      <w:pPr>
        <w:rPr>
          <w:rFonts w:hint="eastAsia" w:ascii="仿宋" w:hAnsi="仿宋" w:eastAsia="仿宋" w:cs="仿宋"/>
          <w:b/>
          <w:sz w:val="32"/>
          <w:szCs w:val="32"/>
        </w:rPr>
      </w:pPr>
      <w:r>
        <w:rPr>
          <w:rFonts w:hint="eastAsia" w:ascii="仿宋" w:hAnsi="仿宋" w:eastAsia="仿宋" w:cs="仿宋"/>
          <w:b/>
          <w:sz w:val="32"/>
          <w:szCs w:val="32"/>
        </w:rPr>
        <w:br w:type="page"/>
      </w:r>
    </w:p>
    <w:p>
      <w:pPr>
        <w:spacing w:line="360" w:lineRule="atLeast"/>
        <w:jc w:val="center"/>
        <w:rPr>
          <w:rFonts w:hint="eastAsia" w:ascii="仿宋" w:hAnsi="仿宋" w:eastAsia="仿宋" w:cs="仿宋"/>
          <w:b/>
          <w:sz w:val="32"/>
          <w:szCs w:val="32"/>
        </w:rPr>
      </w:pPr>
      <w:r>
        <w:rPr>
          <w:rFonts w:hint="eastAsia" w:ascii="仿宋" w:hAnsi="仿宋" w:eastAsia="仿宋" w:cs="仿宋"/>
          <w:b/>
          <w:sz w:val="32"/>
          <w:szCs w:val="32"/>
        </w:rPr>
        <w:t>承诺书</w:t>
      </w:r>
      <w:r>
        <w:rPr>
          <w:rFonts w:hint="eastAsia" w:ascii="仿宋" w:hAnsi="仿宋" w:eastAsia="仿宋" w:cs="仿宋"/>
          <w:b/>
          <w:sz w:val="36"/>
          <w:szCs w:val="36"/>
        </w:rPr>
        <w:fldChar w:fldCharType="begin"/>
      </w:r>
      <w:r>
        <w:rPr>
          <w:rFonts w:hint="eastAsia" w:ascii="仿宋" w:hAnsi="仿宋" w:eastAsia="仿宋" w:cs="仿宋"/>
          <w:b/>
          <w:sz w:val="36"/>
          <w:szCs w:val="36"/>
        </w:rPr>
        <w:instrText xml:space="preserve"> = 5 \* ROMAN </w:instrText>
      </w:r>
      <w:r>
        <w:rPr>
          <w:rFonts w:hint="eastAsia" w:ascii="仿宋" w:hAnsi="仿宋" w:eastAsia="仿宋" w:cs="仿宋"/>
          <w:b/>
          <w:sz w:val="36"/>
          <w:szCs w:val="36"/>
        </w:rPr>
        <w:fldChar w:fldCharType="separate"/>
      </w:r>
      <w:r>
        <w:rPr>
          <w:rFonts w:hint="eastAsia" w:ascii="仿宋" w:hAnsi="仿宋" w:eastAsia="仿宋" w:cs="仿宋"/>
          <w:b/>
          <w:sz w:val="36"/>
          <w:szCs w:val="36"/>
        </w:rPr>
        <w:t>V</w:t>
      </w:r>
      <w:r>
        <w:rPr>
          <w:rFonts w:hint="eastAsia" w:ascii="仿宋" w:hAnsi="仿宋" w:eastAsia="仿宋" w:cs="仿宋"/>
          <w:b/>
          <w:sz w:val="36"/>
          <w:szCs w:val="36"/>
        </w:rPr>
        <w:fldChar w:fldCharType="end"/>
      </w:r>
    </w:p>
    <w:p>
      <w:pPr>
        <w:widowControl/>
        <w:spacing w:line="640" w:lineRule="exact"/>
        <w:jc w:val="center"/>
        <w:rPr>
          <w:rFonts w:hint="eastAsia" w:ascii="仿宋" w:hAnsi="仿宋" w:eastAsia="仿宋" w:cs="仿宋"/>
          <w:bCs/>
          <w:sz w:val="32"/>
          <w:szCs w:val="32"/>
        </w:rPr>
      </w:pPr>
      <w:r>
        <w:rPr>
          <w:rFonts w:hint="eastAsia" w:ascii="仿宋" w:hAnsi="仿宋" w:eastAsia="仿宋" w:cs="仿宋"/>
          <w:bCs/>
          <w:sz w:val="32"/>
          <w:szCs w:val="32"/>
        </w:rPr>
        <w:t>陕西省政府采购供应商</w:t>
      </w:r>
    </w:p>
    <w:p>
      <w:pPr>
        <w:widowControl/>
        <w:spacing w:line="640" w:lineRule="exact"/>
        <w:jc w:val="center"/>
        <w:rPr>
          <w:rFonts w:hint="eastAsia" w:ascii="仿宋" w:hAnsi="仿宋" w:eastAsia="仿宋" w:cs="仿宋"/>
          <w:bCs/>
          <w:sz w:val="32"/>
          <w:szCs w:val="32"/>
        </w:rPr>
      </w:pPr>
      <w:r>
        <w:rPr>
          <w:rFonts w:hint="eastAsia" w:ascii="仿宋" w:hAnsi="仿宋" w:eastAsia="仿宋" w:cs="仿宋"/>
          <w:bCs/>
          <w:sz w:val="32"/>
          <w:szCs w:val="32"/>
        </w:rPr>
        <w:t>拒绝政府采购领域商业贿赂承诺书</w:t>
      </w:r>
    </w:p>
    <w:p>
      <w:pPr>
        <w:jc w:val="center"/>
        <w:rPr>
          <w:rFonts w:hint="eastAsia" w:ascii="仿宋" w:hAnsi="仿宋" w:eastAsia="仿宋" w:cs="仿宋"/>
          <w:bCs/>
          <w:sz w:val="32"/>
          <w:szCs w:val="32"/>
        </w:rPr>
      </w:pPr>
      <w:r>
        <w:rPr>
          <w:rFonts w:hint="eastAsia" w:ascii="仿宋" w:hAnsi="仿宋" w:eastAsia="仿宋" w:cs="仿宋"/>
          <w:bCs/>
          <w:sz w:val="32"/>
          <w:szCs w:val="32"/>
        </w:rPr>
        <w:t>（执行陕财办采管[2006]21号文件）</w:t>
      </w:r>
    </w:p>
    <w:p>
      <w:pPr>
        <w:jc w:val="center"/>
        <w:rPr>
          <w:rFonts w:hint="eastAsia" w:ascii="仿宋" w:hAnsi="仿宋" w:eastAsia="仿宋" w:cs="仿宋"/>
          <w:bCs/>
          <w:sz w:val="24"/>
        </w:rPr>
      </w:pPr>
    </w:p>
    <w:p>
      <w:pPr>
        <w:spacing w:line="360" w:lineRule="exact"/>
        <w:ind w:firstLine="480" w:firstLineChars="200"/>
        <w:rPr>
          <w:rFonts w:hint="eastAsia" w:ascii="仿宋" w:hAnsi="仿宋" w:eastAsia="仿宋" w:cs="仿宋"/>
          <w:sz w:val="24"/>
        </w:rPr>
      </w:pPr>
      <w:r>
        <w:rPr>
          <w:rFonts w:hint="eastAsia" w:ascii="仿宋" w:hAnsi="仿宋" w:eastAsia="仿宋" w:cs="仿宋"/>
          <w:sz w:val="24"/>
        </w:rPr>
        <w:t>为响应党中央、国务院关于治理政府采购领域商业贿赂行为的号召，我公司在此庄严承诺：</w:t>
      </w:r>
    </w:p>
    <w:p>
      <w:pPr>
        <w:spacing w:line="360" w:lineRule="exact"/>
        <w:ind w:firstLine="480" w:firstLineChars="200"/>
        <w:rPr>
          <w:rFonts w:hint="eastAsia" w:ascii="仿宋" w:hAnsi="仿宋" w:eastAsia="仿宋" w:cs="仿宋"/>
          <w:sz w:val="24"/>
        </w:rPr>
      </w:pPr>
      <w:r>
        <w:rPr>
          <w:rFonts w:hint="eastAsia" w:ascii="仿宋" w:hAnsi="仿宋" w:eastAsia="仿宋" w:cs="仿宋"/>
          <w:sz w:val="24"/>
        </w:rPr>
        <w:t>1、在参与政府采购活动中遵纪守法、诚信经营、公平竞标。</w:t>
      </w:r>
    </w:p>
    <w:p>
      <w:pPr>
        <w:spacing w:line="360" w:lineRule="exact"/>
        <w:ind w:firstLine="480" w:firstLineChars="200"/>
        <w:rPr>
          <w:rFonts w:hint="eastAsia" w:ascii="仿宋" w:hAnsi="仿宋" w:eastAsia="仿宋" w:cs="仿宋"/>
          <w:sz w:val="24"/>
        </w:rPr>
      </w:pPr>
      <w:r>
        <w:rPr>
          <w:rFonts w:hint="eastAsia" w:ascii="仿宋" w:hAnsi="仿宋" w:eastAsia="仿宋" w:cs="仿宋"/>
          <w:sz w:val="24"/>
        </w:rPr>
        <w:t>2、不向政府采购人、采购代理机构和政府采购评审专家进行任何形式的商业贿赂以谋取交易机会。</w:t>
      </w:r>
    </w:p>
    <w:p>
      <w:pPr>
        <w:spacing w:line="360" w:lineRule="exact"/>
        <w:ind w:firstLine="480" w:firstLineChars="200"/>
        <w:rPr>
          <w:rFonts w:hint="eastAsia" w:ascii="仿宋" w:hAnsi="仿宋" w:eastAsia="仿宋" w:cs="仿宋"/>
          <w:sz w:val="24"/>
        </w:rPr>
      </w:pPr>
      <w:r>
        <w:rPr>
          <w:rFonts w:hint="eastAsia" w:ascii="仿宋" w:hAnsi="仿宋" w:eastAsia="仿宋" w:cs="仿宋"/>
          <w:sz w:val="24"/>
        </w:rPr>
        <w:t>3、不向政府采购代理机构和采购人提供虚假资格文件或采用虚假应标方式参与政府采购市场竞争并谋取成交。</w:t>
      </w:r>
    </w:p>
    <w:p>
      <w:pPr>
        <w:spacing w:line="360" w:lineRule="exact"/>
        <w:ind w:firstLine="480" w:firstLineChars="200"/>
        <w:rPr>
          <w:rFonts w:hint="eastAsia" w:ascii="仿宋" w:hAnsi="仿宋" w:eastAsia="仿宋" w:cs="仿宋"/>
          <w:sz w:val="24"/>
        </w:rPr>
      </w:pPr>
      <w:r>
        <w:rPr>
          <w:rFonts w:hint="eastAsia" w:ascii="仿宋" w:hAnsi="仿宋" w:eastAsia="仿宋" w:cs="仿宋"/>
          <w:sz w:val="24"/>
        </w:rPr>
        <w:t>4、不采取“围标、陪标”等商业欺诈手段获得政府采购定单。</w:t>
      </w:r>
    </w:p>
    <w:p>
      <w:pPr>
        <w:spacing w:line="360" w:lineRule="exact"/>
        <w:ind w:firstLine="480" w:firstLineChars="200"/>
        <w:rPr>
          <w:rFonts w:hint="eastAsia" w:ascii="仿宋" w:hAnsi="仿宋" w:eastAsia="仿宋" w:cs="仿宋"/>
          <w:sz w:val="24"/>
        </w:rPr>
      </w:pPr>
      <w:r>
        <w:rPr>
          <w:rFonts w:hint="eastAsia" w:ascii="仿宋" w:hAnsi="仿宋" w:eastAsia="仿宋" w:cs="仿宋"/>
          <w:sz w:val="24"/>
        </w:rPr>
        <w:t>5、不采取不正当手段诋毁、排挤其他供应商。</w:t>
      </w:r>
    </w:p>
    <w:p>
      <w:pPr>
        <w:spacing w:line="360" w:lineRule="exact"/>
        <w:ind w:firstLine="480" w:firstLineChars="200"/>
        <w:rPr>
          <w:rFonts w:hint="eastAsia" w:ascii="仿宋" w:hAnsi="仿宋" w:eastAsia="仿宋" w:cs="仿宋"/>
          <w:sz w:val="24"/>
        </w:rPr>
      </w:pPr>
      <w:r>
        <w:rPr>
          <w:rFonts w:hint="eastAsia" w:ascii="仿宋" w:hAnsi="仿宋" w:eastAsia="仿宋" w:cs="仿宋"/>
          <w:sz w:val="24"/>
        </w:rPr>
        <w:t>6、不在提供商品和服务时“偷梁换柱、以次充好”损害采购人的合法权益。</w:t>
      </w:r>
    </w:p>
    <w:p>
      <w:pPr>
        <w:spacing w:line="360" w:lineRule="exact"/>
        <w:ind w:firstLine="480" w:firstLineChars="200"/>
        <w:rPr>
          <w:rFonts w:hint="eastAsia" w:ascii="仿宋" w:hAnsi="仿宋" w:eastAsia="仿宋" w:cs="仿宋"/>
          <w:sz w:val="24"/>
        </w:rPr>
      </w:pPr>
      <w:r>
        <w:rPr>
          <w:rFonts w:hint="eastAsia" w:ascii="仿宋" w:hAnsi="仿宋" w:eastAsia="仿宋" w:cs="仿宋"/>
          <w:sz w:val="24"/>
        </w:rPr>
        <w:t>7、不与采购人、采购代理机构政府采购评审专家或其它供应商恶意串通，进行质疑和投诉，维护政府采购市场秩序。</w:t>
      </w:r>
    </w:p>
    <w:p>
      <w:pPr>
        <w:spacing w:line="360" w:lineRule="exact"/>
        <w:ind w:firstLine="480" w:firstLineChars="200"/>
        <w:rPr>
          <w:rFonts w:hint="eastAsia" w:ascii="仿宋" w:hAnsi="仿宋" w:eastAsia="仿宋" w:cs="仿宋"/>
          <w:sz w:val="24"/>
        </w:rPr>
      </w:pPr>
      <w:r>
        <w:rPr>
          <w:rFonts w:hint="eastAsia" w:ascii="仿宋" w:hAnsi="仿宋" w:eastAsia="仿宋" w:cs="仿宋"/>
          <w:sz w:val="24"/>
        </w:rPr>
        <w:t>8、尊重和接受政府采购监督管理部门的监督和政府采购代理机构询价采购要求，承担因违约行为给采购人造成的损失。</w:t>
      </w:r>
    </w:p>
    <w:p>
      <w:pPr>
        <w:spacing w:line="360" w:lineRule="exact"/>
        <w:ind w:firstLine="480" w:firstLineChars="200"/>
        <w:rPr>
          <w:rFonts w:hint="eastAsia" w:ascii="仿宋" w:hAnsi="仿宋" w:eastAsia="仿宋" w:cs="仿宋"/>
          <w:sz w:val="24"/>
        </w:rPr>
      </w:pPr>
      <w:r>
        <w:rPr>
          <w:rFonts w:hint="eastAsia" w:ascii="仿宋" w:hAnsi="仿宋" w:eastAsia="仿宋" w:cs="仿宋"/>
          <w:sz w:val="24"/>
        </w:rPr>
        <w:t>9、不发生其他有悖于政府采购公开、公平、公正和诚信原则的行为。</w:t>
      </w:r>
    </w:p>
    <w:p>
      <w:pPr>
        <w:spacing w:line="360" w:lineRule="exact"/>
        <w:ind w:firstLine="480" w:firstLineChars="200"/>
        <w:rPr>
          <w:rFonts w:hint="eastAsia" w:ascii="仿宋" w:hAnsi="仿宋" w:eastAsia="仿宋" w:cs="仿宋"/>
          <w:sz w:val="24"/>
        </w:rPr>
      </w:pPr>
    </w:p>
    <w:p>
      <w:pPr>
        <w:spacing w:line="480" w:lineRule="auto"/>
        <w:ind w:firstLine="480" w:firstLineChars="200"/>
        <w:rPr>
          <w:rFonts w:hint="eastAsia" w:ascii="仿宋" w:hAnsi="仿宋" w:eastAsia="仿宋" w:cs="仿宋"/>
          <w:sz w:val="24"/>
        </w:rPr>
      </w:pPr>
      <w:r>
        <w:rPr>
          <w:rFonts w:hint="eastAsia" w:ascii="仿宋" w:hAnsi="仿宋" w:eastAsia="仿宋" w:cs="仿宋"/>
          <w:sz w:val="24"/>
        </w:rPr>
        <w:t>承诺单位：</w:t>
      </w:r>
      <w:r>
        <w:rPr>
          <w:rFonts w:hint="eastAsia" w:ascii="仿宋" w:hAnsi="仿宋" w:eastAsia="仿宋" w:cs="仿宋"/>
          <w:sz w:val="24"/>
          <w:u w:val="single"/>
        </w:rPr>
        <w:t xml:space="preserve">                                  </w:t>
      </w:r>
      <w:r>
        <w:rPr>
          <w:rFonts w:hint="eastAsia" w:ascii="仿宋" w:hAnsi="仿宋" w:eastAsia="仿宋" w:cs="仿宋"/>
          <w:sz w:val="24"/>
        </w:rPr>
        <w:t xml:space="preserve">（盖章） </w:t>
      </w:r>
    </w:p>
    <w:p>
      <w:pPr>
        <w:spacing w:line="480" w:lineRule="auto"/>
        <w:ind w:firstLine="420" w:firstLineChars="175"/>
        <w:rPr>
          <w:rFonts w:hint="eastAsia" w:ascii="仿宋" w:hAnsi="仿宋" w:eastAsia="仿宋" w:cs="仿宋"/>
          <w:sz w:val="24"/>
        </w:rPr>
      </w:pPr>
      <w:r>
        <w:rPr>
          <w:rFonts w:hint="eastAsia" w:ascii="仿宋" w:hAnsi="仿宋" w:eastAsia="仿宋" w:cs="仿宋"/>
          <w:sz w:val="24"/>
        </w:rPr>
        <w:t>全权代表：</w:t>
      </w:r>
      <w:r>
        <w:rPr>
          <w:rFonts w:hint="eastAsia" w:ascii="仿宋" w:hAnsi="仿宋" w:eastAsia="仿宋" w:cs="仿宋"/>
          <w:sz w:val="24"/>
          <w:u w:val="single"/>
        </w:rPr>
        <w:t xml:space="preserve">                                  </w:t>
      </w:r>
      <w:r>
        <w:rPr>
          <w:rFonts w:hint="eastAsia" w:ascii="仿宋" w:hAnsi="仿宋" w:eastAsia="仿宋" w:cs="仿宋"/>
          <w:sz w:val="24"/>
        </w:rPr>
        <w:t>（签字）</w:t>
      </w:r>
    </w:p>
    <w:p>
      <w:pPr>
        <w:spacing w:line="480" w:lineRule="auto"/>
        <w:ind w:firstLine="480" w:firstLineChars="200"/>
        <w:rPr>
          <w:rFonts w:hint="eastAsia" w:ascii="仿宋" w:hAnsi="仿宋" w:eastAsia="仿宋" w:cs="仿宋"/>
          <w:sz w:val="24"/>
        </w:rPr>
      </w:pPr>
      <w:r>
        <w:rPr>
          <w:rFonts w:hint="eastAsia" w:ascii="仿宋" w:hAnsi="仿宋" w:eastAsia="仿宋" w:cs="仿宋"/>
          <w:sz w:val="24"/>
        </w:rPr>
        <w:t xml:space="preserve">地  址： </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spacing w:line="480" w:lineRule="auto"/>
        <w:ind w:firstLine="480" w:firstLineChars="200"/>
        <w:rPr>
          <w:rFonts w:hint="eastAsia" w:ascii="仿宋" w:hAnsi="仿宋" w:eastAsia="仿宋" w:cs="仿宋"/>
          <w:sz w:val="24"/>
        </w:rPr>
      </w:pPr>
      <w:r>
        <w:rPr>
          <w:rFonts w:hint="eastAsia" w:ascii="仿宋" w:hAnsi="仿宋" w:eastAsia="仿宋" w:cs="仿宋"/>
          <w:sz w:val="24"/>
        </w:rPr>
        <w:t xml:space="preserve">电  话： </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spacing w:line="480" w:lineRule="auto"/>
        <w:ind w:firstLine="480" w:firstLineChars="200"/>
        <w:rPr>
          <w:rFonts w:hint="eastAsia" w:ascii="仿宋" w:hAnsi="仿宋" w:eastAsia="仿宋" w:cs="仿宋"/>
          <w:sz w:val="24"/>
        </w:rPr>
      </w:pPr>
      <w:r>
        <w:rPr>
          <w:rFonts w:hint="eastAsia" w:ascii="仿宋" w:hAnsi="仿宋" w:eastAsia="仿宋" w:cs="仿宋"/>
          <w:sz w:val="24"/>
        </w:rPr>
        <w:t>邮  编：</w:t>
      </w:r>
      <w:r>
        <w:rPr>
          <w:rFonts w:hint="eastAsia" w:ascii="仿宋" w:hAnsi="仿宋" w:eastAsia="仿宋" w:cs="仿宋"/>
          <w:sz w:val="24"/>
          <w:u w:val="single"/>
        </w:rPr>
        <w:t xml:space="preserve">                                   </w:t>
      </w:r>
    </w:p>
    <w:p>
      <w:pPr>
        <w:spacing w:line="500" w:lineRule="exact"/>
        <w:ind w:firstLine="6240" w:firstLineChars="2600"/>
        <w:rPr>
          <w:rFonts w:hint="eastAsia"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spacing w:line="240" w:lineRule="auto"/>
        <w:jc w:val="center"/>
        <w:rPr>
          <w:rFonts w:hint="eastAsia" w:ascii="仿宋" w:hAnsi="仿宋" w:eastAsia="仿宋" w:cs="仿宋"/>
          <w:b/>
          <w:bCs/>
          <w:sz w:val="30"/>
          <w:szCs w:val="30"/>
        </w:rPr>
      </w:pPr>
    </w:p>
    <w:p>
      <w:pPr>
        <w:spacing w:line="240" w:lineRule="auto"/>
        <w:jc w:val="center"/>
        <w:rPr>
          <w:rFonts w:hint="eastAsia" w:ascii="仿宋" w:hAnsi="仿宋" w:eastAsia="仿宋" w:cs="仿宋"/>
          <w:b/>
          <w:bCs/>
          <w:sz w:val="30"/>
          <w:szCs w:val="30"/>
        </w:rPr>
      </w:pPr>
    </w:p>
    <w:p>
      <w:pPr>
        <w:rPr>
          <w:rFonts w:hint="eastAsia" w:ascii="仿宋" w:hAnsi="仿宋" w:eastAsia="仿宋" w:cs="仿宋"/>
          <w:b/>
          <w:bCs/>
          <w:sz w:val="30"/>
          <w:szCs w:val="30"/>
        </w:rPr>
      </w:pPr>
      <w:r>
        <w:rPr>
          <w:rFonts w:hint="eastAsia" w:ascii="仿宋" w:hAnsi="仿宋" w:eastAsia="仿宋" w:cs="仿宋"/>
          <w:b/>
          <w:bCs/>
          <w:sz w:val="30"/>
          <w:szCs w:val="30"/>
        </w:rPr>
        <w:br w:type="page"/>
      </w:r>
    </w:p>
    <w:p>
      <w:pPr>
        <w:spacing w:line="240" w:lineRule="auto"/>
        <w:jc w:val="center"/>
        <w:rPr>
          <w:rFonts w:hint="eastAsia" w:ascii="仿宋" w:hAnsi="仿宋" w:eastAsia="仿宋" w:cs="仿宋"/>
          <w:b/>
          <w:bCs/>
          <w:sz w:val="30"/>
          <w:szCs w:val="30"/>
        </w:rPr>
      </w:pPr>
      <w:r>
        <w:rPr>
          <w:rFonts w:hint="eastAsia" w:ascii="仿宋" w:hAnsi="仿宋" w:eastAsia="仿宋" w:cs="仿宋"/>
          <w:b/>
          <w:bCs/>
          <w:sz w:val="30"/>
          <w:szCs w:val="30"/>
        </w:rPr>
        <w:t>八、供应商认为有必要补充说明的事项</w:t>
      </w: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5"/>
        <w:rPr>
          <w:rFonts w:hint="eastAsia" w:ascii="仿宋" w:hAnsi="仿宋" w:eastAsia="仿宋" w:cs="仿宋"/>
          <w:b/>
          <w:color w:val="000000"/>
          <w:spacing w:val="4"/>
          <w:sz w:val="28"/>
          <w:szCs w:val="28"/>
        </w:rPr>
      </w:pPr>
      <w:bookmarkStart w:id="13" w:name="_Toc14910_WPSOffice_Level1"/>
      <w:bookmarkStart w:id="14" w:name="_Toc8575_WPSOffice_Level1"/>
      <w:r>
        <w:rPr>
          <w:rFonts w:hint="eastAsia" w:ascii="仿宋" w:hAnsi="仿宋" w:eastAsia="仿宋" w:cs="仿宋"/>
          <w:b/>
          <w:color w:val="000000"/>
          <w:spacing w:val="4"/>
          <w:sz w:val="28"/>
          <w:szCs w:val="28"/>
        </w:rPr>
        <w:t>附件：</w:t>
      </w:r>
      <w:bookmarkEnd w:id="13"/>
      <w:bookmarkEnd w:id="14"/>
    </w:p>
    <w:p>
      <w:pPr>
        <w:spacing w:line="360" w:lineRule="auto"/>
        <w:ind w:firstLine="557" w:firstLineChars="198"/>
        <w:jc w:val="center"/>
        <w:rPr>
          <w:rFonts w:hint="eastAsia" w:ascii="仿宋" w:hAnsi="仿宋" w:eastAsia="仿宋" w:cs="仿宋"/>
          <w:b/>
          <w:bCs/>
          <w:sz w:val="28"/>
          <w:szCs w:val="28"/>
        </w:rPr>
      </w:pPr>
      <w:bookmarkStart w:id="15" w:name="_Toc32499"/>
      <w:bookmarkStart w:id="16" w:name="_Toc26990"/>
      <w:r>
        <w:rPr>
          <w:rFonts w:hint="eastAsia" w:ascii="仿宋" w:hAnsi="仿宋" w:eastAsia="仿宋" w:cs="仿宋"/>
          <w:b/>
          <w:bCs/>
          <w:sz w:val="28"/>
          <w:szCs w:val="28"/>
        </w:rPr>
        <w:t>一、中小企业声明函（</w:t>
      </w:r>
      <w:r>
        <w:rPr>
          <w:rFonts w:hint="eastAsia" w:ascii="仿宋" w:hAnsi="仿宋" w:eastAsia="仿宋" w:cs="仿宋"/>
          <w:b/>
          <w:bCs/>
          <w:sz w:val="28"/>
          <w:szCs w:val="28"/>
          <w:lang w:val="en-US" w:eastAsia="zh-CN"/>
        </w:rPr>
        <w:t>工程</w:t>
      </w:r>
      <w:r>
        <w:rPr>
          <w:rFonts w:hint="eastAsia" w:ascii="仿宋" w:hAnsi="仿宋" w:eastAsia="仿宋" w:cs="仿宋"/>
          <w:b/>
          <w:bCs/>
          <w:sz w:val="28"/>
          <w:szCs w:val="28"/>
        </w:rPr>
        <w:t xml:space="preserve">） </w:t>
      </w:r>
    </w:p>
    <w:p>
      <w:pPr>
        <w:spacing w:line="360" w:lineRule="auto"/>
        <w:ind w:firstLine="475" w:firstLineChars="198"/>
        <w:rPr>
          <w:rFonts w:hint="eastAsia" w:ascii="仿宋" w:hAnsi="仿宋" w:eastAsia="仿宋" w:cs="仿宋"/>
          <w:bCs/>
          <w:sz w:val="24"/>
        </w:rPr>
      </w:pPr>
      <w:r>
        <w:rPr>
          <w:rFonts w:hint="eastAsia" w:ascii="仿宋" w:hAnsi="仿宋" w:eastAsia="仿宋" w:cs="仿宋"/>
          <w:bCs/>
          <w:sz w:val="24"/>
        </w:rPr>
        <w:t>本公司（联合体）郑重声明，根据《政府采购促进中小企业发展管理办法》（财库﹝2020﹞46 号）的规定，本公司 （联合体）参加</w:t>
      </w:r>
      <w:r>
        <w:rPr>
          <w:rFonts w:hint="eastAsia" w:ascii="仿宋" w:hAnsi="仿宋" w:eastAsia="仿宋" w:cs="仿宋"/>
          <w:bCs/>
          <w:sz w:val="24"/>
          <w:u w:val="single"/>
        </w:rPr>
        <w:t>（单位名称）</w:t>
      </w:r>
      <w:r>
        <w:rPr>
          <w:rFonts w:hint="eastAsia" w:ascii="仿宋" w:hAnsi="仿宋" w:eastAsia="仿宋" w:cs="仿宋"/>
          <w:bCs/>
          <w:sz w:val="24"/>
        </w:rPr>
        <w:t>的</w:t>
      </w:r>
      <w:r>
        <w:rPr>
          <w:rFonts w:hint="eastAsia" w:ascii="仿宋" w:hAnsi="仿宋" w:eastAsia="仿宋" w:cs="仿宋"/>
          <w:bCs/>
          <w:sz w:val="24"/>
          <w:u w:val="single"/>
        </w:rPr>
        <w:t>（项目名称）</w:t>
      </w:r>
      <w:r>
        <w:rPr>
          <w:rFonts w:hint="eastAsia" w:ascii="仿宋" w:hAnsi="仿宋" w:eastAsia="仿宋" w:cs="仿宋"/>
          <w:bCs/>
          <w:sz w:val="24"/>
        </w:rPr>
        <w:t>采购活动，服务的单位全部由符合政策要求的中小企业承接。相关企业（含联合体中的中小企业、签订分包意向协议的中小企业）的具体情况如下：</w:t>
      </w:r>
    </w:p>
    <w:p>
      <w:pPr>
        <w:numPr>
          <w:ilvl w:val="0"/>
          <w:numId w:val="6"/>
        </w:numPr>
        <w:spacing w:line="360" w:lineRule="auto"/>
        <w:ind w:firstLine="475" w:firstLineChars="198"/>
        <w:rPr>
          <w:rFonts w:hint="eastAsia" w:ascii="仿宋" w:hAnsi="仿宋" w:eastAsia="仿宋" w:cs="仿宋"/>
          <w:bCs/>
          <w:sz w:val="24"/>
        </w:rPr>
      </w:pPr>
      <w:r>
        <w:rPr>
          <w:rFonts w:hint="eastAsia" w:ascii="仿宋" w:hAnsi="仿宋" w:eastAsia="仿宋" w:cs="仿宋"/>
          <w:bCs/>
          <w:sz w:val="24"/>
          <w:u w:val="single"/>
        </w:rPr>
        <w:t xml:space="preserve">（标的名称） </w:t>
      </w:r>
      <w:r>
        <w:rPr>
          <w:rFonts w:hint="eastAsia" w:ascii="仿宋" w:hAnsi="仿宋" w:eastAsia="仿宋" w:cs="仿宋"/>
          <w:bCs/>
          <w:sz w:val="24"/>
        </w:rPr>
        <w:t>，属于</w:t>
      </w:r>
      <w:r>
        <w:rPr>
          <w:rFonts w:hint="eastAsia" w:ascii="仿宋" w:hAnsi="仿宋" w:eastAsia="仿宋" w:cs="仿宋"/>
          <w:bCs/>
          <w:sz w:val="24"/>
          <w:u w:val="single"/>
        </w:rPr>
        <w:t>（采购文件中明确的所属行业）</w:t>
      </w:r>
      <w:r>
        <w:rPr>
          <w:rFonts w:hint="eastAsia" w:ascii="仿宋" w:hAnsi="仿宋" w:eastAsia="仿宋" w:cs="仿宋"/>
          <w:bCs/>
          <w:sz w:val="24"/>
        </w:rPr>
        <w:t>； 承建（承接）企业为</w:t>
      </w:r>
      <w:r>
        <w:rPr>
          <w:rFonts w:hint="eastAsia" w:ascii="仿宋" w:hAnsi="仿宋" w:eastAsia="仿宋" w:cs="仿宋"/>
          <w:bCs/>
          <w:sz w:val="24"/>
          <w:u w:val="single"/>
        </w:rPr>
        <w:t>（企业名称）</w:t>
      </w:r>
      <w:r>
        <w:rPr>
          <w:rFonts w:hint="eastAsia" w:ascii="仿宋" w:hAnsi="仿宋" w:eastAsia="仿宋" w:cs="仿宋"/>
          <w:bCs/>
          <w:sz w:val="24"/>
        </w:rPr>
        <w:t>，从业人员</w:t>
      </w:r>
      <w:r>
        <w:rPr>
          <w:rFonts w:hint="eastAsia" w:ascii="仿宋" w:hAnsi="仿宋" w:eastAsia="仿宋" w:cs="仿宋"/>
          <w:bCs/>
          <w:sz w:val="24"/>
          <w:u w:val="single"/>
        </w:rPr>
        <w:t xml:space="preserve">     </w:t>
      </w:r>
      <w:r>
        <w:rPr>
          <w:rFonts w:hint="eastAsia" w:ascii="仿宋" w:hAnsi="仿宋" w:eastAsia="仿宋" w:cs="仿宋"/>
          <w:bCs/>
          <w:sz w:val="24"/>
        </w:rPr>
        <w:t>人，营业收入为</w:t>
      </w:r>
      <w:r>
        <w:rPr>
          <w:rFonts w:hint="eastAsia" w:ascii="仿宋" w:hAnsi="仿宋" w:eastAsia="仿宋" w:cs="仿宋"/>
          <w:bCs/>
          <w:sz w:val="24"/>
          <w:u w:val="single"/>
        </w:rPr>
        <w:t xml:space="preserve">     </w:t>
      </w:r>
      <w:r>
        <w:rPr>
          <w:rFonts w:hint="eastAsia" w:ascii="仿宋" w:hAnsi="仿宋" w:eastAsia="仿宋" w:cs="仿宋"/>
          <w:bCs/>
          <w:sz w:val="24"/>
        </w:rPr>
        <w:t>万元，资产总额为</w:t>
      </w:r>
    </w:p>
    <w:p>
      <w:pPr>
        <w:spacing w:line="360" w:lineRule="auto"/>
        <w:rPr>
          <w:rFonts w:hint="eastAsia" w:ascii="仿宋" w:hAnsi="仿宋" w:eastAsia="仿宋" w:cs="仿宋"/>
          <w:bCs/>
          <w:sz w:val="24"/>
        </w:rPr>
      </w:pPr>
      <w:r>
        <w:rPr>
          <w:rFonts w:hint="eastAsia" w:ascii="仿宋" w:hAnsi="仿宋" w:eastAsia="仿宋" w:cs="仿宋"/>
          <w:bCs/>
          <w:sz w:val="24"/>
          <w:u w:val="single"/>
        </w:rPr>
        <w:t xml:space="preserve">     </w:t>
      </w:r>
      <w:r>
        <w:rPr>
          <w:rFonts w:hint="eastAsia" w:ascii="仿宋" w:hAnsi="仿宋" w:eastAsia="仿宋" w:cs="仿宋"/>
          <w:bCs/>
          <w:sz w:val="24"/>
        </w:rPr>
        <w:t>万元¹，属于【（  ）</w:t>
      </w:r>
      <w:r>
        <w:rPr>
          <w:rFonts w:hint="eastAsia" w:ascii="仿宋" w:hAnsi="仿宋" w:eastAsia="仿宋" w:cs="仿宋"/>
          <w:bCs/>
          <w:sz w:val="24"/>
          <w:u w:val="single"/>
        </w:rPr>
        <w:t>中型企业</w:t>
      </w:r>
      <w:r>
        <w:rPr>
          <w:rFonts w:hint="eastAsia" w:ascii="仿宋" w:hAnsi="仿宋" w:eastAsia="仿宋" w:cs="仿宋"/>
          <w:bCs/>
          <w:sz w:val="24"/>
        </w:rPr>
        <w:t>、（  ）</w:t>
      </w:r>
      <w:r>
        <w:rPr>
          <w:rFonts w:hint="eastAsia" w:ascii="仿宋" w:hAnsi="仿宋" w:eastAsia="仿宋" w:cs="仿宋"/>
          <w:bCs/>
          <w:sz w:val="24"/>
          <w:u w:val="single"/>
        </w:rPr>
        <w:t>小型企业</w:t>
      </w:r>
      <w:r>
        <w:rPr>
          <w:rFonts w:hint="eastAsia" w:ascii="仿宋" w:hAnsi="仿宋" w:eastAsia="仿宋" w:cs="仿宋"/>
          <w:bCs/>
          <w:sz w:val="24"/>
        </w:rPr>
        <w:t>、（  ）</w:t>
      </w:r>
      <w:r>
        <w:rPr>
          <w:rFonts w:hint="eastAsia" w:ascii="仿宋" w:hAnsi="仿宋" w:eastAsia="仿宋" w:cs="仿宋"/>
          <w:bCs/>
          <w:sz w:val="24"/>
          <w:u w:val="single"/>
        </w:rPr>
        <w:t>微型企业</w:t>
      </w:r>
      <w:r>
        <w:rPr>
          <w:rFonts w:hint="eastAsia" w:ascii="仿宋" w:hAnsi="仿宋" w:eastAsia="仿宋" w:cs="仿宋"/>
          <w:bCs/>
          <w:sz w:val="24"/>
        </w:rPr>
        <w:t xml:space="preserve">】； </w:t>
      </w:r>
    </w:p>
    <w:p>
      <w:pPr>
        <w:numPr>
          <w:ilvl w:val="0"/>
          <w:numId w:val="6"/>
        </w:numPr>
        <w:spacing w:line="360" w:lineRule="auto"/>
        <w:ind w:firstLine="475" w:firstLineChars="198"/>
        <w:rPr>
          <w:rFonts w:hint="eastAsia" w:ascii="仿宋" w:hAnsi="仿宋" w:eastAsia="仿宋" w:cs="仿宋"/>
          <w:bCs/>
          <w:sz w:val="24"/>
        </w:rPr>
      </w:pPr>
      <w:r>
        <w:rPr>
          <w:rFonts w:hint="eastAsia" w:ascii="仿宋" w:hAnsi="仿宋" w:eastAsia="仿宋" w:cs="仿宋"/>
          <w:bCs/>
          <w:sz w:val="24"/>
          <w:u w:val="single"/>
        </w:rPr>
        <w:t xml:space="preserve">（标的名称） </w:t>
      </w:r>
      <w:r>
        <w:rPr>
          <w:rFonts w:hint="eastAsia" w:ascii="仿宋" w:hAnsi="仿宋" w:eastAsia="仿宋" w:cs="仿宋"/>
          <w:bCs/>
          <w:sz w:val="24"/>
        </w:rPr>
        <w:t>，属于</w:t>
      </w:r>
      <w:r>
        <w:rPr>
          <w:rFonts w:hint="eastAsia" w:ascii="仿宋" w:hAnsi="仿宋" w:eastAsia="仿宋" w:cs="仿宋"/>
          <w:bCs/>
          <w:sz w:val="24"/>
          <w:u w:val="single"/>
        </w:rPr>
        <w:t>（采购文件中明确的所属行业）</w:t>
      </w:r>
      <w:r>
        <w:rPr>
          <w:rFonts w:hint="eastAsia" w:ascii="仿宋" w:hAnsi="仿宋" w:eastAsia="仿宋" w:cs="仿宋"/>
          <w:bCs/>
          <w:sz w:val="24"/>
        </w:rPr>
        <w:t>； 承建（承接）企业为</w:t>
      </w:r>
      <w:r>
        <w:rPr>
          <w:rFonts w:hint="eastAsia" w:ascii="仿宋" w:hAnsi="仿宋" w:eastAsia="仿宋" w:cs="仿宋"/>
          <w:bCs/>
          <w:sz w:val="24"/>
          <w:u w:val="single"/>
        </w:rPr>
        <w:t>（企业名称）</w:t>
      </w:r>
      <w:r>
        <w:rPr>
          <w:rFonts w:hint="eastAsia" w:ascii="仿宋" w:hAnsi="仿宋" w:eastAsia="仿宋" w:cs="仿宋"/>
          <w:bCs/>
          <w:sz w:val="24"/>
        </w:rPr>
        <w:t>，从业人员</w:t>
      </w:r>
      <w:r>
        <w:rPr>
          <w:rFonts w:hint="eastAsia" w:ascii="仿宋" w:hAnsi="仿宋" w:eastAsia="仿宋" w:cs="仿宋"/>
          <w:bCs/>
          <w:sz w:val="24"/>
          <w:u w:val="single"/>
        </w:rPr>
        <w:t xml:space="preserve">     </w:t>
      </w:r>
      <w:r>
        <w:rPr>
          <w:rFonts w:hint="eastAsia" w:ascii="仿宋" w:hAnsi="仿宋" w:eastAsia="仿宋" w:cs="仿宋"/>
          <w:bCs/>
          <w:sz w:val="24"/>
        </w:rPr>
        <w:t>人，营业收入为</w:t>
      </w:r>
      <w:r>
        <w:rPr>
          <w:rFonts w:hint="eastAsia" w:ascii="仿宋" w:hAnsi="仿宋" w:eastAsia="仿宋" w:cs="仿宋"/>
          <w:bCs/>
          <w:sz w:val="24"/>
          <w:u w:val="single"/>
        </w:rPr>
        <w:t xml:space="preserve">     </w:t>
      </w:r>
      <w:r>
        <w:rPr>
          <w:rFonts w:hint="eastAsia" w:ascii="仿宋" w:hAnsi="仿宋" w:eastAsia="仿宋" w:cs="仿宋"/>
          <w:bCs/>
          <w:sz w:val="24"/>
        </w:rPr>
        <w:t>万元，资产总额为</w:t>
      </w:r>
    </w:p>
    <w:p>
      <w:pPr>
        <w:spacing w:line="360" w:lineRule="auto"/>
        <w:rPr>
          <w:rFonts w:hint="eastAsia" w:ascii="仿宋" w:hAnsi="仿宋" w:eastAsia="仿宋" w:cs="仿宋"/>
          <w:bCs/>
          <w:sz w:val="24"/>
        </w:rPr>
      </w:pPr>
      <w:r>
        <w:rPr>
          <w:rFonts w:hint="eastAsia" w:ascii="仿宋" w:hAnsi="仿宋" w:eastAsia="仿宋" w:cs="仿宋"/>
          <w:bCs/>
          <w:sz w:val="24"/>
          <w:u w:val="single"/>
        </w:rPr>
        <w:t xml:space="preserve">     </w:t>
      </w:r>
      <w:r>
        <w:rPr>
          <w:rFonts w:hint="eastAsia" w:ascii="仿宋" w:hAnsi="仿宋" w:eastAsia="仿宋" w:cs="仿宋"/>
          <w:bCs/>
          <w:sz w:val="24"/>
        </w:rPr>
        <w:t>万元，属于【（  ）</w:t>
      </w:r>
      <w:r>
        <w:rPr>
          <w:rFonts w:hint="eastAsia" w:ascii="仿宋" w:hAnsi="仿宋" w:eastAsia="仿宋" w:cs="仿宋"/>
          <w:bCs/>
          <w:sz w:val="24"/>
          <w:u w:val="single"/>
        </w:rPr>
        <w:t>中型企业</w:t>
      </w:r>
      <w:r>
        <w:rPr>
          <w:rFonts w:hint="eastAsia" w:ascii="仿宋" w:hAnsi="仿宋" w:eastAsia="仿宋" w:cs="仿宋"/>
          <w:bCs/>
          <w:sz w:val="24"/>
        </w:rPr>
        <w:t>、（  ）</w:t>
      </w:r>
      <w:r>
        <w:rPr>
          <w:rFonts w:hint="eastAsia" w:ascii="仿宋" w:hAnsi="仿宋" w:eastAsia="仿宋" w:cs="仿宋"/>
          <w:bCs/>
          <w:sz w:val="24"/>
          <w:u w:val="single"/>
        </w:rPr>
        <w:t>小型企业</w:t>
      </w:r>
      <w:r>
        <w:rPr>
          <w:rFonts w:hint="eastAsia" w:ascii="仿宋" w:hAnsi="仿宋" w:eastAsia="仿宋" w:cs="仿宋"/>
          <w:bCs/>
          <w:sz w:val="24"/>
        </w:rPr>
        <w:t>、（  ）</w:t>
      </w:r>
      <w:r>
        <w:rPr>
          <w:rFonts w:hint="eastAsia" w:ascii="仿宋" w:hAnsi="仿宋" w:eastAsia="仿宋" w:cs="仿宋"/>
          <w:bCs/>
          <w:sz w:val="24"/>
          <w:u w:val="single"/>
        </w:rPr>
        <w:t>微型企业</w:t>
      </w:r>
      <w:r>
        <w:rPr>
          <w:rFonts w:hint="eastAsia" w:ascii="仿宋" w:hAnsi="仿宋" w:eastAsia="仿宋" w:cs="仿宋"/>
          <w:bCs/>
          <w:sz w:val="24"/>
        </w:rPr>
        <w:t>】；</w:t>
      </w:r>
    </w:p>
    <w:p>
      <w:pPr>
        <w:spacing w:line="360" w:lineRule="auto"/>
        <w:ind w:firstLine="475" w:firstLineChars="198"/>
        <w:rPr>
          <w:rFonts w:hint="eastAsia" w:ascii="仿宋" w:hAnsi="仿宋" w:eastAsia="仿宋" w:cs="仿宋"/>
          <w:bCs/>
          <w:sz w:val="24"/>
        </w:rPr>
      </w:pPr>
      <w:r>
        <w:rPr>
          <w:rFonts w:hint="eastAsia" w:ascii="仿宋" w:hAnsi="仿宋" w:eastAsia="仿宋" w:cs="仿宋"/>
          <w:bCs/>
          <w:sz w:val="24"/>
        </w:rPr>
        <w:t>……</w:t>
      </w:r>
    </w:p>
    <w:p>
      <w:pPr>
        <w:spacing w:line="360" w:lineRule="auto"/>
        <w:ind w:firstLine="475" w:firstLineChars="198"/>
        <w:rPr>
          <w:rFonts w:hint="eastAsia" w:ascii="仿宋" w:hAnsi="仿宋" w:eastAsia="仿宋" w:cs="仿宋"/>
          <w:bCs/>
          <w:sz w:val="24"/>
        </w:rPr>
      </w:pPr>
      <w:r>
        <w:rPr>
          <w:rFonts w:hint="eastAsia" w:ascii="仿宋" w:hAnsi="仿宋" w:eastAsia="仿宋" w:cs="仿宋"/>
          <w:bCs/>
          <w:sz w:val="24"/>
        </w:rPr>
        <w:t>以上企业，不属于大企业的分支机构，不存在控股股东为大企业的情形，也不存在与大企业的负责人为同一人的情形。</w:t>
      </w:r>
    </w:p>
    <w:p>
      <w:pPr>
        <w:spacing w:line="360" w:lineRule="auto"/>
        <w:ind w:firstLine="475" w:firstLineChars="198"/>
        <w:rPr>
          <w:rFonts w:hint="eastAsia" w:ascii="仿宋" w:hAnsi="仿宋" w:eastAsia="仿宋" w:cs="仿宋"/>
          <w:bCs/>
          <w:sz w:val="24"/>
        </w:rPr>
      </w:pPr>
      <w:r>
        <w:rPr>
          <w:rFonts w:hint="eastAsia" w:ascii="仿宋" w:hAnsi="仿宋" w:eastAsia="仿宋" w:cs="仿宋"/>
          <w:bCs/>
          <w:sz w:val="24"/>
        </w:rPr>
        <w:t>本企业对上述声明内容的真实性负责。如有虚假，将依法承担相应责任。</w:t>
      </w:r>
    </w:p>
    <w:p>
      <w:pPr>
        <w:spacing w:line="480" w:lineRule="exact"/>
        <w:ind w:firstLine="480" w:firstLineChars="200"/>
        <w:jc w:val="right"/>
        <w:rPr>
          <w:rFonts w:hint="eastAsia" w:ascii="仿宋" w:hAnsi="仿宋" w:eastAsia="仿宋" w:cs="仿宋"/>
          <w:bCs/>
          <w:sz w:val="24"/>
        </w:rPr>
      </w:pPr>
    </w:p>
    <w:p>
      <w:pPr>
        <w:spacing w:line="480" w:lineRule="exact"/>
        <w:ind w:firstLine="480" w:firstLineChars="200"/>
        <w:jc w:val="center"/>
        <w:rPr>
          <w:rFonts w:hint="eastAsia" w:ascii="仿宋" w:hAnsi="仿宋" w:eastAsia="仿宋" w:cs="仿宋"/>
          <w:bCs/>
          <w:sz w:val="24"/>
        </w:rPr>
      </w:pPr>
      <w:r>
        <w:rPr>
          <w:rFonts w:hint="eastAsia" w:ascii="仿宋" w:hAnsi="仿宋" w:eastAsia="仿宋" w:cs="仿宋"/>
          <w:bCs/>
          <w:sz w:val="24"/>
        </w:rPr>
        <w:t>企业名称（盖章）：</w:t>
      </w:r>
    </w:p>
    <w:p>
      <w:pPr>
        <w:spacing w:line="480" w:lineRule="exact"/>
        <w:ind w:firstLine="480" w:firstLineChars="200"/>
        <w:jc w:val="center"/>
        <w:rPr>
          <w:rFonts w:hint="eastAsia" w:ascii="仿宋" w:hAnsi="仿宋" w:eastAsia="仿宋" w:cs="仿宋"/>
          <w:bCs/>
          <w:sz w:val="24"/>
        </w:rPr>
      </w:pPr>
      <w:r>
        <w:rPr>
          <w:rFonts w:hint="eastAsia" w:ascii="仿宋" w:hAnsi="仿宋" w:eastAsia="仿宋" w:cs="仿宋"/>
          <w:bCs/>
          <w:sz w:val="24"/>
        </w:rPr>
        <w:t xml:space="preserve">            日期：</w:t>
      </w:r>
    </w:p>
    <w:p>
      <w:pPr>
        <w:spacing w:line="480" w:lineRule="exact"/>
        <w:ind w:firstLine="480" w:firstLineChars="200"/>
        <w:jc w:val="left"/>
        <w:rPr>
          <w:rFonts w:hint="eastAsia" w:ascii="仿宋" w:hAnsi="仿宋" w:eastAsia="仿宋" w:cs="仿宋"/>
          <w:bCs/>
          <w:sz w:val="24"/>
        </w:rPr>
      </w:pPr>
    </w:p>
    <w:p>
      <w:pPr>
        <w:spacing w:line="480" w:lineRule="exact"/>
        <w:ind w:firstLine="480" w:firstLineChars="200"/>
        <w:jc w:val="left"/>
        <w:rPr>
          <w:rFonts w:hint="eastAsia" w:ascii="仿宋" w:hAnsi="仿宋" w:eastAsia="仿宋" w:cs="仿宋"/>
          <w:bCs/>
          <w:sz w:val="24"/>
        </w:rPr>
      </w:pPr>
      <w:r>
        <w:rPr>
          <w:rFonts w:hint="eastAsia" w:ascii="仿宋" w:hAnsi="仿宋" w:eastAsia="仿宋" w:cs="仿宋"/>
          <w:bCs/>
          <w:sz w:val="24"/>
        </w:rPr>
        <w:t>注：¹从业人员、营业收入、资产总额填报上一年度数据，无上一年度数据的新成立企业可不填报。</w:t>
      </w:r>
    </w:p>
    <w:p>
      <w:pPr>
        <w:jc w:val="left"/>
        <w:rPr>
          <w:rFonts w:hint="eastAsia" w:ascii="仿宋" w:hAnsi="仿宋" w:eastAsia="仿宋" w:cs="仿宋"/>
          <w:b/>
          <w:bCs/>
          <w:sz w:val="32"/>
          <w:szCs w:val="32"/>
        </w:rPr>
      </w:pPr>
      <w:r>
        <w:rPr>
          <w:rFonts w:hint="eastAsia" w:ascii="仿宋" w:hAnsi="仿宋" w:eastAsia="仿宋" w:cs="仿宋"/>
          <w:b/>
          <w:bCs/>
          <w:sz w:val="32"/>
          <w:szCs w:val="32"/>
        </w:rPr>
        <w:t xml:space="preserve">   </w:t>
      </w:r>
    </w:p>
    <w:p>
      <w:pPr>
        <w:spacing w:line="440" w:lineRule="exact"/>
        <w:ind w:firstLine="482"/>
        <w:rPr>
          <w:rFonts w:hint="eastAsia" w:ascii="仿宋" w:hAnsi="仿宋" w:eastAsia="仿宋" w:cs="仿宋"/>
          <w:b/>
          <w:sz w:val="24"/>
        </w:rPr>
      </w:pPr>
      <w:r>
        <w:rPr>
          <w:rFonts w:hint="eastAsia" w:ascii="仿宋" w:hAnsi="仿宋" w:eastAsia="仿宋" w:cs="仿宋"/>
          <w:b/>
          <w:sz w:val="24"/>
        </w:rPr>
        <w:t>备注：</w:t>
      </w:r>
    </w:p>
    <w:p>
      <w:pPr>
        <w:spacing w:line="440" w:lineRule="exact"/>
        <w:ind w:firstLine="482"/>
        <w:rPr>
          <w:rFonts w:hint="eastAsia" w:ascii="仿宋" w:hAnsi="仿宋" w:eastAsia="仿宋" w:cs="仿宋"/>
          <w:b/>
          <w:sz w:val="24"/>
        </w:rPr>
      </w:pPr>
      <w:r>
        <w:rPr>
          <w:rFonts w:hint="eastAsia" w:ascii="仿宋" w:hAnsi="仿宋" w:eastAsia="仿宋" w:cs="仿宋"/>
          <w:b/>
          <w:sz w:val="24"/>
        </w:rPr>
        <w:t>1.非小、微企业无需在响应文件中提供。如为小、微企业应在响应文件的封面右上角明确注明相关信息以便方便认可。</w:t>
      </w:r>
    </w:p>
    <w:p>
      <w:pPr>
        <w:tabs>
          <w:tab w:val="left" w:pos="1755"/>
        </w:tabs>
        <w:spacing w:line="360" w:lineRule="auto"/>
        <w:ind w:firstLine="482" w:firstLineChars="200"/>
        <w:jc w:val="both"/>
        <w:outlineLvl w:val="2"/>
        <w:rPr>
          <w:rFonts w:hint="eastAsia" w:ascii="仿宋" w:hAnsi="仿宋" w:eastAsia="仿宋" w:cs="仿宋"/>
          <w:b/>
          <w:sz w:val="24"/>
          <w:szCs w:val="22"/>
        </w:rPr>
      </w:pPr>
      <w:r>
        <w:rPr>
          <w:rFonts w:hint="eastAsia" w:ascii="仿宋" w:hAnsi="仿宋" w:eastAsia="仿宋" w:cs="仿宋"/>
          <w:b/>
          <w:sz w:val="24"/>
          <w:szCs w:val="22"/>
        </w:rPr>
        <w:t>2.供应商提供《中小企业声明函》的需保证其真实性，如经查实存在虚假证明的情况，由供应商承担相应责任。</w:t>
      </w:r>
    </w:p>
    <w:p>
      <w:pPr>
        <w:rPr>
          <w:rFonts w:hint="eastAsia" w:ascii="仿宋" w:hAnsi="仿宋" w:eastAsia="仿宋" w:cs="仿宋"/>
          <w:b/>
          <w:bCs/>
          <w:sz w:val="28"/>
          <w:szCs w:val="28"/>
        </w:rPr>
      </w:pPr>
      <w:r>
        <w:rPr>
          <w:rFonts w:hint="eastAsia" w:ascii="仿宋" w:hAnsi="仿宋" w:eastAsia="仿宋" w:cs="仿宋"/>
          <w:b/>
          <w:bCs/>
          <w:sz w:val="28"/>
          <w:szCs w:val="28"/>
        </w:rPr>
        <w:br w:type="page"/>
      </w:r>
    </w:p>
    <w:p>
      <w:pPr>
        <w:tabs>
          <w:tab w:val="left" w:pos="1755"/>
        </w:tabs>
        <w:spacing w:line="360" w:lineRule="auto"/>
        <w:jc w:val="center"/>
        <w:outlineLvl w:val="2"/>
        <w:rPr>
          <w:rFonts w:hint="eastAsia" w:ascii="仿宋" w:hAnsi="仿宋" w:eastAsia="仿宋" w:cs="仿宋"/>
          <w:b/>
          <w:bCs/>
          <w:sz w:val="28"/>
          <w:szCs w:val="28"/>
        </w:rPr>
      </w:pPr>
      <w:r>
        <w:rPr>
          <w:rFonts w:hint="eastAsia" w:ascii="仿宋" w:hAnsi="仿宋" w:eastAsia="仿宋" w:cs="仿宋"/>
          <w:b/>
          <w:bCs/>
          <w:sz w:val="28"/>
          <w:szCs w:val="28"/>
        </w:rPr>
        <w:t>二、</w:t>
      </w:r>
      <w:bookmarkEnd w:id="15"/>
      <w:bookmarkEnd w:id="16"/>
      <w:r>
        <w:rPr>
          <w:rFonts w:hint="eastAsia" w:ascii="仿宋" w:hAnsi="仿宋" w:eastAsia="仿宋" w:cs="仿宋"/>
          <w:b/>
          <w:kern w:val="0"/>
          <w:sz w:val="28"/>
          <w:szCs w:val="28"/>
          <w:lang w:val="zh-CN"/>
        </w:rPr>
        <w:t>残疾人福利性单位声明函（非</w:t>
      </w:r>
      <w:r>
        <w:rPr>
          <w:rFonts w:hint="eastAsia" w:ascii="仿宋" w:hAnsi="仿宋" w:eastAsia="仿宋" w:cs="仿宋"/>
          <w:b/>
          <w:bCs/>
          <w:sz w:val="28"/>
          <w:szCs w:val="28"/>
        </w:rPr>
        <w:t>残疾人福利企业</w:t>
      </w:r>
      <w:r>
        <w:rPr>
          <w:rFonts w:hint="eastAsia" w:ascii="仿宋" w:hAnsi="仿宋" w:eastAsia="仿宋" w:cs="仿宋"/>
          <w:b/>
          <w:kern w:val="0"/>
          <w:sz w:val="28"/>
          <w:szCs w:val="28"/>
          <w:lang w:val="zh-CN"/>
        </w:rPr>
        <w:t>不</w:t>
      </w:r>
      <w:r>
        <w:rPr>
          <w:rFonts w:hint="eastAsia" w:ascii="仿宋" w:hAnsi="仿宋" w:eastAsia="仿宋" w:cs="仿宋"/>
          <w:b/>
          <w:bCs/>
          <w:kern w:val="0"/>
          <w:sz w:val="28"/>
          <w:szCs w:val="28"/>
        </w:rPr>
        <w:t>填写</w:t>
      </w:r>
      <w:r>
        <w:rPr>
          <w:rFonts w:hint="eastAsia" w:ascii="仿宋" w:hAnsi="仿宋" w:eastAsia="仿宋" w:cs="仿宋"/>
          <w:b/>
          <w:kern w:val="0"/>
          <w:sz w:val="28"/>
          <w:szCs w:val="28"/>
          <w:lang w:val="zh-CN"/>
        </w:rPr>
        <w:t>）</w:t>
      </w:r>
    </w:p>
    <w:p>
      <w:pPr>
        <w:spacing w:line="360" w:lineRule="auto"/>
        <w:rPr>
          <w:rFonts w:hint="eastAsia" w:ascii="仿宋" w:hAnsi="仿宋" w:eastAsia="仿宋" w:cs="仿宋"/>
          <w:b/>
          <w:spacing w:val="6"/>
          <w:sz w:val="32"/>
          <w:szCs w:val="32"/>
          <w:shd w:val="pct10" w:color="auto" w:fill="FFFFFF"/>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的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tabs>
          <w:tab w:val="left" w:pos="4860"/>
          <w:tab w:val="left" w:pos="8040"/>
          <w:tab w:val="left" w:pos="8160"/>
        </w:tabs>
        <w:spacing w:line="360" w:lineRule="auto"/>
        <w:ind w:right="862" w:firstLine="480" w:firstLineChars="200"/>
        <w:jc w:val="center"/>
        <w:rPr>
          <w:rFonts w:hint="eastAsia" w:ascii="仿宋" w:hAnsi="仿宋" w:eastAsia="仿宋" w:cs="仿宋"/>
          <w:sz w:val="24"/>
          <w:u w:val="single"/>
        </w:rPr>
      </w:pPr>
      <w:r>
        <w:rPr>
          <w:rFonts w:hint="eastAsia" w:ascii="仿宋" w:hAnsi="仿宋" w:eastAsia="仿宋" w:cs="仿宋"/>
          <w:kern w:val="0"/>
          <w:sz w:val="24"/>
        </w:rPr>
        <w:t>企业</w:t>
      </w:r>
      <w:r>
        <w:rPr>
          <w:rFonts w:hint="eastAsia" w:ascii="仿宋" w:hAnsi="仿宋" w:eastAsia="仿宋" w:cs="仿宋"/>
          <w:sz w:val="24"/>
        </w:rPr>
        <w:t>名称（盖章）：</w:t>
      </w:r>
    </w:p>
    <w:p>
      <w:pPr>
        <w:tabs>
          <w:tab w:val="left" w:pos="4860"/>
        </w:tabs>
        <w:spacing w:line="360" w:lineRule="auto"/>
        <w:ind w:right="1560" w:firstLine="480" w:firstLineChars="200"/>
        <w:jc w:val="center"/>
        <w:rPr>
          <w:rFonts w:hint="eastAsia" w:ascii="仿宋" w:hAnsi="仿宋" w:eastAsia="仿宋" w:cs="仿宋"/>
          <w:sz w:val="24"/>
        </w:rPr>
      </w:pPr>
    </w:p>
    <w:p>
      <w:pPr>
        <w:tabs>
          <w:tab w:val="left" w:pos="4860"/>
        </w:tabs>
        <w:spacing w:line="360" w:lineRule="auto"/>
        <w:ind w:right="67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r>
        <w:rPr>
          <w:rFonts w:hint="eastAsia" w:ascii="仿宋" w:hAnsi="仿宋" w:eastAsia="仿宋" w:cs="仿宋"/>
          <w:sz w:val="24"/>
          <w:u w:val="single"/>
          <w:lang w:val="en-US" w:eastAsia="zh-CN"/>
        </w:rPr>
        <w:t xml:space="preserve">    </w:t>
      </w:r>
      <w:r>
        <w:rPr>
          <w:rFonts w:hint="eastAsia" w:ascii="仿宋" w:hAnsi="仿宋" w:eastAsia="仿宋" w:cs="仿宋"/>
          <w:sz w:val="24"/>
        </w:rPr>
        <w:t>年</w:t>
      </w:r>
      <w:r>
        <w:rPr>
          <w:rFonts w:hint="eastAsia" w:ascii="仿宋" w:hAnsi="仿宋" w:eastAsia="仿宋" w:cs="仿宋"/>
          <w:sz w:val="24"/>
          <w:u w:val="single"/>
          <w:lang w:val="en-US" w:eastAsia="zh-CN"/>
        </w:rPr>
        <w:t xml:space="preserve">    </w:t>
      </w:r>
      <w:r>
        <w:rPr>
          <w:rFonts w:hint="eastAsia" w:ascii="仿宋" w:hAnsi="仿宋" w:eastAsia="仿宋" w:cs="仿宋"/>
          <w:sz w:val="24"/>
        </w:rPr>
        <w:t>月</w:t>
      </w:r>
      <w:r>
        <w:rPr>
          <w:rFonts w:hint="eastAsia" w:ascii="仿宋" w:hAnsi="仿宋" w:eastAsia="仿宋" w:cs="仿宋"/>
          <w:sz w:val="24"/>
          <w:u w:val="single"/>
          <w:lang w:val="en-US" w:eastAsia="zh-CN"/>
        </w:rPr>
        <w:t xml:space="preserve">    </w:t>
      </w:r>
      <w:r>
        <w:rPr>
          <w:rFonts w:hint="eastAsia" w:ascii="仿宋" w:hAnsi="仿宋" w:eastAsia="仿宋" w:cs="仿宋"/>
          <w:sz w:val="24"/>
        </w:rPr>
        <w:t>日</w:t>
      </w:r>
    </w:p>
    <w:p>
      <w:pPr>
        <w:tabs>
          <w:tab w:val="left" w:pos="4860"/>
        </w:tabs>
        <w:spacing w:line="360" w:lineRule="auto"/>
        <w:ind w:right="1560" w:firstLine="480" w:firstLineChars="200"/>
        <w:jc w:val="center"/>
        <w:rPr>
          <w:rFonts w:hint="eastAsia" w:ascii="仿宋" w:hAnsi="仿宋" w:eastAsia="仿宋" w:cs="仿宋"/>
          <w:sz w:val="24"/>
        </w:rPr>
      </w:pPr>
    </w:p>
    <w:p>
      <w:pPr>
        <w:spacing w:line="360" w:lineRule="auto"/>
        <w:ind w:firstLine="506" w:firstLineChars="200"/>
        <w:rPr>
          <w:rFonts w:hint="eastAsia" w:ascii="仿宋" w:hAnsi="仿宋" w:eastAsia="仿宋" w:cs="仿宋"/>
          <w:b/>
          <w:spacing w:val="6"/>
          <w:sz w:val="24"/>
          <w:shd w:val="pct10" w:color="auto" w:fill="FFFFFF"/>
        </w:rPr>
      </w:pPr>
    </w:p>
    <w:p>
      <w:pPr>
        <w:spacing w:line="360" w:lineRule="auto"/>
        <w:ind w:firstLine="506" w:firstLineChars="200"/>
        <w:rPr>
          <w:rFonts w:hint="eastAsia" w:ascii="仿宋" w:hAnsi="仿宋" w:eastAsia="仿宋" w:cs="仿宋"/>
          <w:b/>
          <w:spacing w:val="6"/>
          <w:sz w:val="24"/>
          <w:shd w:val="pct10" w:color="auto" w:fill="FFFFFF"/>
        </w:rPr>
      </w:pPr>
    </w:p>
    <w:p>
      <w:pPr>
        <w:kinsoku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备注：供应商提供的《残疾人福利性单位声明函》必须真实有效，如果被举报经查实出具虚假声明函的，将被取消</w:t>
      </w:r>
      <w:r>
        <w:rPr>
          <w:rFonts w:hint="eastAsia" w:ascii="仿宋" w:hAnsi="仿宋" w:eastAsia="仿宋" w:cs="仿宋"/>
          <w:kern w:val="0"/>
          <w:sz w:val="24"/>
        </w:rPr>
        <w:t>谈判</w:t>
      </w:r>
      <w:r>
        <w:rPr>
          <w:rFonts w:hint="eastAsia" w:ascii="仿宋" w:hAnsi="仿宋" w:eastAsia="仿宋" w:cs="仿宋"/>
          <w:kern w:val="0"/>
          <w:sz w:val="24"/>
          <w:lang w:val="zh-CN"/>
        </w:rPr>
        <w:t>资格，并按有关规定予以处理。</w:t>
      </w:r>
    </w:p>
    <w:p>
      <w:pPr>
        <w:tabs>
          <w:tab w:val="left" w:pos="1755"/>
        </w:tabs>
        <w:spacing w:line="360" w:lineRule="auto"/>
        <w:jc w:val="center"/>
        <w:outlineLvl w:val="1"/>
        <w:rPr>
          <w:rFonts w:hint="eastAsia" w:ascii="仿宋" w:hAnsi="仿宋" w:eastAsia="仿宋" w:cs="仿宋"/>
          <w:b/>
          <w:bCs/>
          <w:sz w:val="24"/>
        </w:rPr>
      </w:pPr>
    </w:p>
    <w:p>
      <w:pPr>
        <w:tabs>
          <w:tab w:val="left" w:pos="1755"/>
        </w:tabs>
        <w:spacing w:line="500" w:lineRule="atLeast"/>
        <w:jc w:val="center"/>
        <w:outlineLvl w:val="1"/>
        <w:rPr>
          <w:rFonts w:hint="eastAsia" w:ascii="仿宋" w:hAnsi="仿宋" w:eastAsia="仿宋" w:cs="仿宋"/>
          <w:b/>
          <w:bCs/>
          <w:sz w:val="32"/>
          <w:szCs w:val="32"/>
        </w:rPr>
      </w:pPr>
    </w:p>
    <w:p>
      <w:pPr>
        <w:tabs>
          <w:tab w:val="left" w:pos="1755"/>
        </w:tabs>
        <w:spacing w:line="500" w:lineRule="atLeast"/>
        <w:jc w:val="center"/>
        <w:outlineLvl w:val="1"/>
        <w:rPr>
          <w:rFonts w:hint="eastAsia" w:ascii="仿宋" w:hAnsi="仿宋" w:eastAsia="仿宋" w:cs="仿宋"/>
          <w:b/>
          <w:bCs/>
          <w:sz w:val="32"/>
          <w:szCs w:val="32"/>
        </w:rPr>
      </w:pPr>
    </w:p>
    <w:p>
      <w:pPr>
        <w:tabs>
          <w:tab w:val="left" w:pos="1755"/>
        </w:tabs>
        <w:spacing w:line="500" w:lineRule="atLeast"/>
        <w:jc w:val="center"/>
        <w:outlineLvl w:val="1"/>
        <w:rPr>
          <w:rFonts w:hint="eastAsia" w:ascii="仿宋" w:hAnsi="仿宋" w:eastAsia="仿宋" w:cs="仿宋"/>
          <w:b/>
          <w:bCs/>
          <w:sz w:val="32"/>
          <w:szCs w:val="32"/>
        </w:rPr>
      </w:pPr>
    </w:p>
    <w:p>
      <w:pPr>
        <w:tabs>
          <w:tab w:val="left" w:pos="1755"/>
        </w:tabs>
        <w:spacing w:line="500" w:lineRule="atLeast"/>
        <w:jc w:val="center"/>
        <w:outlineLvl w:val="1"/>
        <w:rPr>
          <w:rFonts w:hint="eastAsia" w:ascii="仿宋" w:hAnsi="仿宋" w:eastAsia="仿宋" w:cs="仿宋"/>
          <w:b/>
          <w:bCs/>
          <w:sz w:val="32"/>
          <w:szCs w:val="32"/>
        </w:rPr>
      </w:pPr>
    </w:p>
    <w:p>
      <w:pPr>
        <w:tabs>
          <w:tab w:val="left" w:pos="1755"/>
        </w:tabs>
        <w:spacing w:line="500" w:lineRule="atLeast"/>
        <w:outlineLvl w:val="1"/>
        <w:rPr>
          <w:rFonts w:hint="eastAsia" w:ascii="仿宋" w:hAnsi="仿宋" w:eastAsia="仿宋" w:cs="仿宋"/>
          <w:b/>
          <w:bCs/>
          <w:sz w:val="32"/>
          <w:szCs w:val="32"/>
        </w:rPr>
      </w:pPr>
    </w:p>
    <w:p>
      <w:pPr>
        <w:pStyle w:val="19"/>
        <w:ind w:firstLine="480"/>
        <w:rPr>
          <w:rFonts w:hint="eastAsia" w:ascii="仿宋" w:hAnsi="仿宋" w:eastAsia="仿宋" w:cs="仿宋"/>
        </w:rPr>
      </w:pPr>
    </w:p>
    <w:p>
      <w:pPr>
        <w:tabs>
          <w:tab w:val="left" w:pos="1755"/>
        </w:tabs>
        <w:spacing w:line="500" w:lineRule="atLeast"/>
        <w:outlineLvl w:val="1"/>
        <w:rPr>
          <w:rFonts w:hint="eastAsia" w:ascii="仿宋" w:hAnsi="仿宋" w:eastAsia="仿宋" w:cs="仿宋"/>
          <w:b/>
          <w:bCs/>
          <w:sz w:val="32"/>
          <w:szCs w:val="32"/>
        </w:rPr>
      </w:pPr>
    </w:p>
    <w:p>
      <w:pPr>
        <w:tabs>
          <w:tab w:val="left" w:pos="1755"/>
        </w:tabs>
        <w:spacing w:line="500" w:lineRule="atLeast"/>
        <w:outlineLvl w:val="1"/>
        <w:rPr>
          <w:rFonts w:hint="eastAsia" w:ascii="仿宋" w:hAnsi="仿宋" w:eastAsia="仿宋" w:cs="仿宋"/>
          <w:b/>
          <w:bCs/>
          <w:sz w:val="32"/>
          <w:szCs w:val="32"/>
        </w:rPr>
      </w:pPr>
    </w:p>
    <w:p>
      <w:pPr>
        <w:rPr>
          <w:rFonts w:hint="eastAsia" w:ascii="仿宋" w:hAnsi="仿宋" w:eastAsia="仿宋" w:cs="仿宋"/>
          <w:sz w:val="32"/>
          <w:szCs w:val="32"/>
        </w:rPr>
      </w:pPr>
      <w:r>
        <w:rPr>
          <w:rFonts w:hint="eastAsia" w:ascii="仿宋" w:hAnsi="仿宋" w:eastAsia="仿宋" w:cs="仿宋"/>
          <w:sz w:val="32"/>
          <w:szCs w:val="32"/>
        </w:rPr>
        <w:br w:type="page"/>
      </w:r>
    </w:p>
    <w:p>
      <w:pPr>
        <w:jc w:val="center"/>
        <w:outlineLvl w:val="1"/>
        <w:rPr>
          <w:rFonts w:hint="eastAsia" w:ascii="仿宋" w:hAnsi="仿宋" w:eastAsia="仿宋" w:cs="仿宋"/>
          <w:sz w:val="32"/>
          <w:szCs w:val="32"/>
        </w:rPr>
      </w:pPr>
      <w:r>
        <w:rPr>
          <w:rFonts w:hint="eastAsia" w:ascii="仿宋" w:hAnsi="仿宋" w:eastAsia="仿宋" w:cs="仿宋"/>
          <w:sz w:val="32"/>
          <w:szCs w:val="32"/>
        </w:rPr>
        <w:t>响应文件封袋正面标识式样</w:t>
      </w:r>
    </w:p>
    <w:p>
      <w:pPr>
        <w:rPr>
          <w:rFonts w:hint="eastAsia" w:ascii="仿宋" w:hAnsi="仿宋" w:eastAsia="仿宋" w:cs="仿宋"/>
          <w:sz w:val="32"/>
          <w:szCs w:val="32"/>
        </w:rPr>
      </w:pPr>
      <w:r>
        <w:rPr>
          <w:rFonts w:hint="eastAsia" w:ascii="仿宋" w:hAnsi="仿宋" w:eastAsia="仿宋" w:cs="仿宋"/>
          <w:sz w:val="36"/>
          <w:szCs w:val="36"/>
        </w:rPr>
        <mc:AlternateContent>
          <mc:Choice Requires="wps">
            <w:drawing>
              <wp:anchor distT="0" distB="0" distL="114300" distR="114300" simplePos="0" relativeHeight="251659264" behindDoc="0" locked="0" layoutInCell="1" allowOverlap="1">
                <wp:simplePos x="0" y="0"/>
                <wp:positionH relativeFrom="column">
                  <wp:posOffset>196850</wp:posOffset>
                </wp:positionH>
                <wp:positionV relativeFrom="paragraph">
                  <wp:posOffset>137795</wp:posOffset>
                </wp:positionV>
                <wp:extent cx="5393055" cy="3500755"/>
                <wp:effectExtent l="4445" t="4445" r="12700" b="19050"/>
                <wp:wrapNone/>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5393055" cy="3500755"/>
                        </a:xfrm>
                        <a:prstGeom prst="rect">
                          <a:avLst/>
                        </a:prstGeom>
                        <a:solidFill>
                          <a:srgbClr val="FFFFFF"/>
                        </a:solidFill>
                        <a:ln w="9525" cmpd="dbl">
                          <a:solidFill>
                            <a:srgbClr val="000000"/>
                          </a:solidFill>
                          <a:miter lim="200000"/>
                        </a:ln>
                        <a:effectLst/>
                      </wps:spPr>
                      <wps:txbx>
                        <w:txbxContent>
                          <w:p>
                            <w:pPr>
                              <w:spacing w:line="440" w:lineRule="exact"/>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陕西中振项目咨询有限公司</w:t>
                            </w:r>
                          </w:p>
                          <w:p>
                            <w:pPr>
                              <w:rPr>
                                <w:rFonts w:hint="eastAsia"/>
                              </w:rPr>
                            </w:pPr>
                          </w:p>
                          <w:p>
                            <w:pPr>
                              <w:spacing w:line="440" w:lineRule="exact"/>
                              <w:rPr>
                                <w:rFonts w:ascii="仿宋" w:hAnsi="仿宋" w:eastAsia="仿宋" w:cs="仿宋"/>
                                <w:sz w:val="28"/>
                                <w:szCs w:val="28"/>
                              </w:rPr>
                            </w:pPr>
                            <w:r>
                              <w:rPr>
                                <w:rFonts w:hint="eastAsia" w:ascii="仿宋" w:hAnsi="仿宋" w:eastAsia="仿宋" w:cs="仿宋"/>
                                <w:sz w:val="28"/>
                                <w:szCs w:val="28"/>
                              </w:rPr>
                              <w:t>项目编号：</w:t>
                            </w:r>
                          </w:p>
                          <w:p>
                            <w:pPr>
                              <w:rPr>
                                <w:rFonts w:hint="eastAsia"/>
                              </w:rPr>
                            </w:pPr>
                          </w:p>
                          <w:p>
                            <w:pPr>
                              <w:spacing w:line="440" w:lineRule="exact"/>
                              <w:jc w:val="both"/>
                              <w:rPr>
                                <w:rFonts w:ascii="宋体" w:hAnsi="宋体" w:cs="宋体"/>
                                <w:sz w:val="36"/>
                                <w:szCs w:val="36"/>
                              </w:rPr>
                            </w:pPr>
                            <w:r>
                              <w:rPr>
                                <w:rFonts w:hint="eastAsia" w:ascii="仿宋" w:hAnsi="仿宋" w:eastAsia="仿宋" w:cs="仿宋"/>
                                <w:sz w:val="28"/>
                                <w:szCs w:val="28"/>
                              </w:rPr>
                              <w:t xml:space="preserve">项目名称：  </w:t>
                            </w:r>
                          </w:p>
                          <w:p>
                            <w:pPr>
                              <w:jc w:val="center"/>
                              <w:rPr>
                                <w:rFonts w:hint="eastAsia" w:ascii="仿宋" w:hAnsi="仿宋" w:eastAsia="仿宋" w:cs="仿宋"/>
                                <w:b/>
                                <w:sz w:val="44"/>
                                <w:szCs w:val="44"/>
                              </w:rPr>
                            </w:pPr>
                          </w:p>
                          <w:p>
                            <w:pPr>
                              <w:jc w:val="center"/>
                              <w:rPr>
                                <w:rFonts w:ascii="仿宋" w:hAnsi="仿宋" w:eastAsia="仿宋" w:cs="仿宋"/>
                                <w:b/>
                                <w:sz w:val="44"/>
                                <w:szCs w:val="44"/>
                              </w:rPr>
                            </w:pPr>
                            <w:r>
                              <w:rPr>
                                <w:rFonts w:hint="eastAsia" w:ascii="仿宋" w:hAnsi="仿宋" w:eastAsia="仿宋" w:cs="仿宋"/>
                                <w:b/>
                                <w:sz w:val="44"/>
                                <w:szCs w:val="44"/>
                              </w:rPr>
                              <w:t>响 应 文 件（正本或副本）</w:t>
                            </w:r>
                          </w:p>
                          <w:p>
                            <w:pPr>
                              <w:jc w:val="center"/>
                              <w:rPr>
                                <w:rFonts w:hint="eastAsia" w:ascii="仿宋" w:hAnsi="仿宋" w:eastAsia="仿宋" w:cs="仿宋"/>
                                <w:b/>
                                <w:sz w:val="32"/>
                                <w:szCs w:val="32"/>
                              </w:rPr>
                            </w:pPr>
                            <w:r>
                              <w:rPr>
                                <w:rFonts w:hint="eastAsia" w:ascii="仿宋" w:hAnsi="仿宋" w:eastAsia="仿宋" w:cs="仿宋"/>
                                <w:b/>
                                <w:sz w:val="32"/>
                                <w:szCs w:val="32"/>
                              </w:rPr>
                              <w:t>（非谈判大会不得启封）</w:t>
                            </w:r>
                          </w:p>
                          <w:p>
                            <w:pPr>
                              <w:pStyle w:val="2"/>
                            </w:pPr>
                          </w:p>
                          <w:p>
                            <w:pPr>
                              <w:rPr>
                                <w:rFonts w:ascii="仿宋" w:hAnsi="仿宋" w:eastAsia="仿宋" w:cs="仿宋"/>
                                <w:sz w:val="28"/>
                                <w:szCs w:val="28"/>
                              </w:rPr>
                            </w:pPr>
                            <w:r>
                              <w:rPr>
                                <w:rFonts w:hint="eastAsia" w:ascii="仿宋" w:hAnsi="仿宋" w:eastAsia="仿宋" w:cs="仿宋"/>
                                <w:sz w:val="28"/>
                                <w:szCs w:val="28"/>
                              </w:rPr>
                              <w:t xml:space="preserve">供应商名称（公章）：               </w:t>
                            </w:r>
                          </w:p>
                          <w:p>
                            <w:pPr>
                              <w:rPr>
                                <w:rFonts w:hint="eastAsia" w:ascii="仿宋" w:hAnsi="仿宋" w:eastAsia="仿宋" w:cs="仿宋"/>
                                <w:sz w:val="28"/>
                                <w:szCs w:val="28"/>
                              </w:rPr>
                            </w:pPr>
                          </w:p>
                          <w:p>
                            <w:pPr>
                              <w:rPr>
                                <w:rFonts w:ascii="仿宋" w:hAnsi="仿宋" w:eastAsia="仿宋" w:cs="仿宋"/>
                                <w:b/>
                                <w:color w:val="FF0000"/>
                                <w:sz w:val="28"/>
                                <w:szCs w:val="28"/>
                              </w:rPr>
                            </w:pPr>
                            <w:r>
                              <w:rPr>
                                <w:rFonts w:hint="eastAsia" w:ascii="仿宋" w:hAnsi="仿宋" w:eastAsia="仿宋" w:cs="仿宋"/>
                                <w:sz w:val="28"/>
                                <w:szCs w:val="28"/>
                              </w:rPr>
                              <w:t xml:space="preserve">封袋内容：响应文件  </w:t>
                            </w:r>
                          </w:p>
                          <w:p>
                            <w:pPr>
                              <w:spacing w:line="440" w:lineRule="exact"/>
                              <w:rPr>
                                <w:rFonts w:ascii="宋体" w:hAnsi="宋体" w:cs="宋体"/>
                                <w:sz w:val="32"/>
                                <w:szCs w:val="32"/>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5pt;margin-top:10.85pt;height:275.65pt;width:424.65pt;z-index:251659264;mso-width-relative:page;mso-height-relative:page;" fillcolor="#FFFFFF" filled="t" stroked="t" coordsize="21600,21600" o:gfxdata="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Jvfe/YAAAACQEAAA8A&#10;AAAAAAAAAQAgAAAAIgAAAGRycy9kb3ducmV2LnhtbFBLAQIUABQAAAAIAIdO4kB43PZJUAIAAKME&#10;AAAOAAAAAAAAAAEAIAAAACcBAABkcnMvZTJvRG9jLnhtbFBLBQYAAAAABgAGAFkBAADpBQAAAAA=&#10;">
                <v:fill on="t" focussize="0,0"/>
                <v:stroke color="#000000" linestyle="thinThin" miterlimit="2" joinstyle="miter"/>
                <v:imagedata o:title=""/>
                <o:lock v:ext="edit" aspectratio="f"/>
                <v:textbox>
                  <w:txbxContent>
                    <w:p>
                      <w:pPr>
                        <w:spacing w:line="440" w:lineRule="exact"/>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陕西中振项目咨询有限公司</w:t>
                      </w:r>
                    </w:p>
                    <w:p>
                      <w:pPr>
                        <w:rPr>
                          <w:rFonts w:hint="eastAsia"/>
                        </w:rPr>
                      </w:pPr>
                    </w:p>
                    <w:p>
                      <w:pPr>
                        <w:spacing w:line="440" w:lineRule="exact"/>
                        <w:rPr>
                          <w:rFonts w:ascii="仿宋" w:hAnsi="仿宋" w:eastAsia="仿宋" w:cs="仿宋"/>
                          <w:sz w:val="28"/>
                          <w:szCs w:val="28"/>
                        </w:rPr>
                      </w:pPr>
                      <w:r>
                        <w:rPr>
                          <w:rFonts w:hint="eastAsia" w:ascii="仿宋" w:hAnsi="仿宋" w:eastAsia="仿宋" w:cs="仿宋"/>
                          <w:sz w:val="28"/>
                          <w:szCs w:val="28"/>
                        </w:rPr>
                        <w:t>项目编号：</w:t>
                      </w:r>
                    </w:p>
                    <w:p>
                      <w:pPr>
                        <w:rPr>
                          <w:rFonts w:hint="eastAsia"/>
                        </w:rPr>
                      </w:pPr>
                    </w:p>
                    <w:p>
                      <w:pPr>
                        <w:spacing w:line="440" w:lineRule="exact"/>
                        <w:jc w:val="both"/>
                        <w:rPr>
                          <w:rFonts w:ascii="宋体" w:hAnsi="宋体" w:cs="宋体"/>
                          <w:sz w:val="36"/>
                          <w:szCs w:val="36"/>
                        </w:rPr>
                      </w:pPr>
                      <w:r>
                        <w:rPr>
                          <w:rFonts w:hint="eastAsia" w:ascii="仿宋" w:hAnsi="仿宋" w:eastAsia="仿宋" w:cs="仿宋"/>
                          <w:sz w:val="28"/>
                          <w:szCs w:val="28"/>
                        </w:rPr>
                        <w:t xml:space="preserve">项目名称：  </w:t>
                      </w:r>
                    </w:p>
                    <w:p>
                      <w:pPr>
                        <w:jc w:val="center"/>
                        <w:rPr>
                          <w:rFonts w:hint="eastAsia" w:ascii="仿宋" w:hAnsi="仿宋" w:eastAsia="仿宋" w:cs="仿宋"/>
                          <w:b/>
                          <w:sz w:val="44"/>
                          <w:szCs w:val="44"/>
                        </w:rPr>
                      </w:pPr>
                    </w:p>
                    <w:p>
                      <w:pPr>
                        <w:jc w:val="center"/>
                        <w:rPr>
                          <w:rFonts w:ascii="仿宋" w:hAnsi="仿宋" w:eastAsia="仿宋" w:cs="仿宋"/>
                          <w:b/>
                          <w:sz w:val="44"/>
                          <w:szCs w:val="44"/>
                        </w:rPr>
                      </w:pPr>
                      <w:r>
                        <w:rPr>
                          <w:rFonts w:hint="eastAsia" w:ascii="仿宋" w:hAnsi="仿宋" w:eastAsia="仿宋" w:cs="仿宋"/>
                          <w:b/>
                          <w:sz w:val="44"/>
                          <w:szCs w:val="44"/>
                        </w:rPr>
                        <w:t>响 应 文 件（正本或副本）</w:t>
                      </w:r>
                    </w:p>
                    <w:p>
                      <w:pPr>
                        <w:jc w:val="center"/>
                        <w:rPr>
                          <w:rFonts w:hint="eastAsia" w:ascii="仿宋" w:hAnsi="仿宋" w:eastAsia="仿宋" w:cs="仿宋"/>
                          <w:b/>
                          <w:sz w:val="32"/>
                          <w:szCs w:val="32"/>
                        </w:rPr>
                      </w:pPr>
                      <w:r>
                        <w:rPr>
                          <w:rFonts w:hint="eastAsia" w:ascii="仿宋" w:hAnsi="仿宋" w:eastAsia="仿宋" w:cs="仿宋"/>
                          <w:b/>
                          <w:sz w:val="32"/>
                          <w:szCs w:val="32"/>
                        </w:rPr>
                        <w:t>（非谈判大会不得启封）</w:t>
                      </w:r>
                    </w:p>
                    <w:p>
                      <w:pPr>
                        <w:pStyle w:val="2"/>
                      </w:pPr>
                    </w:p>
                    <w:p>
                      <w:pPr>
                        <w:rPr>
                          <w:rFonts w:ascii="仿宋" w:hAnsi="仿宋" w:eastAsia="仿宋" w:cs="仿宋"/>
                          <w:sz w:val="28"/>
                          <w:szCs w:val="28"/>
                        </w:rPr>
                      </w:pPr>
                      <w:r>
                        <w:rPr>
                          <w:rFonts w:hint="eastAsia" w:ascii="仿宋" w:hAnsi="仿宋" w:eastAsia="仿宋" w:cs="仿宋"/>
                          <w:sz w:val="28"/>
                          <w:szCs w:val="28"/>
                        </w:rPr>
                        <w:t xml:space="preserve">供应商名称（公章）：               </w:t>
                      </w:r>
                    </w:p>
                    <w:p>
                      <w:pPr>
                        <w:rPr>
                          <w:rFonts w:hint="eastAsia" w:ascii="仿宋" w:hAnsi="仿宋" w:eastAsia="仿宋" w:cs="仿宋"/>
                          <w:sz w:val="28"/>
                          <w:szCs w:val="28"/>
                        </w:rPr>
                      </w:pPr>
                    </w:p>
                    <w:p>
                      <w:pPr>
                        <w:rPr>
                          <w:rFonts w:ascii="仿宋" w:hAnsi="仿宋" w:eastAsia="仿宋" w:cs="仿宋"/>
                          <w:b/>
                          <w:color w:val="FF0000"/>
                          <w:sz w:val="28"/>
                          <w:szCs w:val="28"/>
                        </w:rPr>
                      </w:pPr>
                      <w:r>
                        <w:rPr>
                          <w:rFonts w:hint="eastAsia" w:ascii="仿宋" w:hAnsi="仿宋" w:eastAsia="仿宋" w:cs="仿宋"/>
                          <w:sz w:val="28"/>
                          <w:szCs w:val="28"/>
                        </w:rPr>
                        <w:t xml:space="preserve">封袋内容：响应文件  </w:t>
                      </w:r>
                    </w:p>
                    <w:p>
                      <w:pPr>
                        <w:spacing w:line="440" w:lineRule="exact"/>
                        <w:rPr>
                          <w:rFonts w:ascii="宋体" w:hAnsi="宋体" w:cs="宋体"/>
                          <w:sz w:val="32"/>
                          <w:szCs w:val="32"/>
                        </w:rPr>
                      </w:pPr>
                    </w:p>
                  </w:txbxContent>
                </v:textbox>
              </v:shape>
            </w:pict>
          </mc:Fallback>
        </mc:AlternateContent>
      </w: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jc w:val="center"/>
        <w:rPr>
          <w:rFonts w:hint="eastAsia" w:ascii="仿宋" w:hAnsi="仿宋" w:eastAsia="仿宋" w:cs="仿宋"/>
          <w:b/>
          <w:bCs/>
          <w:sz w:val="44"/>
          <w:szCs w:val="44"/>
        </w:rPr>
      </w:pPr>
    </w:p>
    <w:p>
      <w:pPr>
        <w:pStyle w:val="2"/>
        <w:rPr>
          <w:rFonts w:hint="eastAsia" w:ascii="仿宋" w:hAnsi="仿宋" w:eastAsia="仿宋" w:cs="仿宋"/>
        </w:rPr>
      </w:pPr>
    </w:p>
    <w:p>
      <w:pPr>
        <w:rPr>
          <w:rFonts w:hint="eastAsia" w:ascii="仿宋" w:hAnsi="仿宋" w:eastAsia="仿宋" w:cs="仿宋"/>
          <w:b/>
          <w:bCs/>
          <w:sz w:val="44"/>
          <w:szCs w:val="44"/>
        </w:rPr>
      </w:pPr>
    </w:p>
    <w:p>
      <w:pPr>
        <w:rPr>
          <w:rFonts w:hint="eastAsia" w:ascii="仿宋" w:hAnsi="仿宋" w:eastAsia="仿宋" w:cs="仿宋"/>
          <w:b/>
          <w:bCs/>
          <w:sz w:val="44"/>
          <w:szCs w:val="44"/>
        </w:rPr>
      </w:pPr>
    </w:p>
    <w:p>
      <w:pPr>
        <w:jc w:val="center"/>
        <w:rPr>
          <w:rFonts w:hint="eastAsia" w:ascii="仿宋" w:hAnsi="仿宋" w:eastAsia="仿宋" w:cs="仿宋"/>
          <w:b/>
          <w:bCs/>
          <w:sz w:val="44"/>
          <w:szCs w:val="44"/>
        </w:rPr>
      </w:pPr>
      <w:r>
        <w:rPr>
          <w:rFonts w:hint="eastAsia" w:ascii="仿宋" w:hAnsi="仿宋" w:eastAsia="仿宋" w:cs="仿宋"/>
          <w:color w:val="FF0000"/>
          <w:sz w:val="24"/>
        </w:rPr>
        <mc:AlternateContent>
          <mc:Choice Requires="wps">
            <w:drawing>
              <wp:anchor distT="0" distB="0" distL="114300" distR="114300" simplePos="0" relativeHeight="251660288" behindDoc="0" locked="0" layoutInCell="1" allowOverlap="1">
                <wp:simplePos x="0" y="0"/>
                <wp:positionH relativeFrom="column">
                  <wp:posOffset>212725</wp:posOffset>
                </wp:positionH>
                <wp:positionV relativeFrom="paragraph">
                  <wp:posOffset>10795</wp:posOffset>
                </wp:positionV>
                <wp:extent cx="5371465" cy="3471545"/>
                <wp:effectExtent l="4445" t="4445" r="15240" b="10160"/>
                <wp:wrapNone/>
                <wp:docPr id="10" name="文本框 10"/>
                <wp:cNvGraphicFramePr/>
                <a:graphic xmlns:a="http://schemas.openxmlformats.org/drawingml/2006/main">
                  <a:graphicData uri="http://schemas.microsoft.com/office/word/2010/wordprocessingShape">
                    <wps:wsp>
                      <wps:cNvSpPr txBox="1"/>
                      <wps:spPr>
                        <a:xfrm>
                          <a:off x="966470" y="5559425"/>
                          <a:ext cx="5371465" cy="34715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陕西中振项目咨询有限公司</w:t>
                            </w:r>
                          </w:p>
                          <w:p>
                            <w:pPr>
                              <w:rPr>
                                <w:rFonts w:hint="eastAsia"/>
                              </w:rPr>
                            </w:pPr>
                          </w:p>
                          <w:p>
                            <w:pPr>
                              <w:spacing w:line="440" w:lineRule="exact"/>
                              <w:rPr>
                                <w:rFonts w:ascii="仿宋" w:hAnsi="仿宋" w:eastAsia="仿宋" w:cs="仿宋"/>
                                <w:sz w:val="28"/>
                                <w:szCs w:val="28"/>
                              </w:rPr>
                            </w:pPr>
                            <w:r>
                              <w:rPr>
                                <w:rFonts w:hint="eastAsia" w:ascii="仿宋" w:hAnsi="仿宋" w:eastAsia="仿宋" w:cs="仿宋"/>
                                <w:sz w:val="28"/>
                                <w:szCs w:val="28"/>
                              </w:rPr>
                              <w:t>项目编号：</w:t>
                            </w:r>
                          </w:p>
                          <w:p>
                            <w:pPr>
                              <w:rPr>
                                <w:rFonts w:hint="eastAsia"/>
                              </w:rPr>
                            </w:pPr>
                          </w:p>
                          <w:p>
                            <w:pPr>
                              <w:ind w:left="1400" w:hanging="1400" w:hangingChars="500"/>
                              <w:rPr>
                                <w:rFonts w:ascii="仿宋" w:hAnsi="仿宋" w:eastAsia="仿宋" w:cs="仿宋"/>
                                <w:sz w:val="28"/>
                                <w:szCs w:val="28"/>
                              </w:rPr>
                            </w:pPr>
                            <w:r>
                              <w:rPr>
                                <w:rFonts w:hint="eastAsia" w:ascii="仿宋" w:hAnsi="仿宋" w:eastAsia="仿宋" w:cs="仿宋"/>
                                <w:sz w:val="28"/>
                                <w:szCs w:val="28"/>
                              </w:rPr>
                              <w:t xml:space="preserve">项目名称：                            </w:t>
                            </w:r>
                          </w:p>
                          <w:p>
                            <w:pPr>
                              <w:jc w:val="center"/>
                              <w:rPr>
                                <w:rFonts w:hint="eastAsia" w:ascii="仿宋" w:hAnsi="仿宋" w:eastAsia="仿宋" w:cs="仿宋"/>
                                <w:b/>
                                <w:sz w:val="44"/>
                                <w:szCs w:val="44"/>
                              </w:rPr>
                            </w:pPr>
                          </w:p>
                          <w:p>
                            <w:pPr>
                              <w:jc w:val="center"/>
                              <w:rPr>
                                <w:rFonts w:ascii="仿宋" w:hAnsi="仿宋" w:eastAsia="仿宋" w:cs="仿宋"/>
                                <w:b/>
                                <w:sz w:val="44"/>
                                <w:szCs w:val="44"/>
                              </w:rPr>
                            </w:pPr>
                            <w:r>
                              <w:rPr>
                                <w:rFonts w:hint="eastAsia" w:ascii="仿宋" w:hAnsi="仿宋" w:eastAsia="仿宋" w:cs="仿宋"/>
                                <w:b/>
                                <w:sz w:val="44"/>
                                <w:szCs w:val="44"/>
                              </w:rPr>
                              <w:t xml:space="preserve">资质证明文件 </w:t>
                            </w:r>
                          </w:p>
                          <w:p>
                            <w:pPr>
                              <w:jc w:val="center"/>
                              <w:rPr>
                                <w:rFonts w:ascii="仿宋" w:hAnsi="仿宋" w:eastAsia="仿宋" w:cs="仿宋"/>
                                <w:sz w:val="28"/>
                                <w:szCs w:val="28"/>
                              </w:rPr>
                            </w:pPr>
                          </w:p>
                          <w:p>
                            <w:pPr>
                              <w:rPr>
                                <w:rFonts w:hint="eastAsia"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 xml:space="preserve">供应商名称（公章）：       </w:t>
                            </w:r>
                          </w:p>
                          <w:p>
                            <w:pPr>
                              <w:rPr>
                                <w:rFonts w:hint="eastAsia" w:ascii="仿宋" w:hAnsi="仿宋" w:eastAsia="仿宋" w:cs="仿宋"/>
                                <w:sz w:val="28"/>
                                <w:szCs w:val="28"/>
                              </w:rPr>
                            </w:pPr>
                          </w:p>
                          <w:p>
                            <w:pPr>
                              <w:rPr>
                                <w:rFonts w:ascii="仿宋" w:hAnsi="仿宋" w:eastAsia="仿宋" w:cs="仿宋"/>
                                <w:b/>
                                <w:color w:val="FF0000"/>
                                <w:sz w:val="28"/>
                                <w:szCs w:val="28"/>
                              </w:rPr>
                            </w:pPr>
                            <w:r>
                              <w:rPr>
                                <w:rFonts w:hint="eastAsia" w:ascii="仿宋" w:hAnsi="仿宋" w:eastAsia="仿宋" w:cs="仿宋"/>
                                <w:sz w:val="28"/>
                                <w:szCs w:val="28"/>
                              </w:rPr>
                              <w:t xml:space="preserve">封袋内容：资质证明文件  </w:t>
                            </w:r>
                          </w:p>
                        </w:txbxContent>
                      </wps:txbx>
                      <wps:bodyPr upright="1"/>
                    </wps:wsp>
                  </a:graphicData>
                </a:graphic>
              </wp:anchor>
            </w:drawing>
          </mc:Choice>
          <mc:Fallback>
            <w:pict>
              <v:shape id="_x0000_s1026" o:spid="_x0000_s1026" o:spt="202" type="#_x0000_t202" style="position:absolute;left:0pt;margin-left:16.75pt;margin-top:0.85pt;height:273.35pt;width:422.95pt;z-index:251660288;mso-width-relative:page;mso-height-relative:page;" fillcolor="#FFFFFF" filled="t" stroked="t" coordsize="21600,21600" o:gfxdata="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AcmonY&#10;AAAACAEAAA8AAAAAAAAAAQAgAAAAIgAAAGRycy9kb3ducmV2LnhtbFBLAQIUABQAAAAIAIdO4kAt&#10;r+eBIAIAAFIEAAAOAAAAAAAAAAEAIAAAACcBAABkcnMvZTJvRG9jLnhtbFBLBQYAAAAABgAGAFkB&#10;AAC5BQAAAAA=&#10;">
                <v:fill on="t" focussize="0,0"/>
                <v:stroke color="#000000" joinstyle="miter"/>
                <v:imagedata o:title=""/>
                <o:lock v:ext="edit" aspectratio="f"/>
                <v:textbox>
                  <w:txbxContent>
                    <w:p>
                      <w:pPr>
                        <w:spacing w:line="440" w:lineRule="exact"/>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陕西中振项目咨询有限公司</w:t>
                      </w:r>
                    </w:p>
                    <w:p>
                      <w:pPr>
                        <w:rPr>
                          <w:rFonts w:hint="eastAsia"/>
                        </w:rPr>
                      </w:pPr>
                    </w:p>
                    <w:p>
                      <w:pPr>
                        <w:spacing w:line="440" w:lineRule="exact"/>
                        <w:rPr>
                          <w:rFonts w:ascii="仿宋" w:hAnsi="仿宋" w:eastAsia="仿宋" w:cs="仿宋"/>
                          <w:sz w:val="28"/>
                          <w:szCs w:val="28"/>
                        </w:rPr>
                      </w:pPr>
                      <w:r>
                        <w:rPr>
                          <w:rFonts w:hint="eastAsia" w:ascii="仿宋" w:hAnsi="仿宋" w:eastAsia="仿宋" w:cs="仿宋"/>
                          <w:sz w:val="28"/>
                          <w:szCs w:val="28"/>
                        </w:rPr>
                        <w:t>项目编号：</w:t>
                      </w:r>
                    </w:p>
                    <w:p>
                      <w:pPr>
                        <w:rPr>
                          <w:rFonts w:hint="eastAsia"/>
                        </w:rPr>
                      </w:pPr>
                    </w:p>
                    <w:p>
                      <w:pPr>
                        <w:ind w:left="1400" w:hanging="1400" w:hangingChars="500"/>
                        <w:rPr>
                          <w:rFonts w:ascii="仿宋" w:hAnsi="仿宋" w:eastAsia="仿宋" w:cs="仿宋"/>
                          <w:sz w:val="28"/>
                          <w:szCs w:val="28"/>
                        </w:rPr>
                      </w:pPr>
                      <w:r>
                        <w:rPr>
                          <w:rFonts w:hint="eastAsia" w:ascii="仿宋" w:hAnsi="仿宋" w:eastAsia="仿宋" w:cs="仿宋"/>
                          <w:sz w:val="28"/>
                          <w:szCs w:val="28"/>
                        </w:rPr>
                        <w:t xml:space="preserve">项目名称：                            </w:t>
                      </w:r>
                    </w:p>
                    <w:p>
                      <w:pPr>
                        <w:jc w:val="center"/>
                        <w:rPr>
                          <w:rFonts w:hint="eastAsia" w:ascii="仿宋" w:hAnsi="仿宋" w:eastAsia="仿宋" w:cs="仿宋"/>
                          <w:b/>
                          <w:sz w:val="44"/>
                          <w:szCs w:val="44"/>
                        </w:rPr>
                      </w:pPr>
                    </w:p>
                    <w:p>
                      <w:pPr>
                        <w:jc w:val="center"/>
                        <w:rPr>
                          <w:rFonts w:ascii="仿宋" w:hAnsi="仿宋" w:eastAsia="仿宋" w:cs="仿宋"/>
                          <w:b/>
                          <w:sz w:val="44"/>
                          <w:szCs w:val="44"/>
                        </w:rPr>
                      </w:pPr>
                      <w:r>
                        <w:rPr>
                          <w:rFonts w:hint="eastAsia" w:ascii="仿宋" w:hAnsi="仿宋" w:eastAsia="仿宋" w:cs="仿宋"/>
                          <w:b/>
                          <w:sz w:val="44"/>
                          <w:szCs w:val="44"/>
                        </w:rPr>
                        <w:t xml:space="preserve">资质证明文件 </w:t>
                      </w:r>
                    </w:p>
                    <w:p>
                      <w:pPr>
                        <w:jc w:val="center"/>
                        <w:rPr>
                          <w:rFonts w:ascii="仿宋" w:hAnsi="仿宋" w:eastAsia="仿宋" w:cs="仿宋"/>
                          <w:sz w:val="28"/>
                          <w:szCs w:val="28"/>
                        </w:rPr>
                      </w:pPr>
                    </w:p>
                    <w:p>
                      <w:pPr>
                        <w:rPr>
                          <w:rFonts w:hint="eastAsia"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 xml:space="preserve">供应商名称（公章）：       </w:t>
                      </w:r>
                    </w:p>
                    <w:p>
                      <w:pPr>
                        <w:rPr>
                          <w:rFonts w:hint="eastAsia" w:ascii="仿宋" w:hAnsi="仿宋" w:eastAsia="仿宋" w:cs="仿宋"/>
                          <w:sz w:val="28"/>
                          <w:szCs w:val="28"/>
                        </w:rPr>
                      </w:pPr>
                    </w:p>
                    <w:p>
                      <w:pPr>
                        <w:rPr>
                          <w:rFonts w:ascii="仿宋" w:hAnsi="仿宋" w:eastAsia="仿宋" w:cs="仿宋"/>
                          <w:b/>
                          <w:color w:val="FF0000"/>
                          <w:sz w:val="28"/>
                          <w:szCs w:val="28"/>
                        </w:rPr>
                      </w:pPr>
                      <w:r>
                        <w:rPr>
                          <w:rFonts w:hint="eastAsia" w:ascii="仿宋" w:hAnsi="仿宋" w:eastAsia="仿宋" w:cs="仿宋"/>
                          <w:sz w:val="28"/>
                          <w:szCs w:val="28"/>
                        </w:rPr>
                        <w:t xml:space="preserve">封袋内容：资质证明文件  </w:t>
                      </w:r>
                    </w:p>
                  </w:txbxContent>
                </v:textbox>
              </v:shape>
            </w:pict>
          </mc:Fallback>
        </mc:AlternateContent>
      </w: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rPr>
          <w:rFonts w:hint="eastAsia" w:ascii="仿宋" w:hAnsi="仿宋" w:eastAsia="仿宋" w:cs="仿宋"/>
          <w:b/>
          <w:bCs/>
          <w:sz w:val="44"/>
          <w:szCs w:val="44"/>
        </w:rPr>
      </w:pPr>
    </w:p>
    <w:p>
      <w:pPr>
        <w:rPr>
          <w:rFonts w:hint="eastAsia" w:ascii="仿宋" w:hAnsi="仿宋" w:eastAsia="仿宋" w:cs="仿宋"/>
        </w:rPr>
      </w:pPr>
    </w:p>
    <w:p>
      <w:pPr>
        <w:rPr>
          <w:rFonts w:hint="eastAsia" w:ascii="仿宋" w:hAnsi="仿宋" w:eastAsia="仿宋" w:cs="仿宋"/>
        </w:rPr>
      </w:pPr>
    </w:p>
    <w:p>
      <w:pPr>
        <w:pStyle w:val="9"/>
        <w:rPr>
          <w:rFonts w:hint="eastAsia" w:ascii="仿宋" w:hAnsi="仿宋" w:eastAsia="仿宋" w:cs="仿宋"/>
        </w:rPr>
      </w:pPr>
    </w:p>
    <w:p>
      <w:pPr>
        <w:rPr>
          <w:rFonts w:hint="eastAsia" w:ascii="仿宋" w:hAnsi="仿宋" w:eastAsia="仿宋" w:cs="仿宋"/>
        </w:rPr>
      </w:pPr>
    </w:p>
    <w:sectPr>
      <w:headerReference r:id="rId16" w:type="default"/>
      <w:footerReference r:id="rId17" w:type="default"/>
      <w:pgSz w:w="11907" w:h="16840"/>
      <w:pgMar w:top="1701" w:right="1134" w:bottom="1701" w:left="1134" w:header="851" w:footer="992" w:gutter="567"/>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3"/>
      </w:rPr>
    </w:pPr>
    <w:r>
      <w:fldChar w:fldCharType="begin"/>
    </w:r>
    <w:r>
      <w:rPr>
        <w:rStyle w:val="13"/>
      </w:rPr>
      <w:instrText xml:space="preserve">PAGE  </w:instrText>
    </w:r>
    <w:r>
      <w:fldChar w:fldCharType="separate"/>
    </w:r>
    <w:r>
      <w:rPr>
        <w:rStyle w:val="13"/>
      </w:rPr>
      <w:t>6</w:t>
    </w:r>
    <w:r>
      <w:fldChar w:fldCharType="end"/>
    </w: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u w:val="single"/>
      </w:rPr>
    </w:pPr>
  </w:p>
  <w:p>
    <w:pPr>
      <w:pStyle w:val="6"/>
      <w:rPr>
        <w:rFonts w:eastAsia="宋体"/>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wt/E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MLfx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MKW0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MKW0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ge">
                <wp:posOffset>9915525</wp:posOffset>
              </wp:positionV>
              <wp:extent cx="6153785" cy="14033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6153785" cy="140335"/>
                      </a:xfrm>
                      <a:prstGeom prst="rect">
                        <a:avLst/>
                      </a:prstGeom>
                      <a:noFill/>
                      <a:ln w="9525">
                        <a:noFill/>
                      </a:ln>
                    </wps:spPr>
                    <wps:txbx>
                      <w:txbxContent>
                        <w:p>
                          <w:pPr>
                            <w:pStyle w:val="22"/>
                            <w:shd w:val="clear" w:color="auto" w:fill="auto"/>
                            <w:tabs>
                              <w:tab w:val="right" w:pos="9691"/>
                            </w:tabs>
                            <w:spacing w:line="240" w:lineRule="auto"/>
                          </w:pPr>
                          <w:r>
                            <w:rPr>
                              <w:rStyle w:val="20"/>
                            </w:rPr>
                            <w:tab/>
                          </w:r>
                        </w:p>
                      </w:txbxContent>
                    </wps:txbx>
                    <wps:bodyPr lIns="0" tIns="0" rIns="0" bIns="0" upright="1">
                      <a:spAutoFit/>
                    </wps:bodyPr>
                  </wps:wsp>
                </a:graphicData>
              </a:graphic>
            </wp:anchor>
          </w:drawing>
        </mc:Choice>
        <mc:Fallback>
          <w:pict>
            <v:shape id="_x0000_s1026" o:spid="_x0000_s1026" o:spt="202" type="#_x0000_t202" style="position:absolute;left:0pt;margin-top:780.75pt;height:11.05pt;width:484.55pt;mso-position-horizontal:outside;mso-position-horizontal-relative:margin;mso-position-vertical-relative:page;z-index:251664384;mso-width-relative:page;mso-height-relative:page;" filled="f" stroked="f" coordsize="21600,21600" o:gfxdata="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zz4utYAAAAKAQAADwAAAAAAAAABACAAAAAiAAAA&#10;ZHJzL2Rvd25yZXYueG1sUEsBAhQAFAAAAAgAh07iQD/eunjQAQAAlwMAAA4AAAAAAAAAAQAgAAAA&#10;JQEAAGRycy9lMm9Eb2MueG1sUEsFBgAAAAAGAAYAWQEAAGcFAAAAAA==&#10;">
              <v:fill on="f" focussize="0,0"/>
              <v:stroke on="f"/>
              <v:imagedata o:title=""/>
              <o:lock v:ext="edit" aspectratio="f"/>
              <v:textbox inset="0mm,0mm,0mm,0mm" style="mso-fit-shape-to-text:t;">
                <w:txbxContent>
                  <w:p>
                    <w:pPr>
                      <w:pStyle w:val="22"/>
                      <w:shd w:val="clear" w:color="auto" w:fill="auto"/>
                      <w:tabs>
                        <w:tab w:val="right" w:pos="9691"/>
                      </w:tabs>
                      <w:spacing w:line="240" w:lineRule="auto"/>
                    </w:pPr>
                    <w:r>
                      <w:rPr>
                        <w:rStyle w:val="20"/>
                      </w:rPr>
                      <w:tab/>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szCs w:val="2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yZY8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8mWP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2"/>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2"/>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eastAsia="宋体"/>
      </w:rPr>
    </w:pPr>
    <w:r>
      <w:rPr>
        <w:rFonts w:hint="eastAsia"/>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mc:AlternateContent>
        <mc:Choice Requires="wps">
          <w:drawing>
            <wp:anchor distT="0" distB="0" distL="114300" distR="114300" simplePos="0" relativeHeight="251661312" behindDoc="1" locked="0" layoutInCell="1" allowOverlap="1">
              <wp:simplePos x="0" y="0"/>
              <wp:positionH relativeFrom="page">
                <wp:posOffset>718820</wp:posOffset>
              </wp:positionH>
              <wp:positionV relativeFrom="page">
                <wp:posOffset>742315</wp:posOffset>
              </wp:positionV>
              <wp:extent cx="5437505" cy="0"/>
              <wp:effectExtent l="0" t="0" r="0" b="0"/>
              <wp:wrapNone/>
              <wp:docPr id="14" name="直接箭头连接符 14"/>
              <wp:cNvGraphicFramePr/>
              <a:graphic xmlns:a="http://schemas.openxmlformats.org/drawingml/2006/main">
                <a:graphicData uri="http://schemas.microsoft.com/office/word/2010/wordprocessingShape">
                  <wps:wsp>
                    <wps:cNvCnPr/>
                    <wps:spPr>
                      <a:xfrm>
                        <a:off x="0" y="0"/>
                        <a:ext cx="5437505"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6.6pt;margin-top:58.45pt;height:0pt;width:428.15pt;mso-position-horizontal-relative:page;mso-position-vertical-relative:page;z-index:-251655168;mso-width-relative:page;mso-height-relative:page;" filled="f" stroked="t" coordsize="21600,21600" o:gfxdata="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PE2M3VAAAACwEAAA8AAAAAAAAAAQAgAAAAIgAAAGRycy9kb3ducmV2&#10;LnhtbFBLAQIUABQAAAAIAIdO4kCCvKYX/wEAAO8DAAAOAAAAAAAAAAEAIAAAACQBAABkcnMvZTJv&#10;RG9jLnhtbFBLBQYAAAAABgAGAFkBAACVBQAAAAA=&#10;">
              <v:fill on="f" focussize="0,0"/>
              <v:stroke weight="1pt" color="#000000" joinstyle="round"/>
              <v:imagedata o:title=""/>
              <o:lock v:ext="edit" aspectratio="f"/>
            </v:shape>
          </w:pict>
        </mc:Fallback>
      </mc:AlternateContent>
    </w:r>
    <w:r>
      <mc:AlternateContent>
        <mc:Choice Requires="wps">
          <w:drawing>
            <wp:anchor distT="0" distB="0" distL="114300" distR="114300" simplePos="0" relativeHeight="251663360" behindDoc="1" locked="0" layoutInCell="1" allowOverlap="1">
              <wp:simplePos x="0" y="0"/>
              <wp:positionH relativeFrom="page">
                <wp:posOffset>768350</wp:posOffset>
              </wp:positionH>
              <wp:positionV relativeFrom="page">
                <wp:posOffset>528955</wp:posOffset>
              </wp:positionV>
              <wp:extent cx="3041650" cy="14033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3041650" cy="140335"/>
                      </a:xfrm>
                      <a:prstGeom prst="rect">
                        <a:avLst/>
                      </a:prstGeom>
                      <a:noFill/>
                      <a:ln w="9525">
                        <a:noFill/>
                      </a:ln>
                    </wps:spPr>
                    <wps:txbx>
                      <w:txbxContent>
                        <w:p>
                          <w:r>
                            <w:rPr>
                              <w:rStyle w:val="20"/>
                              <w:rFonts w:hint="eastAsia" w:asciiTheme="majorEastAsia" w:hAnsiTheme="majorEastAsia" w:eastAsiaTheme="majorEastAsia" w:cstheme="majorEastAsia"/>
                            </w:rPr>
                            <w:t>延安保小指定地点粮食生产功能区划定测绘及数据库建设项目</w:t>
                          </w:r>
                        </w:p>
                        <w:p>
                          <w:pPr>
                            <w:pStyle w:val="22"/>
                            <w:shd w:val="clear" w:color="auto" w:fill="auto"/>
                            <w:spacing w:line="240" w:lineRule="auto"/>
                          </w:pPr>
                        </w:p>
                      </w:txbxContent>
                    </wps:txbx>
                    <wps:bodyPr wrap="none" lIns="0" tIns="0" rIns="0" bIns="0" upright="1">
                      <a:spAutoFit/>
                    </wps:bodyPr>
                  </wps:wsp>
                </a:graphicData>
              </a:graphic>
            </wp:anchor>
          </w:drawing>
        </mc:Choice>
        <mc:Fallback>
          <w:pict>
            <v:shape id="_x0000_s1026" o:spid="_x0000_s1026" o:spt="202" type="#_x0000_t202" style="position:absolute;left:0pt;margin-left:60.5pt;margin-top:41.65pt;height:11.05pt;width:239.5pt;mso-position-horizontal-relative:page;mso-position-vertical-relative:page;mso-wrap-style:none;z-index:-251653120;mso-width-relative:page;mso-height-relative:page;" filled="f" stroked="f" coordsize="21600,21600" o:gfxdata="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FkwQbVAAAACgEAAA8AAAAAAAAAAQAg&#10;AAAAIgAAAGRycy9kb3ducmV2LnhtbFBLAQIUABQAAAAIAIdO4kB3IZSV2AEAAKMDAAAOAAAAAAAA&#10;AAEAIAAAACQBAABkcnMvZTJvRG9jLnhtbFBLBQYAAAAABgAGAFkBAABuBQAAAAA=&#10;">
              <v:fill on="f" focussize="0,0"/>
              <v:stroke on="f"/>
              <v:imagedata o:title=""/>
              <o:lock v:ext="edit" aspectratio="f"/>
              <v:textbox inset="0mm,0mm,0mm,0mm" style="mso-fit-shape-to-text:t;">
                <w:txbxContent>
                  <w:p>
                    <w:r>
                      <w:rPr>
                        <w:rStyle w:val="20"/>
                        <w:rFonts w:hint="eastAsia" w:asciiTheme="majorEastAsia" w:hAnsiTheme="majorEastAsia" w:eastAsiaTheme="majorEastAsia" w:cstheme="majorEastAsia"/>
                      </w:rPr>
                      <w:t>延安保小指定地点粮食生产功能区划定测绘及数据库建设项目</w:t>
                    </w:r>
                  </w:p>
                  <w:p>
                    <w:pPr>
                      <w:pStyle w:val="22"/>
                      <w:shd w:val="clear" w:color="auto" w:fill="auto"/>
                      <w:spacing w:line="240" w:lineRule="auto"/>
                    </w:pP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mc:AlternateContent>
        <mc:Choice Requires="wps">
          <w:drawing>
            <wp:anchor distT="0" distB="0" distL="114300" distR="114300" simplePos="0" relativeHeight="251662336" behindDoc="1" locked="0" layoutInCell="1" allowOverlap="1">
              <wp:simplePos x="0" y="0"/>
              <wp:positionH relativeFrom="page">
                <wp:posOffset>751840</wp:posOffset>
              </wp:positionH>
              <wp:positionV relativeFrom="page">
                <wp:posOffset>506730</wp:posOffset>
              </wp:positionV>
              <wp:extent cx="114935" cy="1651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14935" cy="165100"/>
                      </a:xfrm>
                      <a:prstGeom prst="rect">
                        <a:avLst/>
                      </a:prstGeom>
                      <a:noFill/>
                      <a:ln w="9525">
                        <a:noFill/>
                      </a:ln>
                    </wps:spPr>
                    <wps:txbx>
                      <w:txbxContent>
                        <w:p>
                          <w:pPr>
                            <w:pStyle w:val="22"/>
                            <w:shd w:val="clear" w:color="auto" w:fill="auto"/>
                            <w:spacing w:line="240" w:lineRule="auto"/>
                          </w:pPr>
                        </w:p>
                      </w:txbxContent>
                    </wps:txbx>
                    <wps:bodyPr wrap="none" lIns="0" tIns="0" rIns="0" bIns="0" upright="1">
                      <a:spAutoFit/>
                    </wps:bodyPr>
                  </wps:wsp>
                </a:graphicData>
              </a:graphic>
            </wp:anchor>
          </w:drawing>
        </mc:Choice>
        <mc:Fallback>
          <w:pict>
            <v:shape id="_x0000_s1026" o:spid="_x0000_s1026" o:spt="202" type="#_x0000_t202" style="position:absolute;left:0pt;margin-left:59.2pt;margin-top:39.9pt;height:13pt;width:9.05pt;mso-position-horizontal-relative:page;mso-position-vertical-relative:page;mso-wrap-style:none;z-index:-251654144;mso-width-relative:page;mso-height-relative:page;" filled="f" stroked="f" coordsize="21600,21600" o:gfxdata="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FBnpqdUAAAAKAQAADwAAAAAAAAABACAA&#10;AAAiAAAAZHJzL2Rvd25yZXYueG1sUEsBAhQAFAAAAAgAh07iQPWLEtnXAQAAogMAAA4AAAAAAAAA&#10;AQAgAAAAJAEAAGRycy9lMm9Eb2MueG1sUEsFBgAAAAAGAAYAWQEAAG0FAAAAAA==&#10;">
              <v:fill on="f" focussize="0,0"/>
              <v:stroke on="f"/>
              <v:imagedata o:title=""/>
              <o:lock v:ext="edit" aspectratio="f"/>
              <v:textbox inset="0mm,0mm,0mm,0mm" style="mso-fit-shape-to-text:t;">
                <w:txbxContent>
                  <w:p>
                    <w:pPr>
                      <w:pStyle w:val="22"/>
                      <w:shd w:val="clear" w:color="auto" w:fill="auto"/>
                      <w:spacing w:line="240" w:lineRule="auto"/>
                    </w:pP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BBA193"/>
    <w:multiLevelType w:val="singleLevel"/>
    <w:tmpl w:val="DABBA193"/>
    <w:lvl w:ilvl="0" w:tentative="0">
      <w:start w:val="15"/>
      <w:numFmt w:val="decimal"/>
      <w:suff w:val="nothing"/>
      <w:lvlText w:val="（%1）"/>
      <w:lvlJc w:val="left"/>
    </w:lvl>
  </w:abstractNum>
  <w:abstractNum w:abstractNumId="1">
    <w:nsid w:val="1FB00ADC"/>
    <w:multiLevelType w:val="singleLevel"/>
    <w:tmpl w:val="1FB00ADC"/>
    <w:lvl w:ilvl="0" w:tentative="0">
      <w:start w:val="1"/>
      <w:numFmt w:val="chineseCounting"/>
      <w:suff w:val="space"/>
      <w:lvlText w:val="第%1部分"/>
      <w:lvlJc w:val="left"/>
      <w:rPr>
        <w:rFonts w:hint="eastAsia"/>
      </w:rPr>
    </w:lvl>
  </w:abstractNum>
  <w:abstractNum w:abstractNumId="2">
    <w:nsid w:val="54D1C6D8"/>
    <w:multiLevelType w:val="singleLevel"/>
    <w:tmpl w:val="54D1C6D8"/>
    <w:lvl w:ilvl="0" w:tentative="0">
      <w:start w:val="14"/>
      <w:numFmt w:val="decimal"/>
      <w:suff w:val="nothing"/>
      <w:lvlText w:val="（%1）"/>
      <w:lvlJc w:val="left"/>
    </w:lvl>
  </w:abstractNum>
  <w:abstractNum w:abstractNumId="3">
    <w:nsid w:val="5694B7E5"/>
    <w:multiLevelType w:val="singleLevel"/>
    <w:tmpl w:val="5694B7E5"/>
    <w:lvl w:ilvl="0" w:tentative="0">
      <w:start w:val="1"/>
      <w:numFmt w:val="decimal"/>
      <w:suff w:val="nothing"/>
      <w:lvlText w:val="%1、"/>
      <w:lvlJc w:val="left"/>
    </w:lvl>
  </w:abstractNum>
  <w:abstractNum w:abstractNumId="4">
    <w:nsid w:val="57B3D9A4"/>
    <w:multiLevelType w:val="singleLevel"/>
    <w:tmpl w:val="57B3D9A4"/>
    <w:lvl w:ilvl="0" w:tentative="0">
      <w:start w:val="1"/>
      <w:numFmt w:val="chineseCounting"/>
      <w:suff w:val="nothing"/>
      <w:lvlText w:val="%1、"/>
      <w:lvlJc w:val="left"/>
    </w:lvl>
  </w:abstractNum>
  <w:abstractNum w:abstractNumId="5">
    <w:nsid w:val="6EC771C0"/>
    <w:multiLevelType w:val="singleLevel"/>
    <w:tmpl w:val="6EC771C0"/>
    <w:lvl w:ilvl="0" w:tentative="0">
      <w:start w:val="1"/>
      <w:numFmt w:val="decimal"/>
      <w:suff w:val="space"/>
      <w:lvlText w:val="%1."/>
      <w:lvlJc w:val="left"/>
    </w:lvl>
  </w:abstractNum>
  <w:num w:numId="1">
    <w:abstractNumId w:val="1"/>
  </w:num>
  <w:num w:numId="2">
    <w:abstractNumId w:val="4"/>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JjYTRjMzE3YjhiMmE2YWU1YjljNmM4ZDg2MmZkYTAifQ=="/>
  </w:docVars>
  <w:rsids>
    <w:rsidRoot w:val="462C6C72"/>
    <w:rsid w:val="100C6700"/>
    <w:rsid w:val="10EB2AF0"/>
    <w:rsid w:val="122602A8"/>
    <w:rsid w:val="24436168"/>
    <w:rsid w:val="2E607376"/>
    <w:rsid w:val="31714287"/>
    <w:rsid w:val="38DA238F"/>
    <w:rsid w:val="3DF2714D"/>
    <w:rsid w:val="462C6C72"/>
    <w:rsid w:val="46437BEC"/>
    <w:rsid w:val="47B90E22"/>
    <w:rsid w:val="51C80161"/>
    <w:rsid w:val="56D377E3"/>
    <w:rsid w:val="7B274FC2"/>
    <w:rsid w:val="7CDE53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120" w:after="120" w:line="360" w:lineRule="auto"/>
      <w:jc w:val="center"/>
      <w:outlineLvl w:val="0"/>
    </w:pPr>
    <w:rPr>
      <w:b/>
      <w:bCs/>
      <w:kern w:val="44"/>
      <w:sz w:val="30"/>
      <w:szCs w:val="44"/>
    </w:rPr>
  </w:style>
  <w:style w:type="paragraph" w:styleId="4">
    <w:name w:val="heading 2"/>
    <w:basedOn w:val="1"/>
    <w:next w:val="1"/>
    <w:unhideWhenUsed/>
    <w:qFormat/>
    <w:uiPriority w:val="0"/>
    <w:pPr>
      <w:keepNext/>
      <w:keepLines/>
      <w:spacing w:before="120" w:after="120" w:line="360" w:lineRule="auto"/>
      <w:jc w:val="center"/>
      <w:outlineLvl w:val="1"/>
    </w:pPr>
    <w:rPr>
      <w:rFonts w:ascii="Arial" w:hAnsi="Arial"/>
      <w:b/>
      <w:bCs/>
      <w:sz w:val="28"/>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Indent 2"/>
    <w:basedOn w:val="1"/>
    <w:next w:val="1"/>
    <w:qFormat/>
    <w:uiPriority w:val="0"/>
    <w:pPr>
      <w:spacing w:after="120" w:line="480" w:lineRule="auto"/>
      <w:ind w:left="420" w:leftChars="200"/>
    </w:pPr>
  </w:style>
  <w:style w:type="paragraph" w:styleId="5">
    <w:name w:val="Body Text"/>
    <w:basedOn w:val="1"/>
    <w:next w:val="1"/>
    <w:qFormat/>
    <w:uiPriority w:val="0"/>
    <w:rPr>
      <w:color w:val="993300"/>
      <w:sz w:val="24"/>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8">
    <w:name w:val="Normal (Web)"/>
    <w:basedOn w:val="1"/>
    <w:qFormat/>
    <w:uiPriority w:val="99"/>
    <w:pPr>
      <w:widowControl/>
      <w:spacing w:before="100" w:beforeAutospacing="1" w:after="100" w:afterAutospacing="1" w:line="240" w:lineRule="auto"/>
      <w:jc w:val="left"/>
    </w:pPr>
    <w:rPr>
      <w:rFonts w:ascii="宋体" w:hAnsi="宋体" w:cs="宋体"/>
      <w:kern w:val="0"/>
      <w:sz w:val="24"/>
    </w:rPr>
  </w:style>
  <w:style w:type="paragraph" w:styleId="9">
    <w:name w:val="Body Text First Indent"/>
    <w:basedOn w:val="5"/>
    <w:qFormat/>
    <w:uiPriority w:val="0"/>
    <w:pPr>
      <w:adjustRightInd w:val="0"/>
      <w:spacing w:line="360" w:lineRule="auto"/>
      <w:ind w:firstLine="420"/>
      <w:textAlignment w:val="baseline"/>
    </w:pPr>
    <w:rPr>
      <w:rFonts w:ascii="Times New Roman" w:hAnsi="Times New Roman" w:eastAsia="楷体_GB2312"/>
      <w:kern w:val="0"/>
      <w:szCs w:val="20"/>
    </w:rPr>
  </w:style>
  <w:style w:type="character" w:styleId="12">
    <w:name w:val="Strong"/>
    <w:basedOn w:val="11"/>
    <w:qFormat/>
    <w:uiPriority w:val="0"/>
    <w:rPr>
      <w:b/>
      <w:bCs/>
    </w:rPr>
  </w:style>
  <w:style w:type="character" w:styleId="13">
    <w:name w:val="page number"/>
    <w:basedOn w:val="11"/>
    <w:qFormat/>
    <w:uiPriority w:val="0"/>
  </w:style>
  <w:style w:type="character" w:styleId="14">
    <w:name w:val="Hyperlink"/>
    <w:basedOn w:val="11"/>
    <w:qFormat/>
    <w:uiPriority w:val="0"/>
    <w:rPr>
      <w:color w:val="0000FF"/>
      <w:u w:val="single"/>
    </w:rPr>
  </w:style>
  <w:style w:type="paragraph" w:styleId="15">
    <w:name w:val="List Paragraph"/>
    <w:basedOn w:val="1"/>
    <w:unhideWhenUsed/>
    <w:qFormat/>
    <w:uiPriority w:val="0"/>
    <w:pPr>
      <w:spacing w:line="240" w:lineRule="auto"/>
      <w:ind w:firstLine="420" w:firstLineChars="200"/>
    </w:pPr>
  </w:style>
  <w:style w:type="paragraph" w:customStyle="1" w:styleId="16">
    <w:name w:val="正文缩进1"/>
    <w:basedOn w:val="1"/>
    <w:qFormat/>
    <w:uiPriority w:val="0"/>
    <w:pPr>
      <w:ind w:firstLine="420" w:firstLineChars="200"/>
    </w:pPr>
  </w:style>
  <w:style w:type="paragraph" w:customStyle="1" w:styleId="17">
    <w:name w:val="WPSOffice手动目录 1"/>
    <w:qFormat/>
    <w:uiPriority w:val="0"/>
    <w:rPr>
      <w:rFonts w:ascii="Times New Roman" w:hAnsi="Times New Roman" w:eastAsia="宋体" w:cs="Times New Roman"/>
      <w:lang w:val="en-US" w:eastAsia="zh-CN" w:bidi="ar-SA"/>
    </w:rPr>
  </w:style>
  <w:style w:type="paragraph" w:customStyle="1" w:styleId="18">
    <w:name w:val="目录"/>
    <w:basedOn w:val="1"/>
    <w:qFormat/>
    <w:uiPriority w:val="0"/>
    <w:pPr>
      <w:widowControl/>
      <w:jc w:val="center"/>
    </w:pPr>
    <w:rPr>
      <w:rFonts w:ascii="宋体"/>
      <w:b/>
      <w:kern w:val="0"/>
      <w:sz w:val="36"/>
      <w:szCs w:val="20"/>
    </w:rPr>
  </w:style>
  <w:style w:type="paragraph" w:customStyle="1" w:styleId="19">
    <w:name w:val="1正文"/>
    <w:basedOn w:val="8"/>
    <w:qFormat/>
    <w:uiPriority w:val="0"/>
    <w:pPr>
      <w:spacing w:beforeAutospacing="0" w:afterAutospacing="0" w:line="360" w:lineRule="auto"/>
      <w:ind w:firstLine="960" w:firstLineChars="200"/>
      <w:jc w:val="both"/>
    </w:pPr>
    <w:rPr>
      <w:rFonts w:ascii="Times New Roman" w:hAnsi="Times New Roman" w:cs="Times New Roman"/>
    </w:rPr>
  </w:style>
  <w:style w:type="character" w:customStyle="1" w:styleId="20">
    <w:name w:val="Header or footer|1"/>
    <w:basedOn w:val="21"/>
    <w:unhideWhenUsed/>
    <w:qFormat/>
    <w:uiPriority w:val="0"/>
    <w:rPr>
      <w:rFonts w:ascii="PMingLiU" w:hAnsi="PMingLiU" w:eastAsia="PMingLiU" w:cs="PMingLiU"/>
      <w:color w:val="000000"/>
      <w:spacing w:val="20"/>
      <w:w w:val="100"/>
      <w:position w:val="0"/>
      <w:u w:val="none"/>
      <w:shd w:val="clear" w:color="auto" w:fill="FFFFFF"/>
      <w:lang w:val="zh-CN" w:eastAsia="zh-CN" w:bidi="zh-CN"/>
    </w:rPr>
  </w:style>
  <w:style w:type="character" w:customStyle="1" w:styleId="21">
    <w:name w:val="Header or footer|1_"/>
    <w:basedOn w:val="11"/>
    <w:link w:val="22"/>
    <w:qFormat/>
    <w:uiPriority w:val="0"/>
    <w:rPr>
      <w:rFonts w:ascii="PMingLiU" w:hAnsi="PMingLiU" w:eastAsia="PMingLiU" w:cs="PMingLiU"/>
      <w:spacing w:val="20"/>
      <w:kern w:val="0"/>
      <w:sz w:val="20"/>
      <w:szCs w:val="20"/>
    </w:rPr>
  </w:style>
  <w:style w:type="paragraph" w:customStyle="1" w:styleId="22">
    <w:name w:val="Header or footer|12"/>
    <w:basedOn w:val="1"/>
    <w:link w:val="21"/>
    <w:qFormat/>
    <w:uiPriority w:val="0"/>
    <w:pPr>
      <w:shd w:val="clear" w:color="auto" w:fill="FFFFFF"/>
      <w:spacing w:line="200" w:lineRule="exact"/>
    </w:pPr>
    <w:rPr>
      <w:rFonts w:ascii="PMingLiU" w:hAnsi="PMingLiU" w:eastAsia="PMingLiU" w:cs="PMingLiU"/>
      <w:spacing w:val="20"/>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16151</Words>
  <Characters>16910</Characters>
  <Lines>0</Lines>
  <Paragraphs>0</Paragraphs>
  <TotalTime>7</TotalTime>
  <ScaleCrop>false</ScaleCrop>
  <LinksUpToDate>false</LinksUpToDate>
  <CharactersWithSpaces>18689</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2022-05-23T08:17:00Z</dcterms:created>
  <dc:creator>烟花散静、</dc:creator>
  <cp:lastModifiedBy>烟花散静、</cp:lastModifiedBy>
  <dcterms:modified xsi:type="dcterms:W3CDTF">2022-08-18T03:27:25Z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8DC6B269064248A3A13682AEBEC75494</vt:lpwstr>
  </property>
</Properties>
</file>