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360" w:lineRule="auto"/>
        <w:ind w:firstLine="482" w:firstLineChars="200"/>
        <w:rPr>
          <w:rFonts w:hint="eastAsia" w:ascii="宋体" w:hAnsi="宋体" w:eastAsia="宋体" w:cs="宋体"/>
          <w:b/>
          <w:bCs/>
          <w:highlight w:val="none"/>
        </w:rPr>
      </w:pPr>
      <w:bookmarkStart w:id="0" w:name="_GoBack"/>
      <w:r>
        <w:rPr>
          <w:rFonts w:hint="eastAsia" w:ascii="宋体" w:hAnsi="宋体" w:eastAsia="宋体" w:cs="宋体"/>
          <w:b/>
          <w:bCs/>
          <w:highlight w:val="none"/>
        </w:rPr>
        <w:t>项目概况</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手术无影灯、医用超声雾化器及雾化面罩采购项目的潜在供应商应在西安市碑林区南二环东段南侧凯森盛世1号A座2401室获取招标文件，并于</w:t>
      </w:r>
      <w:r>
        <w:rPr>
          <w:rFonts w:hint="eastAsia" w:ascii="宋体" w:hAnsi="宋体" w:eastAsia="宋体" w:cs="宋体"/>
          <w:highlight w:val="none"/>
        </w:rPr>
        <w:t>2022年</w:t>
      </w:r>
      <w:r>
        <w:rPr>
          <w:rFonts w:hint="eastAsia" w:ascii="宋体" w:hAnsi="宋体" w:eastAsia="宋体" w:cs="宋体"/>
          <w:highlight w:val="none"/>
          <w:lang w:val="en-US" w:eastAsia="zh-CN"/>
        </w:rPr>
        <w:t>11</w:t>
      </w:r>
      <w:r>
        <w:rPr>
          <w:rFonts w:hint="eastAsia" w:ascii="宋体" w:hAnsi="宋体" w:eastAsia="宋体" w:cs="宋体"/>
          <w:highlight w:val="none"/>
        </w:rPr>
        <w:t>月</w:t>
      </w:r>
      <w:r>
        <w:rPr>
          <w:rFonts w:hint="eastAsia" w:ascii="宋体" w:hAnsi="宋体" w:eastAsia="宋体" w:cs="宋体"/>
          <w:highlight w:val="none"/>
          <w:lang w:val="en-US" w:eastAsia="zh-CN"/>
        </w:rPr>
        <w:t>30</w:t>
      </w:r>
      <w:r>
        <w:rPr>
          <w:rFonts w:hint="eastAsia" w:ascii="宋体" w:hAnsi="宋体" w:eastAsia="宋体" w:cs="宋体"/>
          <w:highlight w:val="none"/>
        </w:rPr>
        <w:t>日</w:t>
      </w:r>
      <w:r>
        <w:rPr>
          <w:rFonts w:hint="eastAsia" w:ascii="宋体" w:hAnsi="宋体" w:eastAsia="宋体" w:cs="宋体"/>
          <w:highlight w:val="none"/>
          <w:lang w:val="en-US" w:eastAsia="zh-CN"/>
        </w:rPr>
        <w:t>15</w:t>
      </w:r>
      <w:r>
        <w:rPr>
          <w:rFonts w:hint="eastAsia" w:ascii="宋体" w:hAnsi="宋体" w:eastAsia="宋体" w:cs="宋体"/>
          <w:highlight w:val="none"/>
        </w:rPr>
        <w:t>时</w:t>
      </w:r>
      <w:r>
        <w:rPr>
          <w:rFonts w:hint="eastAsia" w:ascii="宋体" w:hAnsi="宋体" w:eastAsia="宋体" w:cs="宋体"/>
          <w:highlight w:val="none"/>
          <w:lang w:val="en-US" w:eastAsia="zh-CN"/>
        </w:rPr>
        <w:t>00</w:t>
      </w:r>
      <w:r>
        <w:rPr>
          <w:rFonts w:hint="eastAsia" w:ascii="宋体" w:hAnsi="宋体" w:eastAsia="宋体" w:cs="宋体"/>
          <w:highlight w:val="none"/>
        </w:rPr>
        <w:t>分</w:t>
      </w:r>
      <w:r>
        <w:rPr>
          <w:rFonts w:hint="eastAsia" w:ascii="宋体" w:hAnsi="宋体" w:eastAsia="宋体" w:cs="宋体"/>
          <w:highlight w:val="none"/>
        </w:rPr>
        <w:t>（北京时间）前递交投标文件。</w:t>
      </w:r>
    </w:p>
    <w:p>
      <w:pPr>
        <w:pStyle w:val="3"/>
        <w:spacing w:before="0" w:beforeAutospacing="0" w:after="0" w:afterAutospacing="0" w:line="360" w:lineRule="auto"/>
        <w:ind w:firstLine="482" w:firstLineChars="200"/>
        <w:rPr>
          <w:rFonts w:hint="eastAsia" w:ascii="宋体" w:hAnsi="宋体" w:eastAsia="宋体" w:cs="宋体"/>
          <w:b/>
          <w:bCs/>
          <w:highlight w:val="none"/>
        </w:rPr>
      </w:pPr>
      <w:r>
        <w:rPr>
          <w:rFonts w:hint="eastAsia" w:ascii="宋体" w:hAnsi="宋体" w:eastAsia="宋体" w:cs="宋体"/>
          <w:b/>
          <w:bCs/>
          <w:highlight w:val="none"/>
        </w:rPr>
        <w:t>一、项目基本情况</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项目编号：HRDL-CG[2022]-295-158</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项目名称：手术无影灯、医用超声雾化器及雾化面罩采购项目</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采购方式：公开招标</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预算金额：420000.00元</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采购需求：</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合同包1(西安市第五医院手术无影灯采购项目):</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合同包预算金额：250000.00元</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合同包最高限价：250000.00元</w:t>
      </w:r>
    </w:p>
    <w:tbl>
      <w:tblPr>
        <w:tblStyle w:val="4"/>
        <w:tblW w:w="5417" w:type="pct"/>
        <w:tblInd w:w="-1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41"/>
        <w:gridCol w:w="1355"/>
        <w:gridCol w:w="1275"/>
        <w:gridCol w:w="1356"/>
        <w:gridCol w:w="1573"/>
        <w:gridCol w:w="1383"/>
        <w:gridCol w:w="147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1" w:hRule="atLeast"/>
          <w:tblHeader/>
        </w:trPr>
        <w:tc>
          <w:tcPr>
            <w:tcW w:w="8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3"/>
              <w:spacing w:before="0" w:beforeAutospacing="0" w:after="0" w:afterAutospacing="0" w:line="360" w:lineRule="auto"/>
              <w:jc w:val="center"/>
              <w:rPr>
                <w:rFonts w:hint="eastAsia" w:ascii="宋体" w:hAnsi="宋体" w:eastAsia="宋体" w:cs="宋体"/>
                <w:highlight w:val="none"/>
              </w:rPr>
            </w:pPr>
            <w:r>
              <w:rPr>
                <w:rFonts w:hint="eastAsia" w:ascii="宋体" w:hAnsi="宋体" w:eastAsia="宋体" w:cs="宋体"/>
                <w:highlight w:val="none"/>
              </w:rPr>
              <w:t>品目号</w:t>
            </w:r>
          </w:p>
        </w:tc>
        <w:tc>
          <w:tcPr>
            <w:tcW w:w="13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3"/>
              <w:spacing w:before="0" w:beforeAutospacing="0" w:after="0" w:afterAutospacing="0" w:line="360" w:lineRule="auto"/>
              <w:jc w:val="center"/>
              <w:rPr>
                <w:rFonts w:hint="eastAsia" w:ascii="宋体" w:hAnsi="宋体" w:eastAsia="宋体" w:cs="宋体"/>
                <w:highlight w:val="none"/>
              </w:rPr>
            </w:pPr>
            <w:r>
              <w:rPr>
                <w:rFonts w:hint="eastAsia" w:ascii="宋体" w:hAnsi="宋体" w:eastAsia="宋体" w:cs="宋体"/>
                <w:highlight w:val="none"/>
              </w:rPr>
              <w:t>品目名称</w:t>
            </w:r>
          </w:p>
        </w:tc>
        <w:tc>
          <w:tcPr>
            <w:tcW w:w="12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3"/>
              <w:spacing w:before="0" w:beforeAutospacing="0" w:after="0" w:afterAutospacing="0" w:line="360" w:lineRule="auto"/>
              <w:jc w:val="center"/>
              <w:rPr>
                <w:rFonts w:hint="eastAsia" w:ascii="宋体" w:hAnsi="宋体" w:eastAsia="宋体" w:cs="宋体"/>
                <w:highlight w:val="none"/>
              </w:rPr>
            </w:pPr>
            <w:r>
              <w:rPr>
                <w:rFonts w:hint="eastAsia" w:ascii="宋体" w:hAnsi="宋体" w:eastAsia="宋体" w:cs="宋体"/>
                <w:highlight w:val="none"/>
              </w:rPr>
              <w:t>采购标的</w:t>
            </w:r>
          </w:p>
        </w:tc>
        <w:tc>
          <w:tcPr>
            <w:tcW w:w="135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3"/>
              <w:spacing w:before="0" w:beforeAutospacing="0" w:after="0" w:afterAutospacing="0" w:line="360" w:lineRule="auto"/>
              <w:jc w:val="center"/>
              <w:rPr>
                <w:rFonts w:hint="eastAsia" w:ascii="宋体" w:hAnsi="宋体" w:eastAsia="宋体" w:cs="宋体"/>
                <w:highlight w:val="none"/>
              </w:rPr>
            </w:pPr>
            <w:r>
              <w:rPr>
                <w:rFonts w:hint="eastAsia" w:ascii="宋体" w:hAnsi="宋体" w:eastAsia="宋体" w:cs="宋体"/>
                <w:highlight w:val="none"/>
              </w:rPr>
              <w:t>数量</w:t>
            </w:r>
          </w:p>
          <w:p>
            <w:pPr>
              <w:pStyle w:val="3"/>
              <w:spacing w:before="0" w:beforeAutospacing="0" w:after="0" w:afterAutospacing="0" w:line="360" w:lineRule="auto"/>
              <w:jc w:val="center"/>
              <w:rPr>
                <w:rFonts w:hint="eastAsia" w:ascii="宋体" w:hAnsi="宋体" w:eastAsia="宋体" w:cs="宋体"/>
                <w:highlight w:val="none"/>
              </w:rPr>
            </w:pPr>
            <w:r>
              <w:rPr>
                <w:rFonts w:hint="eastAsia" w:ascii="宋体" w:hAnsi="宋体" w:eastAsia="宋体" w:cs="宋体"/>
                <w:highlight w:val="none"/>
              </w:rPr>
              <w:t>（单位）</w:t>
            </w:r>
          </w:p>
        </w:tc>
        <w:tc>
          <w:tcPr>
            <w:tcW w:w="15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3"/>
              <w:spacing w:before="0" w:beforeAutospacing="0" w:after="0" w:afterAutospacing="0" w:line="360" w:lineRule="auto"/>
              <w:jc w:val="center"/>
              <w:rPr>
                <w:rFonts w:hint="eastAsia" w:ascii="宋体" w:hAnsi="宋体" w:eastAsia="宋体" w:cs="宋体"/>
                <w:highlight w:val="none"/>
              </w:rPr>
            </w:pPr>
            <w:r>
              <w:rPr>
                <w:rFonts w:hint="eastAsia" w:ascii="宋体" w:hAnsi="宋体" w:eastAsia="宋体" w:cs="宋体"/>
                <w:highlight w:val="none"/>
              </w:rPr>
              <w:t>技术规格、参数及要求</w:t>
            </w:r>
          </w:p>
        </w:tc>
        <w:tc>
          <w:tcPr>
            <w:tcW w:w="138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3"/>
              <w:spacing w:before="0" w:beforeAutospacing="0" w:after="0" w:afterAutospacing="0" w:line="360" w:lineRule="auto"/>
              <w:jc w:val="center"/>
              <w:rPr>
                <w:rFonts w:hint="eastAsia" w:ascii="宋体" w:hAnsi="宋体" w:eastAsia="宋体" w:cs="宋体"/>
                <w:highlight w:val="none"/>
              </w:rPr>
            </w:pPr>
            <w:r>
              <w:rPr>
                <w:rFonts w:hint="eastAsia" w:ascii="宋体" w:hAnsi="宋体" w:eastAsia="宋体" w:cs="宋体"/>
                <w:highlight w:val="none"/>
              </w:rPr>
              <w:t>品目预算(元)</w:t>
            </w:r>
          </w:p>
        </w:tc>
        <w:tc>
          <w:tcPr>
            <w:tcW w:w="147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3"/>
              <w:spacing w:before="0" w:beforeAutospacing="0" w:after="0" w:afterAutospacing="0" w:line="360" w:lineRule="auto"/>
              <w:jc w:val="center"/>
              <w:rPr>
                <w:rFonts w:hint="eastAsia" w:ascii="宋体" w:hAnsi="宋体" w:eastAsia="宋体" w:cs="宋体"/>
                <w:highlight w:val="none"/>
              </w:rPr>
            </w:pPr>
            <w:r>
              <w:rPr>
                <w:rFonts w:hint="eastAsia" w:ascii="宋体" w:hAnsi="宋体" w:eastAsia="宋体" w:cs="宋体"/>
                <w:highlight w:val="none"/>
              </w:rPr>
              <w:t>最高限价(元)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8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3"/>
              <w:spacing w:before="0" w:beforeAutospacing="0" w:after="0" w:afterAutospacing="0" w:line="360" w:lineRule="auto"/>
              <w:jc w:val="center"/>
              <w:rPr>
                <w:rFonts w:hint="eastAsia" w:ascii="宋体" w:hAnsi="宋体" w:eastAsia="宋体" w:cs="宋体"/>
                <w:highlight w:val="none"/>
              </w:rPr>
            </w:pPr>
            <w:r>
              <w:rPr>
                <w:rFonts w:hint="eastAsia" w:ascii="宋体" w:hAnsi="宋体" w:eastAsia="宋体" w:cs="宋体"/>
                <w:highlight w:val="none"/>
              </w:rPr>
              <w:t>1-1</w:t>
            </w:r>
          </w:p>
        </w:tc>
        <w:tc>
          <w:tcPr>
            <w:tcW w:w="13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3"/>
              <w:spacing w:before="0" w:beforeAutospacing="0" w:after="0" w:afterAutospacing="0" w:line="360" w:lineRule="auto"/>
              <w:jc w:val="center"/>
              <w:rPr>
                <w:rFonts w:hint="eastAsia" w:ascii="宋体" w:hAnsi="宋体" w:eastAsia="宋体" w:cs="宋体"/>
                <w:highlight w:val="none"/>
              </w:rPr>
            </w:pPr>
            <w:r>
              <w:rPr>
                <w:rFonts w:hint="eastAsia" w:ascii="宋体" w:hAnsi="宋体" w:eastAsia="宋体" w:cs="宋体"/>
                <w:highlight w:val="none"/>
              </w:rPr>
              <w:t>手术器械</w:t>
            </w:r>
          </w:p>
        </w:tc>
        <w:tc>
          <w:tcPr>
            <w:tcW w:w="12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3"/>
              <w:spacing w:before="0" w:beforeAutospacing="0" w:after="0" w:afterAutospacing="0" w:line="360" w:lineRule="auto"/>
              <w:jc w:val="center"/>
              <w:rPr>
                <w:rFonts w:hint="eastAsia" w:ascii="宋体" w:hAnsi="宋体" w:eastAsia="宋体" w:cs="宋体"/>
                <w:highlight w:val="none"/>
              </w:rPr>
            </w:pPr>
            <w:r>
              <w:rPr>
                <w:rFonts w:hint="eastAsia" w:ascii="宋体" w:hAnsi="宋体" w:eastAsia="宋体" w:cs="宋体"/>
                <w:kern w:val="2"/>
                <w:highlight w:val="none"/>
              </w:rPr>
              <w:t>手术无影灯</w:t>
            </w:r>
          </w:p>
        </w:tc>
        <w:tc>
          <w:tcPr>
            <w:tcW w:w="135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3"/>
              <w:spacing w:before="0" w:beforeAutospacing="0" w:after="0" w:afterAutospacing="0" w:line="360" w:lineRule="auto"/>
              <w:jc w:val="center"/>
              <w:rPr>
                <w:rFonts w:hint="eastAsia" w:ascii="宋体" w:hAnsi="宋体" w:eastAsia="宋体" w:cs="宋体"/>
                <w:highlight w:val="none"/>
              </w:rPr>
            </w:pPr>
            <w:r>
              <w:rPr>
                <w:rFonts w:hint="eastAsia" w:ascii="宋体" w:hAnsi="宋体" w:eastAsia="宋体" w:cs="宋体"/>
                <w:highlight w:val="none"/>
              </w:rPr>
              <w:t>1台</w:t>
            </w:r>
          </w:p>
        </w:tc>
        <w:tc>
          <w:tcPr>
            <w:tcW w:w="15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3"/>
              <w:spacing w:before="0" w:beforeAutospacing="0" w:after="0" w:afterAutospacing="0" w:line="360" w:lineRule="auto"/>
              <w:jc w:val="center"/>
              <w:rPr>
                <w:rFonts w:hint="eastAsia" w:ascii="宋体" w:hAnsi="宋体" w:eastAsia="宋体" w:cs="宋体"/>
                <w:highlight w:val="none"/>
              </w:rPr>
            </w:pPr>
            <w:r>
              <w:rPr>
                <w:rFonts w:hint="eastAsia" w:ascii="宋体" w:hAnsi="宋体" w:eastAsia="宋体" w:cs="宋体"/>
                <w:highlight w:val="none"/>
              </w:rPr>
              <w:t>详见采购文件</w:t>
            </w:r>
          </w:p>
        </w:tc>
        <w:tc>
          <w:tcPr>
            <w:tcW w:w="138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3"/>
              <w:spacing w:before="0" w:beforeAutospacing="0" w:after="0" w:afterAutospacing="0" w:line="360" w:lineRule="auto"/>
              <w:jc w:val="center"/>
              <w:rPr>
                <w:rFonts w:hint="eastAsia" w:ascii="宋体" w:hAnsi="宋体" w:eastAsia="宋体" w:cs="宋体"/>
                <w:highlight w:val="none"/>
              </w:rPr>
            </w:pPr>
            <w:r>
              <w:rPr>
                <w:rFonts w:hint="eastAsia" w:ascii="宋体" w:hAnsi="宋体" w:eastAsia="宋体" w:cs="宋体"/>
                <w:highlight w:val="none"/>
              </w:rPr>
              <w:t>250000.00</w:t>
            </w:r>
          </w:p>
        </w:tc>
        <w:tc>
          <w:tcPr>
            <w:tcW w:w="147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3"/>
              <w:spacing w:before="0" w:beforeAutospacing="0" w:after="0" w:afterAutospacing="0" w:line="360" w:lineRule="auto"/>
              <w:jc w:val="center"/>
              <w:rPr>
                <w:rFonts w:hint="eastAsia" w:ascii="宋体" w:hAnsi="宋体" w:eastAsia="宋体" w:cs="宋体"/>
                <w:highlight w:val="none"/>
              </w:rPr>
            </w:pPr>
            <w:r>
              <w:rPr>
                <w:rFonts w:hint="eastAsia" w:ascii="宋体" w:hAnsi="宋体" w:eastAsia="宋体" w:cs="宋体"/>
                <w:highlight w:val="none"/>
              </w:rPr>
              <w:t>250000.00</w:t>
            </w:r>
          </w:p>
        </w:tc>
      </w:tr>
    </w:tbl>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本合同包不接受联合体投标</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合同履行期限：无</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合同包2(西安市第五医院医用超声雾化器及雾化面罩采购项目):</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合同包预算金额：170000.00元</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合同包最高限价：170000.00元</w:t>
      </w:r>
    </w:p>
    <w:tbl>
      <w:tblPr>
        <w:tblStyle w:val="4"/>
        <w:tblW w:w="5320" w:type="pct"/>
        <w:tblInd w:w="-1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42"/>
        <w:gridCol w:w="1477"/>
        <w:gridCol w:w="1296"/>
        <w:gridCol w:w="1104"/>
        <w:gridCol w:w="1704"/>
        <w:gridCol w:w="1344"/>
        <w:gridCol w:w="132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Header/>
        </w:trPr>
        <w:tc>
          <w:tcPr>
            <w:tcW w:w="8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3"/>
              <w:spacing w:before="0" w:beforeAutospacing="0" w:after="0" w:afterAutospacing="0" w:line="360" w:lineRule="auto"/>
              <w:jc w:val="center"/>
              <w:rPr>
                <w:rFonts w:hint="eastAsia" w:ascii="宋体" w:hAnsi="宋体" w:eastAsia="宋体" w:cs="宋体"/>
                <w:highlight w:val="none"/>
              </w:rPr>
            </w:pPr>
            <w:r>
              <w:rPr>
                <w:rFonts w:hint="eastAsia" w:ascii="宋体" w:hAnsi="宋体" w:eastAsia="宋体" w:cs="宋体"/>
                <w:highlight w:val="none"/>
              </w:rPr>
              <w:t>品目号</w:t>
            </w:r>
          </w:p>
        </w:tc>
        <w:tc>
          <w:tcPr>
            <w:tcW w:w="147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3"/>
              <w:spacing w:before="0" w:beforeAutospacing="0" w:after="0" w:afterAutospacing="0" w:line="360" w:lineRule="auto"/>
              <w:jc w:val="center"/>
              <w:rPr>
                <w:rFonts w:hint="eastAsia" w:ascii="宋体" w:hAnsi="宋体" w:eastAsia="宋体" w:cs="宋体"/>
                <w:highlight w:val="none"/>
              </w:rPr>
            </w:pPr>
            <w:r>
              <w:rPr>
                <w:rFonts w:hint="eastAsia" w:ascii="宋体" w:hAnsi="宋体" w:eastAsia="宋体" w:cs="宋体"/>
                <w:highlight w:val="none"/>
              </w:rPr>
              <w:t>品目名称</w:t>
            </w:r>
          </w:p>
        </w:tc>
        <w:tc>
          <w:tcPr>
            <w:tcW w:w="12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3"/>
              <w:spacing w:before="0" w:beforeAutospacing="0" w:after="0" w:afterAutospacing="0" w:line="360" w:lineRule="auto"/>
              <w:jc w:val="center"/>
              <w:rPr>
                <w:rFonts w:hint="eastAsia" w:ascii="宋体" w:hAnsi="宋体" w:eastAsia="宋体" w:cs="宋体"/>
                <w:highlight w:val="none"/>
              </w:rPr>
            </w:pPr>
            <w:r>
              <w:rPr>
                <w:rFonts w:hint="eastAsia" w:ascii="宋体" w:hAnsi="宋体" w:eastAsia="宋体" w:cs="宋体"/>
                <w:highlight w:val="none"/>
              </w:rPr>
              <w:t>采购标的</w:t>
            </w:r>
          </w:p>
        </w:tc>
        <w:tc>
          <w:tcPr>
            <w:tcW w:w="110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3"/>
              <w:spacing w:before="0" w:beforeAutospacing="0" w:after="0" w:afterAutospacing="0" w:line="360" w:lineRule="auto"/>
              <w:jc w:val="center"/>
              <w:rPr>
                <w:rFonts w:hint="eastAsia" w:ascii="宋体" w:hAnsi="宋体" w:eastAsia="宋体" w:cs="宋体"/>
                <w:highlight w:val="none"/>
              </w:rPr>
            </w:pPr>
            <w:r>
              <w:rPr>
                <w:rFonts w:hint="eastAsia" w:ascii="宋体" w:hAnsi="宋体" w:eastAsia="宋体" w:cs="宋体"/>
                <w:highlight w:val="none"/>
              </w:rPr>
              <w:t>数量</w:t>
            </w:r>
          </w:p>
          <w:p>
            <w:pPr>
              <w:pStyle w:val="3"/>
              <w:spacing w:before="0" w:beforeAutospacing="0" w:after="0" w:afterAutospacing="0" w:line="360" w:lineRule="auto"/>
              <w:jc w:val="center"/>
              <w:rPr>
                <w:rFonts w:hint="eastAsia" w:ascii="宋体" w:hAnsi="宋体" w:eastAsia="宋体" w:cs="宋体"/>
                <w:highlight w:val="none"/>
              </w:rPr>
            </w:pPr>
            <w:r>
              <w:rPr>
                <w:rFonts w:hint="eastAsia" w:ascii="宋体" w:hAnsi="宋体" w:eastAsia="宋体" w:cs="宋体"/>
                <w:highlight w:val="none"/>
              </w:rPr>
              <w:t>（单位）</w:t>
            </w:r>
          </w:p>
        </w:tc>
        <w:tc>
          <w:tcPr>
            <w:tcW w:w="170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3"/>
              <w:spacing w:before="0" w:beforeAutospacing="0" w:after="0" w:afterAutospacing="0" w:line="360" w:lineRule="auto"/>
              <w:jc w:val="center"/>
              <w:rPr>
                <w:rFonts w:hint="eastAsia" w:ascii="宋体" w:hAnsi="宋体" w:eastAsia="宋体" w:cs="宋体"/>
                <w:highlight w:val="none"/>
              </w:rPr>
            </w:pPr>
            <w:r>
              <w:rPr>
                <w:rFonts w:hint="eastAsia" w:ascii="宋体" w:hAnsi="宋体" w:eastAsia="宋体" w:cs="宋体"/>
                <w:highlight w:val="none"/>
              </w:rPr>
              <w:t>技术规格、参数及要求</w:t>
            </w:r>
          </w:p>
        </w:tc>
        <w:tc>
          <w:tcPr>
            <w:tcW w:w="134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3"/>
              <w:spacing w:before="0" w:beforeAutospacing="0" w:after="0" w:afterAutospacing="0" w:line="360" w:lineRule="auto"/>
              <w:jc w:val="center"/>
              <w:rPr>
                <w:rFonts w:hint="eastAsia" w:ascii="宋体" w:hAnsi="宋体" w:eastAsia="宋体" w:cs="宋体"/>
                <w:highlight w:val="none"/>
              </w:rPr>
            </w:pPr>
            <w:r>
              <w:rPr>
                <w:rFonts w:hint="eastAsia" w:ascii="宋体" w:hAnsi="宋体" w:eastAsia="宋体" w:cs="宋体"/>
                <w:highlight w:val="none"/>
              </w:rPr>
              <w:t>品目预算(元)</w:t>
            </w:r>
          </w:p>
        </w:tc>
        <w:tc>
          <w:tcPr>
            <w:tcW w:w="13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3"/>
              <w:spacing w:before="0" w:beforeAutospacing="0" w:after="0" w:afterAutospacing="0" w:line="360" w:lineRule="auto"/>
              <w:jc w:val="center"/>
              <w:rPr>
                <w:rFonts w:hint="eastAsia" w:ascii="宋体" w:hAnsi="宋体" w:eastAsia="宋体" w:cs="宋体"/>
                <w:highlight w:val="none"/>
              </w:rPr>
            </w:pPr>
            <w:r>
              <w:rPr>
                <w:rFonts w:hint="eastAsia" w:ascii="宋体" w:hAnsi="宋体" w:eastAsia="宋体" w:cs="宋体"/>
                <w:highlight w:val="none"/>
              </w:rPr>
              <w:t>最高限价(元)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8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3"/>
              <w:spacing w:before="0" w:beforeAutospacing="0" w:after="0" w:afterAutospacing="0" w:line="360" w:lineRule="auto"/>
              <w:jc w:val="center"/>
              <w:rPr>
                <w:rFonts w:hint="eastAsia" w:ascii="宋体" w:hAnsi="宋体" w:eastAsia="宋体" w:cs="宋体"/>
                <w:highlight w:val="none"/>
              </w:rPr>
            </w:pPr>
            <w:r>
              <w:rPr>
                <w:rFonts w:hint="eastAsia" w:ascii="宋体" w:hAnsi="宋体" w:eastAsia="宋体" w:cs="宋体"/>
                <w:highlight w:val="none"/>
              </w:rPr>
              <w:t>2-1</w:t>
            </w:r>
          </w:p>
        </w:tc>
        <w:tc>
          <w:tcPr>
            <w:tcW w:w="147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3"/>
              <w:spacing w:before="0" w:beforeAutospacing="0" w:after="0" w:afterAutospacing="0" w:line="360" w:lineRule="auto"/>
              <w:jc w:val="center"/>
              <w:rPr>
                <w:rFonts w:hint="eastAsia" w:ascii="宋体" w:hAnsi="宋体" w:eastAsia="宋体" w:cs="宋体"/>
                <w:highlight w:val="none"/>
              </w:rPr>
            </w:pPr>
            <w:r>
              <w:rPr>
                <w:rFonts w:hint="eastAsia" w:ascii="宋体" w:hAnsi="宋体" w:eastAsia="宋体" w:cs="宋体"/>
                <w:highlight w:val="none"/>
              </w:rPr>
              <w:t>医用超声波仪器及设备</w:t>
            </w:r>
          </w:p>
        </w:tc>
        <w:tc>
          <w:tcPr>
            <w:tcW w:w="12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3"/>
              <w:spacing w:before="0" w:beforeAutospacing="0" w:after="0" w:afterAutospacing="0" w:line="360" w:lineRule="auto"/>
              <w:jc w:val="center"/>
              <w:rPr>
                <w:rFonts w:hint="eastAsia" w:ascii="宋体" w:hAnsi="宋体" w:eastAsia="宋体" w:cs="宋体"/>
                <w:highlight w:val="none"/>
              </w:rPr>
            </w:pPr>
            <w:r>
              <w:rPr>
                <w:rFonts w:hint="eastAsia" w:ascii="宋体" w:hAnsi="宋体" w:eastAsia="宋体" w:cs="宋体"/>
                <w:highlight w:val="none"/>
              </w:rPr>
              <w:t>医用超声雾化器</w:t>
            </w:r>
          </w:p>
        </w:tc>
        <w:tc>
          <w:tcPr>
            <w:tcW w:w="110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3"/>
              <w:spacing w:before="0" w:beforeAutospacing="0" w:after="0" w:afterAutospacing="0" w:line="360" w:lineRule="auto"/>
              <w:jc w:val="center"/>
              <w:rPr>
                <w:rFonts w:hint="eastAsia" w:ascii="宋体" w:hAnsi="宋体" w:eastAsia="宋体" w:cs="宋体"/>
                <w:highlight w:val="none"/>
              </w:rPr>
            </w:pPr>
            <w:r>
              <w:rPr>
                <w:rFonts w:hint="eastAsia" w:ascii="宋体" w:hAnsi="宋体" w:eastAsia="宋体" w:cs="宋体"/>
                <w:highlight w:val="none"/>
              </w:rPr>
              <w:t>2台</w:t>
            </w:r>
          </w:p>
        </w:tc>
        <w:tc>
          <w:tcPr>
            <w:tcW w:w="170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3"/>
              <w:spacing w:before="0" w:beforeAutospacing="0" w:after="0" w:afterAutospacing="0" w:line="360" w:lineRule="auto"/>
              <w:jc w:val="center"/>
              <w:rPr>
                <w:rFonts w:hint="eastAsia" w:ascii="宋体" w:hAnsi="宋体" w:eastAsia="宋体" w:cs="宋体"/>
                <w:highlight w:val="none"/>
              </w:rPr>
            </w:pPr>
            <w:r>
              <w:rPr>
                <w:rFonts w:hint="eastAsia" w:ascii="宋体" w:hAnsi="宋体" w:eastAsia="宋体" w:cs="宋体"/>
                <w:highlight w:val="none"/>
              </w:rPr>
              <w:t>详见采购文件</w:t>
            </w:r>
          </w:p>
        </w:tc>
        <w:tc>
          <w:tcPr>
            <w:tcW w:w="134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3"/>
              <w:spacing w:before="0" w:beforeAutospacing="0" w:after="0" w:afterAutospacing="0" w:line="360" w:lineRule="auto"/>
              <w:jc w:val="center"/>
              <w:rPr>
                <w:rFonts w:hint="eastAsia" w:ascii="宋体" w:hAnsi="宋体" w:eastAsia="宋体" w:cs="宋体"/>
                <w:highlight w:val="none"/>
              </w:rPr>
            </w:pPr>
            <w:r>
              <w:rPr>
                <w:rFonts w:hint="eastAsia" w:ascii="宋体" w:hAnsi="宋体" w:eastAsia="宋体" w:cs="宋体"/>
                <w:highlight w:val="none"/>
              </w:rPr>
              <w:t>80000.00</w:t>
            </w:r>
          </w:p>
        </w:tc>
        <w:tc>
          <w:tcPr>
            <w:tcW w:w="13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3"/>
              <w:spacing w:before="0" w:beforeAutospacing="0" w:after="0" w:afterAutospacing="0" w:line="360" w:lineRule="auto"/>
              <w:jc w:val="center"/>
              <w:rPr>
                <w:rFonts w:hint="eastAsia" w:ascii="宋体" w:hAnsi="宋体" w:eastAsia="宋体" w:cs="宋体"/>
                <w:highlight w:val="none"/>
              </w:rPr>
            </w:pPr>
            <w:r>
              <w:rPr>
                <w:rFonts w:hint="eastAsia" w:ascii="宋体" w:hAnsi="宋体" w:eastAsia="宋体" w:cs="宋体"/>
                <w:highlight w:val="none"/>
              </w:rPr>
              <w:t>80000.00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8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3"/>
              <w:spacing w:before="0" w:beforeAutospacing="0" w:after="0" w:afterAutospacing="0" w:line="360" w:lineRule="auto"/>
              <w:jc w:val="center"/>
              <w:rPr>
                <w:rFonts w:hint="eastAsia" w:ascii="宋体" w:hAnsi="宋体" w:eastAsia="宋体" w:cs="宋体"/>
                <w:highlight w:val="none"/>
              </w:rPr>
            </w:pPr>
            <w:r>
              <w:rPr>
                <w:rFonts w:hint="eastAsia" w:ascii="宋体" w:hAnsi="宋体" w:eastAsia="宋体" w:cs="宋体"/>
                <w:highlight w:val="none"/>
              </w:rPr>
              <w:t>2-2</w:t>
            </w:r>
          </w:p>
        </w:tc>
        <w:tc>
          <w:tcPr>
            <w:tcW w:w="147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3"/>
              <w:spacing w:before="0" w:beforeAutospacing="0" w:after="0" w:afterAutospacing="0" w:line="360" w:lineRule="auto"/>
              <w:jc w:val="center"/>
              <w:rPr>
                <w:rFonts w:hint="eastAsia" w:ascii="宋体" w:hAnsi="宋体" w:eastAsia="宋体" w:cs="宋体"/>
                <w:highlight w:val="none"/>
              </w:rPr>
            </w:pPr>
            <w:r>
              <w:rPr>
                <w:rFonts w:hint="eastAsia" w:ascii="宋体" w:hAnsi="宋体" w:eastAsia="宋体" w:cs="宋体"/>
                <w:highlight w:val="none"/>
              </w:rPr>
              <w:t>医用超声波仪器及设备</w:t>
            </w:r>
          </w:p>
        </w:tc>
        <w:tc>
          <w:tcPr>
            <w:tcW w:w="12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3"/>
              <w:spacing w:before="0" w:beforeAutospacing="0" w:after="0" w:afterAutospacing="0" w:line="360" w:lineRule="auto"/>
              <w:jc w:val="center"/>
              <w:rPr>
                <w:rFonts w:hint="eastAsia" w:ascii="宋体" w:hAnsi="宋体" w:eastAsia="宋体" w:cs="宋体"/>
                <w:highlight w:val="none"/>
              </w:rPr>
            </w:pPr>
            <w:r>
              <w:rPr>
                <w:rFonts w:hint="eastAsia" w:ascii="宋体" w:hAnsi="宋体" w:eastAsia="宋体" w:cs="宋体"/>
                <w:highlight w:val="none"/>
              </w:rPr>
              <w:t>雾化面罩</w:t>
            </w:r>
          </w:p>
        </w:tc>
        <w:tc>
          <w:tcPr>
            <w:tcW w:w="110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3"/>
              <w:spacing w:before="0" w:beforeAutospacing="0" w:after="0" w:afterAutospacing="0" w:line="360" w:lineRule="auto"/>
              <w:jc w:val="center"/>
              <w:rPr>
                <w:rFonts w:hint="eastAsia" w:ascii="宋体" w:hAnsi="宋体" w:eastAsia="宋体" w:cs="宋体"/>
                <w:highlight w:val="none"/>
              </w:rPr>
            </w:pPr>
            <w:r>
              <w:rPr>
                <w:rFonts w:hint="eastAsia" w:ascii="宋体" w:hAnsi="宋体" w:eastAsia="宋体" w:cs="宋体"/>
                <w:highlight w:val="none"/>
              </w:rPr>
              <w:t>600个/年</w:t>
            </w:r>
          </w:p>
        </w:tc>
        <w:tc>
          <w:tcPr>
            <w:tcW w:w="170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3"/>
              <w:spacing w:before="0" w:beforeAutospacing="0" w:after="0" w:afterAutospacing="0" w:line="360" w:lineRule="auto"/>
              <w:jc w:val="center"/>
              <w:rPr>
                <w:rFonts w:hint="eastAsia" w:ascii="宋体" w:hAnsi="宋体" w:eastAsia="宋体" w:cs="宋体"/>
                <w:highlight w:val="none"/>
              </w:rPr>
            </w:pPr>
            <w:r>
              <w:rPr>
                <w:rFonts w:hint="eastAsia" w:ascii="宋体" w:hAnsi="宋体" w:eastAsia="宋体" w:cs="宋体"/>
                <w:highlight w:val="none"/>
              </w:rPr>
              <w:t>详见采购文件</w:t>
            </w:r>
          </w:p>
        </w:tc>
        <w:tc>
          <w:tcPr>
            <w:tcW w:w="134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3"/>
              <w:spacing w:before="0" w:beforeAutospacing="0" w:after="0" w:afterAutospacing="0" w:line="360" w:lineRule="auto"/>
              <w:jc w:val="center"/>
              <w:rPr>
                <w:rFonts w:hint="eastAsia" w:ascii="宋体" w:hAnsi="宋体" w:eastAsia="宋体" w:cs="宋体"/>
                <w:highlight w:val="none"/>
              </w:rPr>
            </w:pPr>
            <w:r>
              <w:rPr>
                <w:rFonts w:hint="eastAsia" w:ascii="宋体" w:hAnsi="宋体" w:eastAsia="宋体" w:cs="宋体"/>
                <w:highlight w:val="none"/>
              </w:rPr>
              <w:t>90000.00</w:t>
            </w:r>
          </w:p>
        </w:tc>
        <w:tc>
          <w:tcPr>
            <w:tcW w:w="13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3"/>
              <w:spacing w:before="0" w:beforeAutospacing="0" w:after="0" w:afterAutospacing="0" w:line="360" w:lineRule="auto"/>
              <w:jc w:val="center"/>
              <w:rPr>
                <w:rFonts w:hint="eastAsia" w:ascii="宋体" w:hAnsi="宋体" w:eastAsia="宋体" w:cs="宋体"/>
                <w:highlight w:val="none"/>
              </w:rPr>
            </w:pPr>
            <w:r>
              <w:rPr>
                <w:rFonts w:hint="eastAsia" w:ascii="宋体" w:hAnsi="宋体" w:eastAsia="宋体" w:cs="宋体"/>
                <w:highlight w:val="none"/>
              </w:rPr>
              <w:t>90000.00</w:t>
            </w:r>
          </w:p>
        </w:tc>
      </w:tr>
    </w:tbl>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本合同包不接受联合体投标</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合同履行期限：无</w:t>
      </w:r>
    </w:p>
    <w:p>
      <w:pPr>
        <w:pStyle w:val="3"/>
        <w:spacing w:before="0" w:beforeAutospacing="0" w:after="0" w:afterAutospacing="0" w:line="360" w:lineRule="auto"/>
        <w:ind w:firstLine="482" w:firstLineChars="200"/>
        <w:rPr>
          <w:rFonts w:hint="eastAsia" w:ascii="宋体" w:hAnsi="宋体" w:eastAsia="宋体" w:cs="宋体"/>
          <w:b/>
          <w:bCs/>
          <w:highlight w:val="none"/>
        </w:rPr>
      </w:pPr>
      <w:r>
        <w:rPr>
          <w:rFonts w:hint="eastAsia" w:ascii="宋体" w:hAnsi="宋体" w:eastAsia="宋体" w:cs="宋体"/>
          <w:b/>
          <w:bCs/>
          <w:highlight w:val="none"/>
        </w:rPr>
        <w:t>二、申请人的资格要求：</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1.满足《中华人民共和国政府釆购法》第二十二条规定；</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2.落实政府采购政策需满足的资格要求：</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合同包1(西安市第五医院手术无影灯采购项目)落实政府采购政策需满足的资格要求如下:</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中华人民共和国政府采购法》和《中华人民共和国政府采购法实施条例》的有关规定，落实政府采购政策，包含但不限于以下政策：1）《财政部关于进一步加大政府采购支持中小企业力度的通知》(财库〔2022〕19号)；2）财政部、国家发展改革委关于印发《节能产品政府采购实施意见》的通知（财库〔2004〕185号）；3）财政部、国家环保总局联合印发《关于环境标志产品政府采购实施的意见》（财库〔2006〕90号）；4）国务院办公厅《关于建立政府强制采购节能产品制度的通知》（国办发〔2007〕51号）；5）关于印发《政府采购促进中小企业发展管理办法》的通知（财库〔2020〕46号）；6）财政部、司法部《关于政府采购支持监狱企业发展有关问题的通知》（财库〔2014〕68号）；7）《财政部关于在政府采购活动中查询及使用信用记录有关问题的通知》（财库〔2016〕125号）；8）财政部、民政部、中国残疾人联合会《关于促进残疾人就业政府采购政策的通知》（财库〔2017〕141号）；9）财政部、发展改革委、生态环境部、市场监管总局《关于调整优化节能产品、环境标志产品政府采购执行机制的通知》（财库〔2019〕9号）；10）财政部、国务院扶贫办《关于运用政府采购政策支持脱贫攻坚的通知》（财库〔2019〕27号）；11）需落实的其他政府采购相关政策等详见采购文件。</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合同包2(西安市第五医院医用超声雾化器及雾化面罩采购项目)落实政府采购政策需满足的资格要求如下：</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中华人民共和国政府采购法》和《中华人民共和国政府采购法实施条例》的有关规定，落实政府采购政策，包含但不限于以下政策：1）《财政部关于进一步加大政府采购支持中小企业力度的通知》(财库〔2022〕19号)；2）财政部、国家发展改革委关于印发《节能产品政府采购实施意见》的通知（财库〔2004〕185号）；3）财政部、国家环保总局联合印发《关于环境标志产品政府采购实施的意见》（财库〔2006〕90号）；4）国务院办公厅《关于建立政府强制采购节能产品制度的通知》（国办发〔2007〕51号）；5）关于印发《政府采购促进中小企业发展管理办法》的通知（财库〔2020〕46号）；6）财政部、司法部《关于政府采购支持监狱企业发展有关问题的通知》（财库〔2014〕68号）；7）《财政部关于在政府采购活动中查询及使用信用记录有关问题的通知》（财库〔2016〕125号）；8）财政部、民政部、中国残疾人联合会《关于促进残疾人就业政府采购政策的通知》（财库〔2017〕141号）；9）财政部、发展改革委、生态环境部、市场监管总局《关于调整优化节能产品、环境标志产品政府采购执行机制的通知》（财库〔2019〕9号）；10）财政部、国务院扶贫办《关于运用政府采购政策支持脱贫攻坚的通知》（财库〔2019〕27号）；11）需落实的其他政府采购相关政策等详见采购文件。</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3.本项目的特定资格要求：</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合同包1(西安市第五医院手术无影灯采购项目)特定资格要求如下:</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具有独立承担民事责任能力的法人、其他组织或自然人，并出具合法有效的营业执照或事业单位法人证书等国家规定的相关证明，自然人参与的提供其身份证明。2、财务状况报告：提供2021年度完整的财务审计报告，或开标时间前六个月内银行出具的资信证明。其他组织和自然人提供银行出具的资信证明。3、税收缴纳证明：提供2022年1月1日至今已缴纳的至少一个月的纳税证明或完税证明，依法免税的单位应提供相关证明材料。4、社会保障资金缴纳证明：提供2022年1月1日至今已缴存的至少一个月的社会保障资金缴存单据或社保机构开具的社会保险参保缴费情况证明，依法不需要缴纳社会保障资金的单位应提供相关证明材料。5、书面声明：参加本次政府采购活动前三年内在经营活动中没有重大违纪，以及未被列入失信被执行人、重大税收违法案件当事人名单、政府采购严重违法失信行为记录名单的书面声明。本项目拒绝被列入失信被执行人、重大税收违法案件当事人名单、政府采购严重违法失信行为的投标人参与。6、提供具有履行合同所必需的设备和专业技术能力的承诺函。7、法定代表人授权书及被授权人身份证。（法定代表人直接投标只须提交其身份证原件）8、投标人为制造商应出具医疗器械生产许可证、医疗器械经营许可证和所投产品的医疗器械注册证；投标人为经销商的应出具医疗器械经营许可证，所投产品制造商的医疗器械生产许可证和所投产品的医疗器械注册证（复印件加盖所投产品制造商公章）；</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合同包2(西安市第五医院医用超声雾化器及雾化面罩采购项目)特定资格要求如下:</w:t>
      </w:r>
    </w:p>
    <w:p>
      <w:pPr>
        <w:pStyle w:val="3"/>
        <w:numPr>
          <w:ilvl w:val="0"/>
          <w:numId w:val="0"/>
        </w:numPr>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具有独立承担民事责任能力的法人、其他组织或自然人，并出具合法有效的营业执照或事业单位法人证书等国家规定的相关证明，自然人参与的提供其身份证明。2、财务状况报告：提供2021年度完整的财务审计报告，或开标时间前六个月内银行出具的资信证明。其他组织和自然人提供银行出具的资信证明。3、税收缴纳证明：提供2022年1月1日至今已缴纳的至少一个月的纳税证明或完税证明，依法免税的单位应提供相关证明材料。4、社会保障资金缴纳证明：提供2022年1月1日至今已缴存的至少一个月的社会保障资金缴存单据或社保机构开具的社会保险参保缴费情况证明，依法不需要缴纳社会保障资金的单位应提供相关证明材料。5、书面声明：参加本次政府采购活动前三年内在经营活动中没有重大违纪，以及未被列入失信被执行人、重大税收违法案件当事人名单、政府采购严重违法失信行为记录名单的书面声明。本项目拒绝被列入失信被执行人、重大税收违法案件当事人名单、政府采购严重违法失信行为的投标人参与。6、提供具有履行合同所必需的设备和专业技术能力的承诺函。7、法定代表人授权书及被授权人身份证。（法定代表人直接投标只须提交其身份证原件）8、投标人为制造商应出具医疗器械生产许可证、医疗器械经营许可证和所投产品的医疗器械注册证；投标人为经销商的应出具医疗器械经营许可证，所投产品制造商的医疗器械生产许可证和所投产品的医疗器械注册证（复印件加盖所投产品制造商公章）。</w:t>
      </w:r>
    </w:p>
    <w:p>
      <w:pPr>
        <w:pStyle w:val="3"/>
        <w:numPr>
          <w:ilvl w:val="0"/>
          <w:numId w:val="1"/>
        </w:numPr>
        <w:spacing w:before="0" w:beforeAutospacing="0" w:after="0" w:afterAutospacing="0" w:line="360" w:lineRule="auto"/>
        <w:ind w:firstLine="482" w:firstLineChars="200"/>
        <w:rPr>
          <w:rFonts w:hint="eastAsia" w:ascii="宋体" w:hAnsi="宋体" w:eastAsia="宋体" w:cs="宋体"/>
          <w:b/>
          <w:bCs/>
          <w:highlight w:val="none"/>
        </w:rPr>
      </w:pPr>
      <w:r>
        <w:rPr>
          <w:rFonts w:hint="eastAsia" w:ascii="宋体" w:hAnsi="宋体" w:eastAsia="宋体" w:cs="宋体"/>
          <w:b/>
          <w:bCs/>
          <w:highlight w:val="none"/>
        </w:rPr>
        <w:t>三、获取招标文件</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时间：</w:t>
      </w:r>
      <w:r>
        <w:rPr>
          <w:rFonts w:hint="eastAsia" w:ascii="宋体" w:hAnsi="宋体" w:eastAsia="宋体" w:cs="宋体"/>
          <w:highlight w:val="none"/>
        </w:rPr>
        <w:t>2022年</w:t>
      </w:r>
      <w:r>
        <w:rPr>
          <w:rFonts w:hint="eastAsia" w:ascii="宋体" w:hAnsi="宋体" w:eastAsia="宋体" w:cs="宋体"/>
          <w:highlight w:val="none"/>
          <w:lang w:val="en-US" w:eastAsia="zh-CN"/>
        </w:rPr>
        <w:t>11</w:t>
      </w:r>
      <w:r>
        <w:rPr>
          <w:rFonts w:hint="eastAsia" w:ascii="宋体" w:hAnsi="宋体" w:eastAsia="宋体" w:cs="宋体"/>
          <w:highlight w:val="none"/>
        </w:rPr>
        <w:t>月</w:t>
      </w:r>
      <w:r>
        <w:rPr>
          <w:rFonts w:hint="eastAsia" w:ascii="宋体" w:hAnsi="宋体" w:eastAsia="宋体" w:cs="宋体"/>
          <w:highlight w:val="none"/>
          <w:lang w:val="en-US" w:eastAsia="zh-CN"/>
        </w:rPr>
        <w:t>10</w:t>
      </w:r>
      <w:r>
        <w:rPr>
          <w:rFonts w:hint="eastAsia" w:ascii="宋体" w:hAnsi="宋体" w:eastAsia="宋体" w:cs="宋体"/>
          <w:highlight w:val="none"/>
        </w:rPr>
        <w:t>日至2022年</w:t>
      </w:r>
      <w:r>
        <w:rPr>
          <w:rFonts w:hint="eastAsia" w:ascii="宋体" w:hAnsi="宋体" w:eastAsia="宋体" w:cs="宋体"/>
          <w:highlight w:val="none"/>
          <w:lang w:val="en-US" w:eastAsia="zh-CN"/>
        </w:rPr>
        <w:t>11</w:t>
      </w:r>
      <w:r>
        <w:rPr>
          <w:rFonts w:hint="eastAsia" w:ascii="宋体" w:hAnsi="宋体" w:eastAsia="宋体" w:cs="宋体"/>
          <w:highlight w:val="none"/>
        </w:rPr>
        <w:t>月</w:t>
      </w:r>
      <w:r>
        <w:rPr>
          <w:rFonts w:hint="eastAsia" w:ascii="宋体" w:hAnsi="宋体" w:eastAsia="宋体" w:cs="宋体"/>
          <w:highlight w:val="none"/>
          <w:lang w:val="en-US" w:eastAsia="zh-CN"/>
        </w:rPr>
        <w:t>16</w:t>
      </w:r>
      <w:r>
        <w:rPr>
          <w:rFonts w:hint="eastAsia" w:ascii="宋体" w:hAnsi="宋体" w:eastAsia="宋体" w:cs="宋体"/>
          <w:highlight w:val="none"/>
        </w:rPr>
        <w:t>日</w:t>
      </w:r>
      <w:r>
        <w:rPr>
          <w:rFonts w:hint="eastAsia" w:ascii="宋体" w:hAnsi="宋体" w:eastAsia="宋体" w:cs="宋体"/>
          <w:highlight w:val="none"/>
        </w:rPr>
        <w:t>，每天上午09:00:00至12:00:00，下午14:00:00至17:00:00（北京时间,法定节假日除外）</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地点：西安市碑林区南二环东段南侧凯森盛世1号A座2401室</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方式：现场获取</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售价：免费获取</w:t>
      </w:r>
    </w:p>
    <w:p>
      <w:pPr>
        <w:pStyle w:val="3"/>
        <w:spacing w:before="0" w:beforeAutospacing="0" w:after="0" w:afterAutospacing="0" w:line="360" w:lineRule="auto"/>
        <w:ind w:firstLine="482" w:firstLineChars="200"/>
        <w:rPr>
          <w:rFonts w:hint="eastAsia" w:ascii="宋体" w:hAnsi="宋体" w:eastAsia="宋体" w:cs="宋体"/>
          <w:b/>
          <w:bCs/>
          <w:highlight w:val="none"/>
        </w:rPr>
      </w:pPr>
      <w:r>
        <w:rPr>
          <w:rFonts w:hint="eastAsia" w:ascii="宋体" w:hAnsi="宋体" w:eastAsia="宋体" w:cs="宋体"/>
          <w:b/>
          <w:bCs/>
          <w:highlight w:val="none"/>
        </w:rPr>
        <w:t>四、提交投标文件截止时间、开标时间和地点</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2022年</w:t>
      </w:r>
      <w:r>
        <w:rPr>
          <w:rFonts w:hint="eastAsia" w:ascii="宋体" w:hAnsi="宋体" w:eastAsia="宋体" w:cs="宋体"/>
          <w:highlight w:val="none"/>
          <w:lang w:val="en-US" w:eastAsia="zh-CN"/>
        </w:rPr>
        <w:t>11</w:t>
      </w:r>
      <w:r>
        <w:rPr>
          <w:rFonts w:hint="eastAsia" w:ascii="宋体" w:hAnsi="宋体" w:eastAsia="宋体" w:cs="宋体"/>
          <w:highlight w:val="none"/>
        </w:rPr>
        <w:t>月</w:t>
      </w:r>
      <w:r>
        <w:rPr>
          <w:rFonts w:hint="eastAsia" w:ascii="宋体" w:hAnsi="宋体" w:eastAsia="宋体" w:cs="宋体"/>
          <w:highlight w:val="none"/>
          <w:lang w:val="en-US" w:eastAsia="zh-CN"/>
        </w:rPr>
        <w:t>30</w:t>
      </w:r>
      <w:r>
        <w:rPr>
          <w:rFonts w:hint="eastAsia" w:ascii="宋体" w:hAnsi="宋体" w:eastAsia="宋体" w:cs="宋体"/>
          <w:highlight w:val="none"/>
        </w:rPr>
        <w:t>日</w:t>
      </w:r>
      <w:r>
        <w:rPr>
          <w:rFonts w:hint="eastAsia" w:ascii="宋体" w:hAnsi="宋体" w:eastAsia="宋体" w:cs="宋体"/>
          <w:highlight w:val="none"/>
          <w:lang w:val="en-US" w:eastAsia="zh-CN"/>
        </w:rPr>
        <w:t>15</w:t>
      </w:r>
      <w:r>
        <w:rPr>
          <w:rFonts w:hint="eastAsia" w:ascii="宋体" w:hAnsi="宋体" w:eastAsia="宋体" w:cs="宋体"/>
          <w:highlight w:val="none"/>
        </w:rPr>
        <w:t>时</w:t>
      </w:r>
      <w:r>
        <w:rPr>
          <w:rFonts w:hint="eastAsia" w:ascii="宋体" w:hAnsi="宋体" w:eastAsia="宋体" w:cs="宋体"/>
          <w:highlight w:val="none"/>
          <w:lang w:val="en-US" w:eastAsia="zh-CN"/>
        </w:rPr>
        <w:t>00</w:t>
      </w:r>
      <w:r>
        <w:rPr>
          <w:rFonts w:hint="eastAsia" w:ascii="宋体" w:hAnsi="宋体" w:eastAsia="宋体" w:cs="宋体"/>
          <w:highlight w:val="none"/>
        </w:rPr>
        <w:t>分00秒（北京时间）</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地点：西安市碑林区南二环东段南侧凯森盛世1号A座25层会议室</w:t>
      </w:r>
    </w:p>
    <w:p>
      <w:pPr>
        <w:pStyle w:val="3"/>
        <w:spacing w:before="0" w:beforeAutospacing="0" w:after="0" w:afterAutospacing="0" w:line="360" w:lineRule="auto"/>
        <w:ind w:firstLine="482" w:firstLineChars="200"/>
        <w:rPr>
          <w:rFonts w:hint="eastAsia" w:ascii="宋体" w:hAnsi="宋体" w:eastAsia="宋体" w:cs="宋体"/>
          <w:b/>
          <w:bCs/>
          <w:highlight w:val="none"/>
        </w:rPr>
      </w:pPr>
      <w:r>
        <w:rPr>
          <w:rFonts w:hint="eastAsia" w:ascii="宋体" w:hAnsi="宋体" w:eastAsia="宋体" w:cs="宋体"/>
          <w:b/>
          <w:bCs/>
          <w:highlight w:val="none"/>
        </w:rPr>
        <w:t>五、公告期限</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自本公告发布之日起5个工作日。</w:t>
      </w:r>
    </w:p>
    <w:p>
      <w:pPr>
        <w:pStyle w:val="3"/>
        <w:spacing w:before="0" w:beforeAutospacing="0" w:after="0" w:afterAutospacing="0" w:line="360" w:lineRule="auto"/>
        <w:ind w:firstLine="482" w:firstLineChars="200"/>
        <w:rPr>
          <w:rFonts w:hint="eastAsia" w:ascii="宋体" w:hAnsi="宋体" w:eastAsia="宋体" w:cs="宋体"/>
          <w:b/>
          <w:bCs/>
          <w:highlight w:val="none"/>
        </w:rPr>
      </w:pPr>
      <w:r>
        <w:rPr>
          <w:rFonts w:hint="eastAsia" w:ascii="宋体" w:hAnsi="宋体" w:eastAsia="宋体" w:cs="宋体"/>
          <w:b/>
          <w:bCs/>
          <w:highlight w:val="none"/>
        </w:rPr>
        <w:t>六、其他补充事宜</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本项目开标地点：西安市碑林区南二环东段南侧凯森盛世1号A座25层会议室</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1.有意向参与本项目的供应商携带介绍信、经办人身份证原件或复印件前往我司（陕西省碑林区南二环东段南侧凯森盛世1号A座2401室）获取招标文件。</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2.请潜在供应商务必按照《陕西省财政厅关于政府采购供应商注册登记有关事项的通知》要求，通过陕西省政府采购网（http://www.ccgp-shaanxi.gov.cn/）进行陕西政府采购统一身份认证注册登记。</w:t>
      </w:r>
    </w:p>
    <w:p>
      <w:pPr>
        <w:pStyle w:val="3"/>
        <w:spacing w:before="0" w:beforeAutospacing="0" w:after="0" w:afterAutospacing="0" w:line="360" w:lineRule="auto"/>
        <w:ind w:firstLine="482" w:firstLineChars="200"/>
        <w:rPr>
          <w:rFonts w:hint="eastAsia" w:ascii="宋体" w:hAnsi="宋体" w:eastAsia="宋体" w:cs="宋体"/>
          <w:b/>
          <w:bCs/>
          <w:highlight w:val="none"/>
        </w:rPr>
      </w:pPr>
      <w:r>
        <w:rPr>
          <w:rFonts w:hint="eastAsia" w:ascii="宋体" w:hAnsi="宋体" w:eastAsia="宋体" w:cs="宋体"/>
          <w:b/>
          <w:bCs/>
          <w:highlight w:val="none"/>
        </w:rPr>
        <w:t>七、对本次招标提出询问，请按以下方式联系。</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1.釆购人信息</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名称：西安市第五医院</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地址：西安市莲湖区西关正街112号</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联系方式：88621331</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2.釆购代理机构信息</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名称：陕西恒瑞项目管理有限公司</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地址：陕西省碑林区南二环东段南侧凯森盛世1号A座2401室</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联系方式：029-68090670</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3.项目联系方式</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项目联系人：郑工</w:t>
      </w:r>
    </w:p>
    <w:p>
      <w:pPr>
        <w:pStyle w:val="3"/>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电话：029-68090670、19539015797</w:t>
      </w:r>
    </w:p>
    <w:p>
      <w:pPr>
        <w:pStyle w:val="3"/>
        <w:spacing w:before="0" w:beforeAutospacing="0" w:after="0" w:afterAutospacing="0" w:line="360" w:lineRule="auto"/>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陕西恒瑞项目管理有限公司</w:t>
      </w:r>
    </w:p>
    <w:p>
      <w:pPr>
        <w:jc w:val="right"/>
        <w:rPr>
          <w:rFonts w:hint="eastAsia" w:ascii="宋体" w:hAnsi="宋体" w:eastAsia="宋体" w:cs="宋体"/>
          <w:highlight w:val="none"/>
        </w:rPr>
      </w:pPr>
      <w:r>
        <w:rPr>
          <w:rFonts w:hint="eastAsia" w:ascii="宋体" w:hAnsi="宋体" w:eastAsia="宋体" w:cs="宋体"/>
          <w:sz w:val="24"/>
          <w:szCs w:val="24"/>
          <w:highlight w:val="none"/>
        </w:rPr>
        <w:t>2022年</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rPr>
        <w:t>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5BFD69"/>
    <w:multiLevelType w:val="singleLevel"/>
    <w:tmpl w:val="F75BFD6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2OTJjMWQwMTEzZTQ3ZjllMWRiZDRlZmVjN2JiMjgifQ=="/>
  </w:docVars>
  <w:rsids>
    <w:rsidRoot w:val="00000000"/>
    <w:rsid w:val="09B94F9F"/>
    <w:rsid w:val="3AA275AD"/>
    <w:rsid w:val="54CF7C79"/>
    <w:rsid w:val="71744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widowControl/>
      <w:tabs>
        <w:tab w:val="center" w:pos="4153"/>
        <w:tab w:val="right" w:pos="8306"/>
      </w:tabs>
      <w:snapToGrid w:val="0"/>
      <w:jc w:val="left"/>
    </w:pPr>
    <w:rPr>
      <w:kern w:val="0"/>
      <w:sz w:val="18"/>
      <w:szCs w:val="20"/>
    </w:rPr>
  </w:style>
  <w:style w:type="paragraph" w:styleId="3">
    <w:name w:val="Normal (Web)"/>
    <w:basedOn w:val="1"/>
    <w:qFormat/>
    <w:uiPriority w:val="99"/>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3420</Words>
  <Characters>3797</Characters>
  <Lines>0</Lines>
  <Paragraphs>0</Paragraphs>
  <TotalTime>0</TotalTime>
  <ScaleCrop>false</ScaleCrop>
  <LinksUpToDate>false</LinksUpToDate>
  <CharactersWithSpaces>3797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2022-11-09T06:42:28Z</dcterms:created>
  <dc:creator>Administrator</dc:creator>
  <cp:lastModifiedBy>……默然、遗忘</cp:lastModifiedBy>
  <dcterms:modified xsi:type="dcterms:W3CDTF">2022-11-09T06:43:35Z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CDACE5B1EA1C4AF5A818C428ADED3A0A</vt:lpwstr>
  </property>
</Properties>
</file>