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6"/>
          <w:szCs w:val="20"/>
        </w:rPr>
        <w:t>项目报名登记表</w:t>
      </w:r>
    </w:p>
    <w:tbl>
      <w:tblPr>
        <w:tblStyle w:val="3"/>
        <w:tblpPr w:leftFromText="180" w:rightFromText="180" w:vertAnchor="text" w:horzAnchor="page" w:tblpX="1336" w:tblpY="59"/>
        <w:tblOverlap w:val="never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359"/>
        <w:gridCol w:w="177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报名包号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报名时递交的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资料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介绍信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授权书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出示身份证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报名方式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现场报名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异地报名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报名经办人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szCs w:val="24"/>
                <w:fitText w:val="1200" w:id="347750610"/>
              </w:rPr>
              <w:t>身份证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szCs w:val="24"/>
                <w:fitText w:val="1200" w:id="347750610"/>
              </w:rPr>
              <w:t>号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接收文件邮箱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流程及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</w:trPr>
        <w:tc>
          <w:tcPr>
            <w:tcW w:w="9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填写说明：本表自行下载，手写、电脑填写均可，不需加盖公章；也可在代理机构现场填写。项目名称、项目编号按公告中的内容填写；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报名包号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栏内填写拟报名的全部包号，如第1、2、3····包等。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报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流程及获取文件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b w:val="0"/>
                <w:bCs w:val="0"/>
                <w:sz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①现场报名：代理机构核对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报名登记表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→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到2401室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交纳报名费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→交费成功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后将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报名登记表交回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给2204室代理机构经办人。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u w:val="single"/>
                <w:lang w:eastAsia="zh-CN"/>
              </w:rPr>
              <w:t>注意：此表交回后报名为有效</w:t>
            </w: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sz w:val="24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②异地报名：见招标公告或联系代理机构。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③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报名当日24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时前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代理机构将采购文件及附件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如有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发送至上表登记邮箱，请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报名人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注意查收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并邮件回复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收到采购文件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④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报名后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2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4小时内未收到采购文件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，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请及时与采购代理机构联系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.招标期间与本项目有关的资料均发送至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上表登记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邮箱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，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请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供应商注意查收，代理机构不再另行通知。如因填写邮箱错误所引起的对供应商不利之后果由供应商自行承担。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报名经办人已完全清楚上述内容（在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内打√表示已清楚）。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344" w:leftChars="164" w:right="105" w:rightChars="50" w:firstLine="0" w:firstLineChars="0"/>
              <w:textAlignment w:val="auto"/>
              <w:rPr>
                <w:rFonts w:asciiTheme="minorEastAsia" w:hAnsiTheme="minorEastAsia"/>
                <w:b w:val="0"/>
                <w:bCs w:val="0"/>
                <w:sz w:val="22"/>
                <w:u w:val="singl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报名经办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人（签字）：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b w:val="0"/>
                <w:bCs w:val="0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u w:val="none"/>
                <w:lang w:val="en-US" w:eastAsia="zh-CN"/>
              </w:rPr>
              <w:t xml:space="preserve">          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>年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月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hanging="210" w:hangingChars="100"/>
              <w:jc w:val="center"/>
              <w:textAlignment w:val="auto"/>
              <w:rPr>
                <w:rFonts w:ascii="方正小标宋简体" w:eastAsia="方正小标宋简体"/>
                <w:b w:val="0"/>
                <w:bCs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42558"/>
    <w:multiLevelType w:val="singleLevel"/>
    <w:tmpl w:val="B6542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kyNDJjNWFiYWRmMjRlNGYzNzgwOGFjNTE0OGUifQ=="/>
  </w:docVars>
  <w:rsids>
    <w:rsidRoot w:val="401859C8"/>
    <w:rsid w:val="401859C8"/>
    <w:rsid w:val="7B5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492</Characters>
  <Lines>0</Lines>
  <Paragraphs>0</Paragraphs>
  <TotalTime>0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2022-12-05T07:50:00Z</dcterms:created>
  <dc:creator>新昱</dc:creator>
  <cp:lastModifiedBy>新昱</cp:lastModifiedBy>
  <dcterms:modified xsi:type="dcterms:W3CDTF">2022-12-09T09:05:33Z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2F45AF4D1D054A949FBC5DBD46FC4C5B</vt:lpwstr>
  </property>
</Properties>
</file>